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91" w:rsidRDefault="009B5391" w:rsidP="00FF09C2">
      <w:pPr>
        <w:widowControl w:val="0"/>
        <w:autoSpaceDE w:val="0"/>
        <w:autoSpaceDN w:val="0"/>
        <w:jc w:val="center"/>
        <w:rPr>
          <w:b/>
        </w:rPr>
      </w:pPr>
      <w:r w:rsidRPr="009B5391">
        <w:rPr>
          <w:b/>
        </w:rPr>
        <w:drawing>
          <wp:anchor distT="0" distB="0" distL="6401435" distR="6401435" simplePos="0" relativeHeight="251659264" behindDoc="0" locked="0" layoutInCell="1" allowOverlap="1">
            <wp:simplePos x="0" y="0"/>
            <wp:positionH relativeFrom="margin">
              <wp:posOffset>2810378</wp:posOffset>
            </wp:positionH>
            <wp:positionV relativeFrom="page">
              <wp:posOffset>207034</wp:posOffset>
            </wp:positionV>
            <wp:extent cx="569344" cy="724619"/>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723900"/>
                    </a:xfrm>
                    <a:prstGeom prst="rect">
                      <a:avLst/>
                    </a:prstGeom>
                    <a:noFill/>
                  </pic:spPr>
                </pic:pic>
              </a:graphicData>
            </a:graphic>
          </wp:anchor>
        </w:drawing>
      </w:r>
    </w:p>
    <w:p w:rsidR="009B5391" w:rsidRPr="00360CF1" w:rsidRDefault="009B5391" w:rsidP="009B5391">
      <w:pPr>
        <w:pStyle w:val="7"/>
        <w:rPr>
          <w:b/>
          <w:caps/>
          <w:sz w:val="36"/>
          <w:szCs w:val="36"/>
        </w:rPr>
      </w:pPr>
      <w:r w:rsidRPr="00360CF1">
        <w:rPr>
          <w:b/>
          <w:caps/>
          <w:sz w:val="36"/>
          <w:szCs w:val="36"/>
        </w:rPr>
        <w:t>администрация Нижневартовского района</w:t>
      </w:r>
    </w:p>
    <w:p w:rsidR="009B5391" w:rsidRPr="00360CF1" w:rsidRDefault="009B5391" w:rsidP="009B5391">
      <w:pPr>
        <w:jc w:val="center"/>
        <w:rPr>
          <w:sz w:val="24"/>
          <w:szCs w:val="24"/>
        </w:rPr>
      </w:pPr>
      <w:r w:rsidRPr="00360CF1">
        <w:rPr>
          <w:b/>
          <w:bCs/>
          <w:iCs/>
          <w:sz w:val="24"/>
          <w:szCs w:val="24"/>
        </w:rPr>
        <w:t>Ханты-Мансийского автономного округа – Югры</w:t>
      </w:r>
    </w:p>
    <w:p w:rsidR="009B5391" w:rsidRPr="00360CF1" w:rsidRDefault="009B5391" w:rsidP="009B5391">
      <w:pPr>
        <w:rPr>
          <w:sz w:val="36"/>
          <w:szCs w:val="36"/>
        </w:rPr>
      </w:pPr>
    </w:p>
    <w:p w:rsidR="009B5391" w:rsidRPr="00360CF1" w:rsidRDefault="009B5391" w:rsidP="009B5391">
      <w:pPr>
        <w:pStyle w:val="1"/>
        <w:rPr>
          <w:szCs w:val="44"/>
        </w:rPr>
      </w:pPr>
      <w:r w:rsidRPr="00360CF1">
        <w:rPr>
          <w:szCs w:val="44"/>
        </w:rPr>
        <w:t>ПОСТАНОВЛЕНИЕ</w:t>
      </w:r>
    </w:p>
    <w:p w:rsidR="00FF09C2" w:rsidRPr="00056B99" w:rsidRDefault="00FF09C2" w:rsidP="00FF09C2">
      <w:pPr>
        <w:widowControl w:val="0"/>
        <w:autoSpaceDE w:val="0"/>
        <w:autoSpaceDN w:val="0"/>
        <w:jc w:val="center"/>
        <w:rPr>
          <w:b/>
          <w:sz w:val="24"/>
          <w:szCs w:val="24"/>
        </w:rPr>
      </w:pPr>
      <w:r w:rsidRPr="00056B99">
        <w:rPr>
          <w:b/>
          <w:sz w:val="24"/>
          <w:szCs w:val="24"/>
        </w:rPr>
        <w:t>(</w:t>
      </w:r>
      <w:r w:rsidR="009B5391" w:rsidRPr="00056B99">
        <w:rPr>
          <w:b/>
          <w:sz w:val="24"/>
          <w:szCs w:val="24"/>
        </w:rPr>
        <w:t xml:space="preserve">в </w:t>
      </w:r>
      <w:r w:rsidRPr="00056B99">
        <w:rPr>
          <w:b/>
          <w:sz w:val="24"/>
          <w:szCs w:val="24"/>
        </w:rPr>
        <w:t>ред. от 22.02.19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6D22A3" w:rsidRPr="00360CF1" w:rsidTr="0040042B">
        <w:tc>
          <w:tcPr>
            <w:tcW w:w="4952" w:type="dxa"/>
            <w:tcBorders>
              <w:top w:val="nil"/>
              <w:left w:val="nil"/>
              <w:bottom w:val="nil"/>
              <w:right w:val="nil"/>
            </w:tcBorders>
          </w:tcPr>
          <w:p w:rsidR="006D22A3" w:rsidRDefault="006D22A3" w:rsidP="0040042B"/>
          <w:p w:rsidR="006D22A3" w:rsidRPr="00360CF1" w:rsidRDefault="006D22A3" w:rsidP="0040042B">
            <w:r w:rsidRPr="00360CF1">
              <w:t xml:space="preserve">от </w:t>
            </w:r>
            <w:r>
              <w:t>26.10.2018</w:t>
            </w:r>
          </w:p>
          <w:p w:rsidR="006D22A3" w:rsidRPr="00360CF1" w:rsidRDefault="006D22A3" w:rsidP="0040042B">
            <w:pPr>
              <w:rPr>
                <w:sz w:val="10"/>
                <w:szCs w:val="10"/>
              </w:rPr>
            </w:pPr>
          </w:p>
          <w:p w:rsidR="006D22A3" w:rsidRPr="00360CF1" w:rsidRDefault="006D22A3" w:rsidP="0040042B">
            <w:pPr>
              <w:rPr>
                <w:sz w:val="24"/>
                <w:szCs w:val="24"/>
              </w:rPr>
            </w:pPr>
            <w:r w:rsidRPr="00360CF1">
              <w:rPr>
                <w:sz w:val="24"/>
                <w:szCs w:val="24"/>
              </w:rPr>
              <w:t>г. Нижневартовск</w:t>
            </w:r>
          </w:p>
        </w:tc>
        <w:tc>
          <w:tcPr>
            <w:tcW w:w="4696" w:type="dxa"/>
            <w:tcBorders>
              <w:top w:val="nil"/>
              <w:left w:val="nil"/>
              <w:bottom w:val="nil"/>
              <w:right w:val="nil"/>
            </w:tcBorders>
          </w:tcPr>
          <w:p w:rsidR="006D22A3" w:rsidRDefault="006D22A3" w:rsidP="0040042B">
            <w:pPr>
              <w:tabs>
                <w:tab w:val="left" w:pos="3123"/>
                <w:tab w:val="left" w:pos="3270"/>
              </w:tabs>
              <w:jc w:val="right"/>
            </w:pPr>
          </w:p>
          <w:p w:rsidR="006D22A3" w:rsidRPr="00360CF1" w:rsidRDefault="006D22A3" w:rsidP="0040042B">
            <w:pPr>
              <w:tabs>
                <w:tab w:val="left" w:pos="3123"/>
                <w:tab w:val="left" w:pos="3270"/>
              </w:tabs>
              <w:jc w:val="right"/>
            </w:pPr>
            <w:r w:rsidRPr="00360CF1">
              <w:t xml:space="preserve">№ </w:t>
            </w:r>
            <w:r>
              <w:t>2451</w:t>
            </w:r>
          </w:p>
        </w:tc>
      </w:tr>
    </w:tbl>
    <w:p w:rsidR="006D22A3" w:rsidRDefault="006D22A3" w:rsidP="006D22A3">
      <w:pPr>
        <w:tabs>
          <w:tab w:val="left" w:pos="4253"/>
        </w:tabs>
        <w:ind w:right="4677"/>
        <w:jc w:val="both"/>
        <w:rPr>
          <w:szCs w:val="20"/>
        </w:rPr>
      </w:pPr>
    </w:p>
    <w:p w:rsidR="006D22A3" w:rsidRPr="005F206C" w:rsidRDefault="006D22A3" w:rsidP="006D22A3">
      <w:pPr>
        <w:spacing w:after="200"/>
        <w:ind w:right="5102"/>
        <w:contextualSpacing/>
        <w:jc w:val="both"/>
      </w:pPr>
      <w:r w:rsidRPr="005F206C">
        <w:rPr>
          <w:bCs/>
        </w:rPr>
        <w:t>Об утверждении муниципальной программы</w:t>
      </w:r>
      <w:r w:rsidRPr="005F206C">
        <w:t xml:space="preserve"> «Развитие малого и сре</w:t>
      </w:r>
      <w:r w:rsidRPr="005F206C">
        <w:t>д</w:t>
      </w:r>
      <w:r w:rsidRPr="005F206C">
        <w:t>него предпринимательства, агропр</w:t>
      </w:r>
      <w:r w:rsidRPr="005F206C">
        <w:t>о</w:t>
      </w:r>
      <w:r w:rsidRPr="005F206C">
        <w:t>мышленного комплекса и рынков сельскохозяйственной продукции, сырья и продовольствия в Нижнева</w:t>
      </w:r>
      <w:r w:rsidRPr="005F206C">
        <w:t>р</w:t>
      </w:r>
      <w:r w:rsidRPr="005F206C">
        <w:t>товском районе»</w:t>
      </w:r>
    </w:p>
    <w:p w:rsidR="00FF09C2" w:rsidRDefault="00FF09C2" w:rsidP="00232DE4">
      <w:pPr>
        <w:widowControl w:val="0"/>
        <w:autoSpaceDE w:val="0"/>
        <w:autoSpaceDN w:val="0"/>
        <w:ind w:firstLine="5812"/>
        <w:jc w:val="both"/>
      </w:pPr>
    </w:p>
    <w:p w:rsidR="006D22A3" w:rsidRPr="005F206C" w:rsidRDefault="006D22A3" w:rsidP="006D22A3">
      <w:pPr>
        <w:autoSpaceDE w:val="0"/>
        <w:autoSpaceDN w:val="0"/>
        <w:ind w:firstLine="709"/>
        <w:jc w:val="both"/>
      </w:pPr>
      <w:r w:rsidRPr="005F206C">
        <w:t>В соответствии со статьей 179 Бюджетного кодекса Российской Федер</w:t>
      </w:r>
      <w:r w:rsidRPr="005F206C">
        <w:t>а</w:t>
      </w:r>
      <w:r w:rsidRPr="005F206C">
        <w:t xml:space="preserve">ции, руководствуясь постановлением администрации района от 06.08.2018 № </w:t>
      </w:r>
      <w:r>
        <w:t>1748 «О модельной муниципальной</w:t>
      </w:r>
      <w:r w:rsidRPr="005F206C">
        <w:t xml:space="preserve"> программе Нижневартовского района, п</w:t>
      </w:r>
      <w:r w:rsidRPr="005F206C">
        <w:t>о</w:t>
      </w:r>
      <w:r w:rsidRPr="005F206C">
        <w:t>рядке принятия решения о разработке муниципальных программ Нижневарто</w:t>
      </w:r>
      <w:r w:rsidRPr="005F206C">
        <w:t>в</w:t>
      </w:r>
      <w:r w:rsidRPr="005F206C">
        <w:t>ского района, их формирования, утверждения и реализации и плане меропри</w:t>
      </w:r>
      <w:r w:rsidRPr="005F206C">
        <w:t>я</w:t>
      </w:r>
      <w:r w:rsidRPr="005F206C">
        <w:t>тий по обеспечению разработки, утверждению муниципальных программ Ни</w:t>
      </w:r>
      <w:r w:rsidRPr="005F206C">
        <w:t>ж</w:t>
      </w:r>
      <w:r w:rsidRPr="005F206C">
        <w:t>невартовского района в  соответствии с национальными целями развития»:</w:t>
      </w:r>
    </w:p>
    <w:p w:rsidR="006D22A3" w:rsidRPr="005F206C" w:rsidRDefault="006D22A3" w:rsidP="006D22A3">
      <w:pPr>
        <w:ind w:firstLine="709"/>
        <w:jc w:val="both"/>
      </w:pPr>
    </w:p>
    <w:p w:rsidR="006D22A3" w:rsidRPr="005F206C" w:rsidRDefault="006D22A3" w:rsidP="006D22A3">
      <w:pPr>
        <w:autoSpaceDE w:val="0"/>
        <w:autoSpaceDN w:val="0"/>
        <w:adjustRightInd w:val="0"/>
        <w:ind w:firstLine="709"/>
        <w:jc w:val="both"/>
      </w:pPr>
      <w:r w:rsidRPr="005F206C">
        <w:t>1. Утвердить муниципальную программу «Развитие малого и среднего предпринимательства, агропромышленного комплекса и рынков сельскохозя</w:t>
      </w:r>
      <w:r w:rsidRPr="005F206C">
        <w:t>й</w:t>
      </w:r>
      <w:r w:rsidRPr="005F206C">
        <w:t>ственной про</w:t>
      </w:r>
      <w:r>
        <w:t xml:space="preserve">дукции, сырья и продовольствия </w:t>
      </w:r>
      <w:r w:rsidRPr="005F206C">
        <w:t>в Нижневартовском районе» с</w:t>
      </w:r>
      <w:r w:rsidRPr="005F206C">
        <w:t>о</w:t>
      </w:r>
      <w:r w:rsidRPr="005F206C">
        <w:t>гласно приложению.</w:t>
      </w:r>
    </w:p>
    <w:p w:rsidR="006D22A3" w:rsidRPr="005F206C" w:rsidRDefault="006D22A3" w:rsidP="006D22A3">
      <w:pPr>
        <w:tabs>
          <w:tab w:val="left" w:pos="315"/>
        </w:tabs>
        <w:autoSpaceDE w:val="0"/>
        <w:autoSpaceDN w:val="0"/>
        <w:adjustRightInd w:val="0"/>
        <w:ind w:firstLine="709"/>
        <w:jc w:val="both"/>
      </w:pPr>
      <w:r w:rsidRPr="005F206C">
        <w:tab/>
      </w:r>
      <w:r w:rsidRPr="005F206C">
        <w:tab/>
      </w:r>
    </w:p>
    <w:p w:rsidR="006D22A3" w:rsidRPr="005F206C" w:rsidRDefault="006D22A3" w:rsidP="006D22A3">
      <w:pPr>
        <w:tabs>
          <w:tab w:val="left" w:pos="315"/>
        </w:tabs>
        <w:autoSpaceDE w:val="0"/>
        <w:autoSpaceDN w:val="0"/>
        <w:adjustRightInd w:val="0"/>
        <w:ind w:firstLine="709"/>
        <w:jc w:val="both"/>
      </w:pPr>
      <w:r>
        <w:t xml:space="preserve">2. </w:t>
      </w:r>
      <w:r w:rsidRPr="005F206C">
        <w:t>Признать утратившими силу постановления администрации района:</w:t>
      </w:r>
    </w:p>
    <w:p w:rsidR="006D22A3" w:rsidRPr="005F206C" w:rsidRDefault="006D22A3" w:rsidP="006D22A3">
      <w:pPr>
        <w:tabs>
          <w:tab w:val="left" w:pos="315"/>
        </w:tabs>
        <w:autoSpaceDE w:val="0"/>
        <w:autoSpaceDN w:val="0"/>
        <w:adjustRightInd w:val="0"/>
        <w:ind w:firstLine="709"/>
        <w:jc w:val="both"/>
      </w:pPr>
      <w:r w:rsidRPr="005F206C">
        <w:t xml:space="preserve">от 02.12.2013 № 2548 </w:t>
      </w:r>
      <w:r>
        <w:t xml:space="preserve">«Об утверждении муниципальной программы </w:t>
      </w:r>
      <w:r w:rsidRPr="005F206C">
        <w:t>«Ра</w:t>
      </w:r>
      <w:r w:rsidRPr="005F206C">
        <w:t>з</w:t>
      </w:r>
      <w:r w:rsidRPr="005F206C">
        <w:t>витие агропромышленного комплекса и рынков сельскохозяйственной про</w:t>
      </w:r>
      <w:r>
        <w:t>ду</w:t>
      </w:r>
      <w:r>
        <w:t>к</w:t>
      </w:r>
      <w:r>
        <w:t xml:space="preserve">ции, сырья и продовольствия </w:t>
      </w:r>
      <w:r w:rsidRPr="005F206C">
        <w:t>в Нижневартовском районе в 2014–2020 годах;</w:t>
      </w:r>
    </w:p>
    <w:p w:rsidR="006D22A3" w:rsidRPr="005F206C" w:rsidRDefault="006D22A3" w:rsidP="006D22A3">
      <w:pPr>
        <w:tabs>
          <w:tab w:val="left" w:pos="315"/>
        </w:tabs>
        <w:autoSpaceDE w:val="0"/>
        <w:autoSpaceDN w:val="0"/>
        <w:adjustRightInd w:val="0"/>
        <w:ind w:firstLine="709"/>
        <w:jc w:val="both"/>
      </w:pPr>
      <w:r w:rsidRPr="005F206C">
        <w:t>от 23.04.2014 № 769 «О внесении изменений в постановление админис</w:t>
      </w:r>
      <w:r w:rsidRPr="005F206C">
        <w:t>т</w:t>
      </w:r>
      <w:r w:rsidRPr="005F206C">
        <w:t>рации района от 02.12.2013 № 2548</w:t>
      </w:r>
      <w:r>
        <w:t>«Об утверждении муниципальной програ</w:t>
      </w:r>
      <w:r>
        <w:t>м</w:t>
      </w:r>
      <w:r>
        <w:t>мы</w:t>
      </w:r>
      <w:r w:rsidRPr="005F206C">
        <w:t xml:space="preserve"> «Развитие агропромышленного комплекса и рынков сельскохозяйственной продукции, сырья и продовольствия в Нижневартовском районе в 2014–2020 годах»;</w:t>
      </w:r>
    </w:p>
    <w:p w:rsidR="006D22A3" w:rsidRPr="005F206C" w:rsidRDefault="006D22A3" w:rsidP="006D22A3">
      <w:pPr>
        <w:tabs>
          <w:tab w:val="left" w:pos="315"/>
        </w:tabs>
        <w:autoSpaceDE w:val="0"/>
        <w:autoSpaceDN w:val="0"/>
        <w:adjustRightInd w:val="0"/>
        <w:ind w:firstLine="709"/>
        <w:jc w:val="both"/>
      </w:pPr>
      <w:r w:rsidRPr="005F206C">
        <w:t>от 23.10.2014 № 2157 «О внесении изменений в постановление админис</w:t>
      </w:r>
      <w:r w:rsidRPr="005F206C">
        <w:t>т</w:t>
      </w:r>
      <w:r w:rsidRPr="005F206C">
        <w:t>рации района от 02.12.2013 № 2548</w:t>
      </w:r>
      <w:r>
        <w:t>«Об утверждении муниципальной програ</w:t>
      </w:r>
      <w:r>
        <w:t>м</w:t>
      </w:r>
      <w:r>
        <w:t>мы</w:t>
      </w:r>
      <w:r w:rsidRPr="005F206C">
        <w:t xml:space="preserve"> «Развитие агропромышленного комплекса и рынков сельскохозяйственной </w:t>
      </w:r>
      <w:r w:rsidRPr="005F206C">
        <w:lastRenderedPageBreak/>
        <w:t>продукции, сырья и продовольствия в Нижневартовском районе в 2014–2020 годах»;</w:t>
      </w:r>
    </w:p>
    <w:p w:rsidR="006D22A3" w:rsidRPr="005F206C" w:rsidRDefault="006D22A3" w:rsidP="006D22A3">
      <w:pPr>
        <w:tabs>
          <w:tab w:val="left" w:pos="315"/>
        </w:tabs>
        <w:autoSpaceDE w:val="0"/>
        <w:autoSpaceDN w:val="0"/>
        <w:adjustRightInd w:val="0"/>
        <w:ind w:firstLine="709"/>
        <w:jc w:val="both"/>
      </w:pPr>
      <w:r w:rsidRPr="005F206C">
        <w:t>от 18.12.2014 № 2594 «О внесении изменений в постановление админис</w:t>
      </w:r>
      <w:r w:rsidRPr="005F206C">
        <w:t>т</w:t>
      </w:r>
      <w:r w:rsidRPr="005F206C">
        <w:t xml:space="preserve">рации района от 02.12.2013 № 2548 </w:t>
      </w:r>
      <w:r>
        <w:t>«Об утверждении муниципальной програ</w:t>
      </w:r>
      <w:r>
        <w:t>м</w:t>
      </w:r>
      <w:r>
        <w:t xml:space="preserve">мы </w:t>
      </w:r>
      <w:r w:rsidRPr="005F206C">
        <w:t>«Развитие агропромышленного комплекса и рынков сельскохозяйственной продукции, сырья и продовольствия в Нижневартовском районе в 2014–2020 годах»;</w:t>
      </w:r>
    </w:p>
    <w:p w:rsidR="006D22A3" w:rsidRPr="005F206C" w:rsidRDefault="006D22A3" w:rsidP="006D22A3">
      <w:pPr>
        <w:tabs>
          <w:tab w:val="left" w:pos="315"/>
        </w:tabs>
        <w:autoSpaceDE w:val="0"/>
        <w:autoSpaceDN w:val="0"/>
        <w:adjustRightInd w:val="0"/>
        <w:ind w:firstLine="709"/>
        <w:jc w:val="both"/>
      </w:pPr>
      <w:r w:rsidRPr="005F206C">
        <w:t>от 30.12.2014 № 2678 «О внесении изменений в постановление админис</w:t>
      </w:r>
      <w:r w:rsidRPr="005F206C">
        <w:t>т</w:t>
      </w:r>
      <w:r w:rsidRPr="005F206C">
        <w:t xml:space="preserve">рации района от 02.12.2013 № 2548 </w:t>
      </w:r>
      <w:r>
        <w:t>«Об утверждении муниципальной програ</w:t>
      </w:r>
      <w:r>
        <w:t>м</w:t>
      </w:r>
      <w:r>
        <w:t xml:space="preserve">мы </w:t>
      </w:r>
      <w:r w:rsidRPr="005F206C">
        <w:t>«Развитие агропромышленного комплекса и рынков сельскохозяйственной продукции, сырья и продовольствия в Нижневартовском районе в 2014–2020 годах»;</w:t>
      </w:r>
    </w:p>
    <w:p w:rsidR="006D22A3" w:rsidRPr="005F206C" w:rsidRDefault="006D22A3" w:rsidP="006D22A3">
      <w:pPr>
        <w:tabs>
          <w:tab w:val="left" w:pos="315"/>
        </w:tabs>
        <w:autoSpaceDE w:val="0"/>
        <w:autoSpaceDN w:val="0"/>
        <w:adjustRightInd w:val="0"/>
        <w:ind w:firstLine="709"/>
        <w:jc w:val="both"/>
      </w:pPr>
      <w:r>
        <w:t>от 21.05.2015 № 862</w:t>
      </w:r>
      <w:r w:rsidRPr="005F206C">
        <w:t xml:space="preserve">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агропромышленного комплекса и рынков сельскохозяйственной продукции, сырья и продовольствия в Нижневартовском районе в 2014–2020 годах»</w:t>
      </w:r>
      <w:r>
        <w:t xml:space="preserve"> и признании утратившими силу некоторых постановлений администр</w:t>
      </w:r>
      <w:r>
        <w:t>а</w:t>
      </w:r>
      <w:r>
        <w:t>ции района»</w:t>
      </w:r>
      <w:r w:rsidRPr="005F206C">
        <w:t>;</w:t>
      </w:r>
    </w:p>
    <w:p w:rsidR="006D22A3" w:rsidRDefault="006D22A3" w:rsidP="006D22A3">
      <w:pPr>
        <w:tabs>
          <w:tab w:val="left" w:pos="315"/>
        </w:tabs>
        <w:autoSpaceDE w:val="0"/>
        <w:autoSpaceDN w:val="0"/>
        <w:adjustRightInd w:val="0"/>
        <w:ind w:firstLine="709"/>
        <w:jc w:val="both"/>
      </w:pPr>
      <w:r w:rsidRPr="005F206C">
        <w:t>от 18.09.2015 № 1842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2014–2020 годах»;</w:t>
      </w:r>
    </w:p>
    <w:p w:rsidR="006D22A3" w:rsidRPr="004F5F0E" w:rsidRDefault="006D22A3" w:rsidP="006D22A3">
      <w:pPr>
        <w:tabs>
          <w:tab w:val="left" w:pos="315"/>
        </w:tabs>
        <w:autoSpaceDE w:val="0"/>
        <w:autoSpaceDN w:val="0"/>
        <w:adjustRightInd w:val="0"/>
        <w:ind w:firstLine="709"/>
        <w:jc w:val="both"/>
      </w:pPr>
      <w:r>
        <w:rPr>
          <w:bCs/>
        </w:rPr>
        <w:t>от 16.10.2015 № 2072 «</w:t>
      </w:r>
      <w:r w:rsidRPr="004F5F0E">
        <w:rPr>
          <w:bCs/>
        </w:rPr>
        <w:t>О внесении изменений в постановление админис</w:t>
      </w:r>
      <w:r w:rsidRPr="004F5F0E">
        <w:rPr>
          <w:bCs/>
        </w:rPr>
        <w:t>т</w:t>
      </w:r>
      <w:r w:rsidRPr="004F5F0E">
        <w:rPr>
          <w:bCs/>
        </w:rPr>
        <w:t>рации района от 02.12.2013 № 2548 «Об утверждении муниципальной програ</w:t>
      </w:r>
      <w:r w:rsidRPr="004F5F0E">
        <w:rPr>
          <w:bCs/>
        </w:rPr>
        <w:t>м</w:t>
      </w:r>
      <w:r w:rsidRPr="004F5F0E">
        <w:rPr>
          <w:bCs/>
        </w:rPr>
        <w:t>мы</w:t>
      </w:r>
      <w:r w:rsidRPr="004F5F0E">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2014–2020 годах» и признании утратившими силу некоторых постановлений администрации района</w:t>
      </w:r>
      <w:r>
        <w:t>»;</w:t>
      </w:r>
    </w:p>
    <w:p w:rsidR="006D22A3" w:rsidRPr="005F206C" w:rsidRDefault="006D22A3" w:rsidP="006D22A3">
      <w:pPr>
        <w:tabs>
          <w:tab w:val="left" w:pos="315"/>
        </w:tabs>
        <w:autoSpaceDE w:val="0"/>
        <w:autoSpaceDN w:val="0"/>
        <w:adjustRightInd w:val="0"/>
        <w:ind w:firstLine="709"/>
        <w:jc w:val="both"/>
      </w:pPr>
      <w:r w:rsidRPr="005F206C">
        <w:t>от 27.01.2016 № 198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2014–2020 годах»</w:t>
      </w:r>
      <w:r>
        <w:t xml:space="preserve">                     и </w:t>
      </w:r>
      <w:r w:rsidRPr="004F5F0E">
        <w:t>признании утр</w:t>
      </w:r>
      <w:r w:rsidRPr="004F5F0E">
        <w:t>а</w:t>
      </w:r>
      <w:r w:rsidRPr="004F5F0E">
        <w:t>тившими силу некоторых постановлений администрации района</w:t>
      </w:r>
      <w:r>
        <w:t>»</w:t>
      </w:r>
      <w:r w:rsidRPr="005F206C">
        <w:t>;</w:t>
      </w:r>
    </w:p>
    <w:p w:rsidR="006D22A3" w:rsidRPr="005F206C" w:rsidRDefault="006D22A3" w:rsidP="006D22A3">
      <w:pPr>
        <w:tabs>
          <w:tab w:val="left" w:pos="315"/>
        </w:tabs>
        <w:autoSpaceDE w:val="0"/>
        <w:autoSpaceDN w:val="0"/>
        <w:adjustRightInd w:val="0"/>
        <w:ind w:firstLine="709"/>
        <w:jc w:val="both"/>
      </w:pPr>
      <w:r w:rsidRPr="005F206C">
        <w:t>от 29.06.2016 № 1606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2014–2020 годах»;</w:t>
      </w:r>
    </w:p>
    <w:p w:rsidR="006D22A3" w:rsidRPr="005F206C" w:rsidRDefault="006D22A3" w:rsidP="006D22A3">
      <w:pPr>
        <w:ind w:firstLine="709"/>
        <w:jc w:val="both"/>
      </w:pPr>
      <w:r w:rsidRPr="005F206C">
        <w:t>от 22.11.2016 № 2699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6D22A3" w:rsidRPr="005F206C" w:rsidRDefault="006D22A3" w:rsidP="006D22A3">
      <w:pPr>
        <w:ind w:firstLine="709"/>
        <w:jc w:val="both"/>
      </w:pPr>
      <w:r w:rsidRPr="005F206C">
        <w:lastRenderedPageBreak/>
        <w:t>от 22.12.2016 № 2998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6D22A3" w:rsidRPr="005F206C" w:rsidRDefault="006D22A3" w:rsidP="006D22A3">
      <w:pPr>
        <w:ind w:firstLine="709"/>
        <w:jc w:val="both"/>
      </w:pPr>
      <w:r w:rsidRPr="005F206C">
        <w:t xml:space="preserve">от 30.12.2016 № 3075 «О внесении изменений в </w:t>
      </w:r>
      <w:r>
        <w:t>приложение                               к постановлению</w:t>
      </w:r>
      <w:r w:rsidRPr="005F206C">
        <w:t xml:space="preserve"> администрации района от 02.12.2013 № 2548 «Об утвержд</w:t>
      </w:r>
      <w:r w:rsidRPr="005F206C">
        <w:t>е</w:t>
      </w:r>
      <w:r w:rsidRPr="005F206C">
        <w:t>нии муниципальной программы «Развитие малого и среднего предприним</w:t>
      </w:r>
      <w:r w:rsidRPr="005F206C">
        <w:t>а</w:t>
      </w:r>
      <w:r w:rsidRPr="005F206C">
        <w:t>тельства, агропромышленного комплекса и рынков сельскохозяйственной пр</w:t>
      </w:r>
      <w:r w:rsidRPr="005F206C">
        <w:t>о</w:t>
      </w:r>
      <w:r w:rsidRPr="005F206C">
        <w:t>дукции, сырья и продовольствия в Нижневартовском районе в 2016–2020 г</w:t>
      </w:r>
      <w:r w:rsidRPr="005F206C">
        <w:t>о</w:t>
      </w:r>
      <w:r w:rsidRPr="005F206C">
        <w:t>дах»;</w:t>
      </w:r>
    </w:p>
    <w:p w:rsidR="006D22A3" w:rsidRPr="005F206C" w:rsidRDefault="006D22A3" w:rsidP="006D22A3">
      <w:pPr>
        <w:ind w:firstLine="709"/>
        <w:jc w:val="both"/>
      </w:pPr>
      <w:r w:rsidRPr="005F206C">
        <w:t xml:space="preserve">от 30.12.2016 № 3129 «О внесении изменений в </w:t>
      </w:r>
      <w:r>
        <w:t>постановление</w:t>
      </w:r>
      <w:r w:rsidRPr="005F206C">
        <w:t xml:space="preserve">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6D22A3" w:rsidRPr="005F206C" w:rsidRDefault="006D22A3" w:rsidP="006D22A3">
      <w:pPr>
        <w:ind w:firstLine="709"/>
        <w:jc w:val="both"/>
      </w:pPr>
      <w:r w:rsidRPr="005F206C">
        <w:t xml:space="preserve">от 27.03.2017 № 575 «О внесении изменений в </w:t>
      </w:r>
      <w:r>
        <w:t xml:space="preserve">приложение                            к </w:t>
      </w:r>
      <w:r w:rsidRPr="005F206C">
        <w:t>постановлени</w:t>
      </w:r>
      <w:r>
        <w:t>ю</w:t>
      </w:r>
      <w:r w:rsidRPr="005F206C">
        <w:t xml:space="preserve"> администрации района от 02.12.2013 № 2548 «Об утвержд</w:t>
      </w:r>
      <w:r w:rsidRPr="005F206C">
        <w:t>е</w:t>
      </w:r>
      <w:r w:rsidRPr="005F206C">
        <w:t>нии муниципальной программы «Развитие малого и среднего предприним</w:t>
      </w:r>
      <w:r w:rsidRPr="005F206C">
        <w:t>а</w:t>
      </w:r>
      <w:r w:rsidRPr="005F206C">
        <w:t>тельства, агропромышленного комплекса и рынков сельскохозяйственной пр</w:t>
      </w:r>
      <w:r w:rsidRPr="005F206C">
        <w:t>о</w:t>
      </w:r>
      <w:r w:rsidRPr="005F206C">
        <w:t>дукции, сырья и продовольствия в Нижневартовском районе в 2016–2020 г</w:t>
      </w:r>
      <w:r w:rsidRPr="005F206C">
        <w:t>о</w:t>
      </w:r>
      <w:r w:rsidRPr="005F206C">
        <w:t>дах»;</w:t>
      </w:r>
    </w:p>
    <w:p w:rsidR="006D22A3" w:rsidRPr="005F206C" w:rsidRDefault="006D22A3" w:rsidP="006D22A3">
      <w:pPr>
        <w:ind w:firstLine="709"/>
        <w:jc w:val="both"/>
      </w:pPr>
      <w:r w:rsidRPr="005F206C">
        <w:t>от 26.04.2017 № 821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6D22A3" w:rsidRPr="005F206C" w:rsidRDefault="006D22A3" w:rsidP="006D22A3">
      <w:pPr>
        <w:ind w:firstLine="709"/>
        <w:jc w:val="both"/>
      </w:pPr>
      <w:r w:rsidRPr="005F206C">
        <w:t xml:space="preserve">от 13.10.2017 № 2092 «О внесении изменений в </w:t>
      </w:r>
      <w:r>
        <w:t xml:space="preserve">приложение                           к </w:t>
      </w:r>
      <w:r w:rsidRPr="005F206C">
        <w:t>постановлени</w:t>
      </w:r>
      <w:r>
        <w:t>ю</w:t>
      </w:r>
      <w:r w:rsidRPr="005F206C">
        <w:t xml:space="preserve"> администрации района от 02.12.2013 № 2548 «Об утвержд</w:t>
      </w:r>
      <w:r w:rsidRPr="005F206C">
        <w:t>е</w:t>
      </w:r>
      <w:r w:rsidRPr="005F206C">
        <w:t>нии муниципальной программы «Развитие малого и среднего предприним</w:t>
      </w:r>
      <w:r w:rsidRPr="005F206C">
        <w:t>а</w:t>
      </w:r>
      <w:r w:rsidRPr="005F206C">
        <w:t>тельства, агропромышленного комплекса и рынков сельскохозяйственной пр</w:t>
      </w:r>
      <w:r w:rsidRPr="005F206C">
        <w:t>о</w:t>
      </w:r>
      <w:r w:rsidRPr="005F206C">
        <w:t>дукции, сырья и продовольствия в Нижневартовском районе в 2016–2020 г</w:t>
      </w:r>
      <w:r w:rsidRPr="005F206C">
        <w:t>о</w:t>
      </w:r>
      <w:r w:rsidRPr="005F206C">
        <w:t>дах»;</w:t>
      </w:r>
    </w:p>
    <w:p w:rsidR="006D22A3" w:rsidRPr="005F206C" w:rsidRDefault="006D22A3" w:rsidP="006D22A3">
      <w:pPr>
        <w:ind w:firstLine="709"/>
        <w:jc w:val="both"/>
      </w:pPr>
      <w:r w:rsidRPr="005F206C">
        <w:t>от 19.10.2017 № 2121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6D22A3" w:rsidRPr="005F206C" w:rsidRDefault="006D22A3" w:rsidP="006D22A3">
      <w:pPr>
        <w:ind w:firstLine="709"/>
        <w:jc w:val="both"/>
      </w:pPr>
      <w:r w:rsidRPr="005F206C">
        <w:t xml:space="preserve">от 23.10.2017 № 2134 «О внесении изменений в </w:t>
      </w:r>
      <w:r>
        <w:t xml:space="preserve">приложение                                к </w:t>
      </w:r>
      <w:r w:rsidRPr="005F206C">
        <w:t>постановлени</w:t>
      </w:r>
      <w:r>
        <w:t>ю</w:t>
      </w:r>
      <w:r w:rsidRPr="005F206C">
        <w:t xml:space="preserve"> администрации района от 02.12.2013 № 2548 «Об утвержд</w:t>
      </w:r>
      <w:r w:rsidRPr="005F206C">
        <w:t>е</w:t>
      </w:r>
      <w:r w:rsidRPr="005F206C">
        <w:t>нии муниципальной программы «Развитие малого и среднего предприним</w:t>
      </w:r>
      <w:r w:rsidRPr="005F206C">
        <w:t>а</w:t>
      </w:r>
      <w:r w:rsidRPr="005F206C">
        <w:t>тельства, агропромышленного комплекса и рынков сельскохозяйственной пр</w:t>
      </w:r>
      <w:r w:rsidRPr="005F206C">
        <w:t>о</w:t>
      </w:r>
      <w:r w:rsidRPr="005F206C">
        <w:t>дукции, сырья и продовольствия в Нижневартовском районе в 2016–2020 г</w:t>
      </w:r>
      <w:r w:rsidRPr="005F206C">
        <w:t>о</w:t>
      </w:r>
      <w:r w:rsidRPr="005F206C">
        <w:t>дах»;</w:t>
      </w:r>
    </w:p>
    <w:p w:rsidR="006D22A3" w:rsidRPr="005F206C" w:rsidRDefault="006D22A3" w:rsidP="006D22A3">
      <w:pPr>
        <w:ind w:firstLine="709"/>
        <w:jc w:val="both"/>
      </w:pPr>
      <w:r w:rsidRPr="005F206C">
        <w:t>от 22.12.2017 № 2749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lastRenderedPageBreak/>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2016–2020 годах»;</w:t>
      </w:r>
    </w:p>
    <w:p w:rsidR="006D22A3" w:rsidRPr="005F206C" w:rsidRDefault="006D22A3" w:rsidP="006D22A3">
      <w:pPr>
        <w:ind w:firstLine="709"/>
        <w:jc w:val="both"/>
      </w:pPr>
      <w:r w:rsidRPr="005F206C">
        <w:t xml:space="preserve">от 01.03.2018 № 444 «О внесении изменений в </w:t>
      </w:r>
      <w:r>
        <w:t>приложение                                  к постановлению</w:t>
      </w:r>
      <w:r w:rsidRPr="005F206C">
        <w:t xml:space="preserve"> администрации района от 02.12.2013 № 2548 «Об утвержд</w:t>
      </w:r>
      <w:r w:rsidRPr="005F206C">
        <w:t>е</w:t>
      </w:r>
      <w:r w:rsidRPr="005F206C">
        <w:t>нии муниципальной программы «Развитие малого и среднего предприним</w:t>
      </w:r>
      <w:r w:rsidRPr="005F206C">
        <w:t>а</w:t>
      </w:r>
      <w:r w:rsidRPr="005F206C">
        <w:t>тельства, агропромышленного комплекса и рынков сельскохозяйственной пр</w:t>
      </w:r>
      <w:r w:rsidRPr="005F206C">
        <w:t>о</w:t>
      </w:r>
      <w:r w:rsidRPr="005F206C">
        <w:t>дукции, сырья и продовольствия в Нижневартовском районе в 2018–2025 годах и на период до 2030 года»;</w:t>
      </w:r>
    </w:p>
    <w:p w:rsidR="006D22A3" w:rsidRPr="005F206C" w:rsidRDefault="006D22A3" w:rsidP="006D22A3">
      <w:pPr>
        <w:ind w:firstLine="709"/>
        <w:jc w:val="both"/>
      </w:pPr>
      <w:r w:rsidRPr="005F206C">
        <w:t>от 28.03.2018 № 725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w:t>
      </w:r>
    </w:p>
    <w:p w:rsidR="006D22A3" w:rsidRPr="005F206C" w:rsidRDefault="006D22A3" w:rsidP="006D22A3">
      <w:pPr>
        <w:ind w:firstLine="709"/>
        <w:jc w:val="both"/>
      </w:pPr>
      <w:r w:rsidRPr="005F206C">
        <w:t>от 28.03.2018 № 727 «О внесении изменений в</w:t>
      </w:r>
      <w:r>
        <w:t xml:space="preserve"> приложение                                 к постановлению</w:t>
      </w:r>
      <w:r w:rsidRPr="005F206C">
        <w:t xml:space="preserve"> администрации района от 02.12.2013 № 2548 «Об утвержд</w:t>
      </w:r>
      <w:r w:rsidRPr="005F206C">
        <w:t>е</w:t>
      </w:r>
      <w:r w:rsidRPr="005F206C">
        <w:t>нии муниципальной программы «Развитие малого и среднего предприним</w:t>
      </w:r>
      <w:r w:rsidRPr="005F206C">
        <w:t>а</w:t>
      </w:r>
      <w:r w:rsidRPr="005F206C">
        <w:t>тельства, агропромышленного комплекса и рынков сельскохозяйственной пр</w:t>
      </w:r>
      <w:r w:rsidRPr="005F206C">
        <w:t>о</w:t>
      </w:r>
      <w:r w:rsidRPr="005F206C">
        <w:t>дукции, сырья и продовольствия в Нижневартовском районе в 2018–2025 годах и на период до 2030 года»;</w:t>
      </w:r>
    </w:p>
    <w:p w:rsidR="006D22A3" w:rsidRPr="005F206C" w:rsidRDefault="006D22A3" w:rsidP="006D22A3">
      <w:pPr>
        <w:ind w:firstLine="709"/>
        <w:jc w:val="both"/>
      </w:pPr>
      <w:r w:rsidRPr="005F206C">
        <w:t>от 19.06.2018 № 1363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w:t>
      </w:r>
    </w:p>
    <w:p w:rsidR="006D22A3" w:rsidRPr="005F206C" w:rsidRDefault="006D22A3" w:rsidP="006D22A3">
      <w:pPr>
        <w:ind w:firstLine="709"/>
        <w:jc w:val="both"/>
      </w:pPr>
      <w:r w:rsidRPr="005F206C">
        <w:t>от 20.07.2018 № 1621 «О внесении изменений в постановление админис</w:t>
      </w:r>
      <w:r w:rsidRPr="005F206C">
        <w:t>т</w:t>
      </w:r>
      <w:r w:rsidRPr="005F206C">
        <w:t>рации района от 02.12.2013 № 2548 «Об утверждении муниципальной програ</w:t>
      </w:r>
      <w:r w:rsidRPr="005F206C">
        <w:t>м</w:t>
      </w:r>
      <w:r w:rsidRPr="005F206C">
        <w:t>мы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 в 2018–2025 годах и на период до 2030 года».</w:t>
      </w:r>
    </w:p>
    <w:p w:rsidR="006D22A3" w:rsidRPr="005F206C" w:rsidRDefault="006D22A3" w:rsidP="006D22A3">
      <w:pPr>
        <w:ind w:firstLine="709"/>
        <w:jc w:val="both"/>
      </w:pPr>
    </w:p>
    <w:p w:rsidR="006D22A3" w:rsidRPr="005F206C" w:rsidRDefault="006D22A3" w:rsidP="006D22A3">
      <w:pPr>
        <w:autoSpaceDE w:val="0"/>
        <w:autoSpaceDN w:val="0"/>
        <w:ind w:firstLine="709"/>
        <w:jc w:val="both"/>
      </w:pPr>
      <w:r w:rsidRPr="005F206C">
        <w:t>3. Службе документационного обеспечения управления организации де</w:t>
      </w:r>
      <w:r w:rsidRPr="005F206C">
        <w:t>я</w:t>
      </w:r>
      <w:r w:rsidRPr="005F206C">
        <w:t xml:space="preserve">тельности администрации района (Ю.В Мороз) разместить постановление на официальном веб-сайте администрации района: </w:t>
      </w:r>
      <w:hyperlink r:id="rId9" w:history="1">
        <w:r w:rsidRPr="00232DE4">
          <w:t>www.nvraion.ru</w:t>
        </w:r>
      </w:hyperlink>
      <w:r w:rsidRPr="00232DE4">
        <w:t>.</w:t>
      </w:r>
    </w:p>
    <w:p w:rsidR="006D22A3" w:rsidRDefault="006D22A3" w:rsidP="006D22A3">
      <w:pPr>
        <w:autoSpaceDE w:val="0"/>
        <w:autoSpaceDN w:val="0"/>
        <w:ind w:firstLine="709"/>
        <w:jc w:val="both"/>
      </w:pPr>
      <w:r w:rsidRPr="005F206C">
        <w:t xml:space="preserve">4. Пресс-службе администрации района (А.В. Шишлакова) опубликовать постановление в приложении «Официальный бюллетень» к </w:t>
      </w:r>
      <w:r>
        <w:t xml:space="preserve">районной </w:t>
      </w:r>
      <w:r w:rsidRPr="005F206C">
        <w:t>газете «Новости Приобья».</w:t>
      </w:r>
    </w:p>
    <w:p w:rsidR="006D22A3" w:rsidRPr="005F206C" w:rsidRDefault="006D22A3" w:rsidP="006D22A3">
      <w:pPr>
        <w:autoSpaceDE w:val="0"/>
        <w:autoSpaceDN w:val="0"/>
        <w:ind w:firstLine="709"/>
        <w:jc w:val="both"/>
      </w:pPr>
    </w:p>
    <w:p w:rsidR="006D22A3" w:rsidRDefault="006D22A3" w:rsidP="006D22A3">
      <w:pPr>
        <w:autoSpaceDE w:val="0"/>
        <w:autoSpaceDN w:val="0"/>
        <w:ind w:firstLine="709"/>
        <w:jc w:val="both"/>
      </w:pPr>
      <w:r w:rsidRPr="005F206C">
        <w:t xml:space="preserve">5. </w:t>
      </w:r>
      <w:r>
        <w:t>П</w:t>
      </w:r>
      <w:r w:rsidRPr="005F206C">
        <w:t xml:space="preserve">остановление вступает в </w:t>
      </w:r>
      <w:r>
        <w:t xml:space="preserve">силу с 1 января </w:t>
      </w:r>
      <w:r w:rsidRPr="005F206C">
        <w:t xml:space="preserve">2019 года. </w:t>
      </w:r>
    </w:p>
    <w:p w:rsidR="006D22A3" w:rsidRPr="005F206C" w:rsidRDefault="006D22A3" w:rsidP="006D22A3">
      <w:pPr>
        <w:autoSpaceDE w:val="0"/>
        <w:autoSpaceDN w:val="0"/>
        <w:ind w:firstLine="709"/>
        <w:jc w:val="both"/>
      </w:pPr>
    </w:p>
    <w:p w:rsidR="006D22A3" w:rsidRPr="005F206C" w:rsidRDefault="006D22A3" w:rsidP="006D22A3">
      <w:pPr>
        <w:ind w:firstLine="709"/>
        <w:jc w:val="both"/>
      </w:pPr>
      <w:r w:rsidRPr="005F206C">
        <w:rPr>
          <w:color w:val="000000"/>
        </w:rPr>
        <w:t>6. Контроль за выполнением постановления возложить на заместителя главы района по местной промышленности, транспорту и связи Х.Ж. Абдулл</w:t>
      </w:r>
      <w:r w:rsidRPr="005F206C">
        <w:rPr>
          <w:color w:val="000000"/>
        </w:rPr>
        <w:t>и</w:t>
      </w:r>
      <w:r w:rsidRPr="005F206C">
        <w:rPr>
          <w:color w:val="000000"/>
        </w:rPr>
        <w:t>на</w:t>
      </w:r>
    </w:p>
    <w:p w:rsidR="006D22A3" w:rsidRPr="005F206C" w:rsidRDefault="006D22A3" w:rsidP="006D22A3">
      <w:pPr>
        <w:ind w:firstLine="709"/>
        <w:jc w:val="both"/>
      </w:pPr>
    </w:p>
    <w:p w:rsidR="006D22A3" w:rsidRPr="005F206C" w:rsidRDefault="006D22A3" w:rsidP="006D22A3">
      <w:pPr>
        <w:ind w:firstLine="709"/>
        <w:jc w:val="both"/>
      </w:pPr>
    </w:p>
    <w:p w:rsidR="006D22A3" w:rsidRPr="005F206C" w:rsidRDefault="006D22A3" w:rsidP="006D22A3">
      <w:pPr>
        <w:spacing w:after="200"/>
        <w:jc w:val="both"/>
        <w:rPr>
          <w:rFonts w:ascii="Calibri" w:hAnsi="Calibri"/>
          <w:b/>
          <w:sz w:val="22"/>
          <w:szCs w:val="22"/>
        </w:rPr>
      </w:pPr>
      <w:r>
        <w:t xml:space="preserve">Глава района                                                                                        </w:t>
      </w:r>
      <w:r w:rsidRPr="005F206C">
        <w:t>Б.А. Саломатин</w:t>
      </w:r>
    </w:p>
    <w:p w:rsidR="005F206C" w:rsidRPr="005F206C" w:rsidRDefault="005F206C" w:rsidP="00232DE4">
      <w:pPr>
        <w:widowControl w:val="0"/>
        <w:autoSpaceDE w:val="0"/>
        <w:autoSpaceDN w:val="0"/>
        <w:ind w:firstLine="5812"/>
        <w:jc w:val="both"/>
      </w:pPr>
      <w:r w:rsidRPr="005F206C">
        <w:lastRenderedPageBreak/>
        <w:t xml:space="preserve">Приложение к постановлению </w:t>
      </w:r>
    </w:p>
    <w:p w:rsidR="005F206C" w:rsidRPr="005F206C" w:rsidRDefault="005F206C" w:rsidP="00232DE4">
      <w:pPr>
        <w:widowControl w:val="0"/>
        <w:autoSpaceDE w:val="0"/>
        <w:autoSpaceDN w:val="0"/>
        <w:ind w:firstLine="5812"/>
        <w:jc w:val="both"/>
      </w:pPr>
      <w:r w:rsidRPr="005F206C">
        <w:t>администрации района</w:t>
      </w:r>
    </w:p>
    <w:p w:rsidR="005F206C" w:rsidRPr="005F206C" w:rsidRDefault="005F206C" w:rsidP="00232DE4">
      <w:pPr>
        <w:widowControl w:val="0"/>
        <w:autoSpaceDE w:val="0"/>
        <w:autoSpaceDN w:val="0"/>
        <w:ind w:firstLine="5812"/>
        <w:contextualSpacing/>
        <w:jc w:val="both"/>
      </w:pPr>
      <w:r w:rsidRPr="005F206C">
        <w:t xml:space="preserve">от </w:t>
      </w:r>
      <w:r w:rsidR="00003E54">
        <w:t>26.10.2018</w:t>
      </w:r>
      <w:r w:rsidR="00232DE4">
        <w:t xml:space="preserve"> № </w:t>
      </w:r>
      <w:r w:rsidR="00003E54">
        <w:t>2451</w:t>
      </w:r>
      <w:bookmarkStart w:id="0" w:name="_GoBack"/>
      <w:bookmarkEnd w:id="0"/>
    </w:p>
    <w:p w:rsidR="005F206C" w:rsidRDefault="005F206C" w:rsidP="005F206C">
      <w:pPr>
        <w:widowControl w:val="0"/>
        <w:autoSpaceDE w:val="0"/>
        <w:autoSpaceDN w:val="0"/>
        <w:spacing w:after="200"/>
        <w:ind w:left="5670"/>
        <w:contextualSpacing/>
        <w:jc w:val="center"/>
      </w:pPr>
    </w:p>
    <w:p w:rsidR="00232DE4" w:rsidRPr="005F206C" w:rsidRDefault="00232DE4" w:rsidP="00232DE4">
      <w:pPr>
        <w:autoSpaceDE w:val="0"/>
        <w:autoSpaceDN w:val="0"/>
        <w:jc w:val="center"/>
        <w:outlineLvl w:val="1"/>
        <w:rPr>
          <w:b/>
        </w:rPr>
      </w:pPr>
      <w:r>
        <w:rPr>
          <w:b/>
        </w:rPr>
        <w:t>Муниципальная</w:t>
      </w:r>
      <w:r w:rsidRPr="005F206C">
        <w:rPr>
          <w:b/>
        </w:rPr>
        <w:t xml:space="preserve"> прог</w:t>
      </w:r>
      <w:r>
        <w:rPr>
          <w:b/>
        </w:rPr>
        <w:t>рамма</w:t>
      </w:r>
    </w:p>
    <w:p w:rsidR="00232DE4" w:rsidRPr="005F206C" w:rsidRDefault="00232DE4" w:rsidP="00232DE4">
      <w:pPr>
        <w:autoSpaceDE w:val="0"/>
        <w:autoSpaceDN w:val="0"/>
        <w:jc w:val="center"/>
        <w:outlineLvl w:val="1"/>
        <w:rPr>
          <w:b/>
        </w:rPr>
      </w:pPr>
      <w:r w:rsidRPr="005F206C">
        <w:rPr>
          <w:b/>
        </w:rPr>
        <w:t>«Развитие малого и среднего предпринимательства, агропромышленного комплекса и рынков сельскохозяйственной продукции, сырья и прод</w:t>
      </w:r>
      <w:r w:rsidRPr="005F206C">
        <w:rPr>
          <w:b/>
        </w:rPr>
        <w:t>о</w:t>
      </w:r>
      <w:r w:rsidRPr="005F206C">
        <w:rPr>
          <w:b/>
        </w:rPr>
        <w:t>вольствия  в Нижневартовском районе»</w:t>
      </w:r>
    </w:p>
    <w:p w:rsidR="00232DE4" w:rsidRDefault="00232DE4" w:rsidP="00232DE4">
      <w:pPr>
        <w:widowControl w:val="0"/>
        <w:autoSpaceDE w:val="0"/>
        <w:autoSpaceDN w:val="0"/>
        <w:contextualSpacing/>
        <w:jc w:val="center"/>
      </w:pPr>
      <w:r w:rsidRPr="005F206C">
        <w:rPr>
          <w:b/>
        </w:rPr>
        <w:t>(далее – муниципальная программа)</w:t>
      </w:r>
    </w:p>
    <w:p w:rsidR="00232DE4" w:rsidRPr="005F206C" w:rsidRDefault="00232DE4" w:rsidP="005F206C">
      <w:pPr>
        <w:widowControl w:val="0"/>
        <w:autoSpaceDE w:val="0"/>
        <w:autoSpaceDN w:val="0"/>
        <w:spacing w:after="200"/>
        <w:ind w:left="5670"/>
        <w:contextualSpacing/>
        <w:jc w:val="center"/>
      </w:pPr>
    </w:p>
    <w:p w:rsidR="005F206C" w:rsidRPr="005F206C" w:rsidRDefault="005F206C" w:rsidP="00232DE4">
      <w:pPr>
        <w:autoSpaceDE w:val="0"/>
        <w:autoSpaceDN w:val="0"/>
        <w:jc w:val="center"/>
        <w:outlineLvl w:val="1"/>
        <w:rPr>
          <w:b/>
        </w:rPr>
      </w:pPr>
      <w:r w:rsidRPr="005F206C">
        <w:rPr>
          <w:b/>
        </w:rPr>
        <w:t>Паспорт муниципальной программы</w:t>
      </w:r>
    </w:p>
    <w:p w:rsidR="005F206C" w:rsidRPr="005F206C" w:rsidRDefault="005F206C" w:rsidP="00232DE4">
      <w:pPr>
        <w:autoSpaceDE w:val="0"/>
        <w:autoSpaceDN w:val="0"/>
        <w:jc w:val="center"/>
        <w:outlineLvl w:val="1"/>
      </w:pPr>
    </w:p>
    <w:tbl>
      <w:tblPr>
        <w:tblW w:w="9930" w:type="dxa"/>
        <w:tblLayout w:type="fixed"/>
        <w:tblCellMar>
          <w:top w:w="102" w:type="dxa"/>
          <w:left w:w="62" w:type="dxa"/>
          <w:bottom w:w="102" w:type="dxa"/>
          <w:right w:w="62" w:type="dxa"/>
        </w:tblCellMar>
        <w:tblLook w:val="04A0"/>
      </w:tblPr>
      <w:tblGrid>
        <w:gridCol w:w="3689"/>
        <w:gridCol w:w="6241"/>
      </w:tblGrid>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Наименование муниципал</w:t>
            </w:r>
            <w:r w:rsidRPr="00232DE4">
              <w:t>ь</w:t>
            </w:r>
            <w:r w:rsidRPr="00232DE4">
              <w:t>ной программы</w:t>
            </w:r>
          </w:p>
        </w:tc>
        <w:tc>
          <w:tcPr>
            <w:tcW w:w="6237" w:type="dxa"/>
            <w:hideMark/>
          </w:tcPr>
          <w:p w:rsidR="005F206C" w:rsidRDefault="005F206C" w:rsidP="00232DE4">
            <w:pPr>
              <w:widowControl w:val="0"/>
              <w:autoSpaceDE w:val="0"/>
              <w:autoSpaceDN w:val="0"/>
              <w:adjustRightInd w:val="0"/>
              <w:contextualSpacing/>
              <w:jc w:val="both"/>
            </w:pPr>
            <w:r w:rsidRPr="00232DE4">
              <w:t>Развитие малого и среднего предпринимательства, агропромышленного комплекса и рынков сельск</w:t>
            </w:r>
            <w:r w:rsidRPr="00232DE4">
              <w:t>о</w:t>
            </w:r>
            <w:r w:rsidRPr="00232DE4">
              <w:t>хозяйственной пр</w:t>
            </w:r>
            <w:r w:rsidR="00232DE4">
              <w:t>одукции, сырья и продовольс</w:t>
            </w:r>
            <w:r w:rsidR="00232DE4">
              <w:t>т</w:t>
            </w:r>
            <w:r w:rsidR="00232DE4">
              <w:t>вия</w:t>
            </w:r>
            <w:r w:rsidRPr="00232DE4">
              <w:t xml:space="preserve"> в Нижневартовском районе</w:t>
            </w:r>
          </w:p>
          <w:p w:rsidR="00232DE4" w:rsidRPr="00232DE4" w:rsidRDefault="00232DE4" w:rsidP="00232DE4">
            <w:pPr>
              <w:widowControl w:val="0"/>
              <w:autoSpaceDE w:val="0"/>
              <w:autoSpaceDN w:val="0"/>
              <w:adjustRightInd w:val="0"/>
              <w:contextualSpacing/>
              <w:jc w:val="both"/>
            </w:pP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Ответственный исполнитель муниципальной программы</w:t>
            </w:r>
          </w:p>
        </w:tc>
        <w:tc>
          <w:tcPr>
            <w:tcW w:w="6237" w:type="dxa"/>
            <w:hideMark/>
          </w:tcPr>
          <w:p w:rsidR="00232DE4" w:rsidRPr="00232DE4" w:rsidRDefault="00232DE4" w:rsidP="00251174">
            <w:pPr>
              <w:widowControl w:val="0"/>
              <w:autoSpaceDE w:val="0"/>
              <w:autoSpaceDN w:val="0"/>
              <w:adjustRightInd w:val="0"/>
              <w:contextualSpacing/>
              <w:jc w:val="both"/>
            </w:pPr>
            <w:r>
              <w:t>о</w:t>
            </w:r>
            <w:r w:rsidR="005F206C" w:rsidRPr="00232DE4">
              <w:t>тдел местной промышленности и сельского х</w:t>
            </w:r>
            <w:r w:rsidR="005F206C" w:rsidRPr="00232DE4">
              <w:t>о</w:t>
            </w:r>
            <w:r w:rsidR="005F206C" w:rsidRPr="00232DE4">
              <w:t>зяйства администрации района</w:t>
            </w:r>
          </w:p>
        </w:tc>
      </w:tr>
      <w:tr w:rsidR="005F206C" w:rsidRPr="00232DE4" w:rsidTr="0063461D">
        <w:trPr>
          <w:trHeight w:val="3863"/>
        </w:trPr>
        <w:tc>
          <w:tcPr>
            <w:tcW w:w="3686" w:type="dxa"/>
            <w:hideMark/>
          </w:tcPr>
          <w:p w:rsidR="005F206C" w:rsidRPr="00232DE4" w:rsidRDefault="005F206C" w:rsidP="00232DE4">
            <w:pPr>
              <w:widowControl w:val="0"/>
              <w:autoSpaceDE w:val="0"/>
              <w:autoSpaceDN w:val="0"/>
              <w:adjustRightInd w:val="0"/>
              <w:contextualSpacing/>
              <w:jc w:val="both"/>
            </w:pPr>
            <w:r w:rsidRPr="00232DE4">
              <w:t>Соисполнители муниципал</w:t>
            </w:r>
            <w:r w:rsidRPr="00232DE4">
              <w:t>ь</w:t>
            </w:r>
            <w:r w:rsidRPr="00232DE4">
              <w:t>ной программы</w:t>
            </w:r>
          </w:p>
        </w:tc>
        <w:tc>
          <w:tcPr>
            <w:tcW w:w="6237" w:type="dxa"/>
            <w:hideMark/>
          </w:tcPr>
          <w:p w:rsidR="005F206C" w:rsidRPr="00232DE4" w:rsidRDefault="00232DE4" w:rsidP="00232DE4">
            <w:pPr>
              <w:autoSpaceDE w:val="0"/>
              <w:autoSpaceDN w:val="0"/>
              <w:adjustRightInd w:val="0"/>
              <w:contextualSpacing/>
              <w:jc w:val="both"/>
            </w:pPr>
            <w:r>
              <w:t>у</w:t>
            </w:r>
            <w:r w:rsidR="005F206C" w:rsidRPr="00232DE4">
              <w:t>правление образования и молодежной политики администрации района</w:t>
            </w:r>
            <w:r>
              <w:t>;</w:t>
            </w:r>
          </w:p>
          <w:p w:rsidR="005F206C" w:rsidRPr="00232DE4" w:rsidRDefault="00232DE4" w:rsidP="00232DE4">
            <w:pPr>
              <w:autoSpaceDE w:val="0"/>
              <w:autoSpaceDN w:val="0"/>
              <w:adjustRightInd w:val="0"/>
              <w:contextualSpacing/>
              <w:jc w:val="both"/>
            </w:pPr>
            <w:r>
              <w:t>о</w:t>
            </w:r>
            <w:r w:rsidR="005F206C" w:rsidRPr="00232DE4">
              <w:t>тдел по физической культуре и спорту админис</w:t>
            </w:r>
            <w:r w:rsidR="005F206C" w:rsidRPr="00232DE4">
              <w:t>т</w:t>
            </w:r>
            <w:r w:rsidR="005F206C" w:rsidRPr="00232DE4">
              <w:t>рации района</w:t>
            </w:r>
            <w:r>
              <w:t>;</w:t>
            </w:r>
          </w:p>
          <w:p w:rsidR="005F206C" w:rsidRPr="00232DE4" w:rsidRDefault="00232DE4" w:rsidP="00232DE4">
            <w:pPr>
              <w:autoSpaceDE w:val="0"/>
              <w:autoSpaceDN w:val="0"/>
              <w:adjustRightInd w:val="0"/>
              <w:contextualSpacing/>
              <w:jc w:val="both"/>
            </w:pPr>
            <w:r>
              <w:t>м</w:t>
            </w:r>
            <w:r w:rsidR="005F206C" w:rsidRPr="00232DE4">
              <w:t>униципальное бюджетное учреждение Нижн</w:t>
            </w:r>
            <w:r w:rsidR="005F206C" w:rsidRPr="00232DE4">
              <w:t>е</w:t>
            </w:r>
            <w:r w:rsidR="005F206C" w:rsidRPr="00232DE4">
              <w:t>вартовского района «Управление имущественн</w:t>
            </w:r>
            <w:r w:rsidR="005F206C" w:rsidRPr="00232DE4">
              <w:t>ы</w:t>
            </w:r>
            <w:r w:rsidR="005F206C" w:rsidRPr="00232DE4">
              <w:t>ми и земельными ресурсами»</w:t>
            </w:r>
            <w:r>
              <w:t>;</w:t>
            </w:r>
          </w:p>
          <w:p w:rsidR="005F206C" w:rsidRPr="00232DE4" w:rsidRDefault="00232DE4" w:rsidP="00232DE4">
            <w:pPr>
              <w:contextualSpacing/>
              <w:jc w:val="both"/>
            </w:pPr>
            <w:r>
              <w:t>а</w:t>
            </w:r>
            <w:r w:rsidR="005F206C" w:rsidRPr="00232DE4">
              <w:t>дминистрации городских и сельских поселений района (по согласованию)</w:t>
            </w:r>
            <w:r>
              <w:t>;</w:t>
            </w:r>
          </w:p>
          <w:p w:rsidR="00232DE4" w:rsidRPr="00232DE4" w:rsidRDefault="00232DE4" w:rsidP="00251174">
            <w:pPr>
              <w:tabs>
                <w:tab w:val="left" w:pos="315"/>
              </w:tabs>
              <w:autoSpaceDE w:val="0"/>
              <w:autoSpaceDN w:val="0"/>
              <w:adjustRightInd w:val="0"/>
              <w:contextualSpacing/>
              <w:jc w:val="both"/>
            </w:pPr>
            <w:r>
              <w:t>о</w:t>
            </w:r>
            <w:r w:rsidR="005F206C" w:rsidRPr="00232DE4">
              <w:t>тдел потребительского рынка и защиты прав п</w:t>
            </w:r>
            <w:r w:rsidR="005F206C" w:rsidRPr="00232DE4">
              <w:t>о</w:t>
            </w:r>
            <w:r w:rsidR="005F206C" w:rsidRPr="00232DE4">
              <w:t>требителей департамента экономики администр</w:t>
            </w:r>
            <w:r w:rsidR="005F206C" w:rsidRPr="00232DE4">
              <w:t>а</w:t>
            </w:r>
            <w:r w:rsidR="005F206C" w:rsidRPr="00232DE4">
              <w:t>ции района</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Цели муниципальной пр</w:t>
            </w:r>
            <w:r w:rsidRPr="00232DE4">
              <w:t>о</w:t>
            </w:r>
            <w:r w:rsidRPr="00232DE4">
              <w:t>граммы</w:t>
            </w:r>
          </w:p>
        </w:tc>
        <w:tc>
          <w:tcPr>
            <w:tcW w:w="6237" w:type="dxa"/>
            <w:hideMark/>
          </w:tcPr>
          <w:p w:rsidR="005F206C" w:rsidRPr="00232DE4" w:rsidRDefault="005F206C" w:rsidP="00232DE4">
            <w:pPr>
              <w:tabs>
                <w:tab w:val="left" w:pos="315"/>
              </w:tabs>
              <w:autoSpaceDE w:val="0"/>
              <w:autoSpaceDN w:val="0"/>
              <w:adjustRightInd w:val="0"/>
              <w:contextualSpacing/>
              <w:jc w:val="both"/>
            </w:pPr>
            <w:r w:rsidRPr="00232DE4">
              <w:t>1. Создание условий для устойчивого развития малого и среднего предпринимательства в районе как важнейшего фактора политической и социал</w:t>
            </w:r>
            <w:r w:rsidRPr="00232DE4">
              <w:t>ь</w:t>
            </w:r>
            <w:r w:rsidRPr="00232DE4">
              <w:t>ной стабильности, обеспечивающего повышение конкурентоспособности экономики района и ув</w:t>
            </w:r>
            <w:r w:rsidRPr="00232DE4">
              <w:t>е</w:t>
            </w:r>
            <w:r w:rsidRPr="00232DE4">
              <w:t>личение численности субъектов малого и среднего предпринимательства.</w:t>
            </w:r>
          </w:p>
          <w:p w:rsidR="005F206C" w:rsidRPr="00232DE4" w:rsidRDefault="005F206C" w:rsidP="00232DE4">
            <w:pPr>
              <w:tabs>
                <w:tab w:val="left" w:pos="315"/>
              </w:tabs>
              <w:autoSpaceDE w:val="0"/>
              <w:autoSpaceDN w:val="0"/>
              <w:adjustRightInd w:val="0"/>
              <w:contextualSpacing/>
              <w:jc w:val="both"/>
              <w:rPr>
                <w:bCs/>
                <w:color w:val="000000"/>
              </w:rPr>
            </w:pPr>
            <w:r w:rsidRPr="00232DE4">
              <w:t xml:space="preserve">2. </w:t>
            </w:r>
            <w:r w:rsidRPr="00232DE4">
              <w:rPr>
                <w:bCs/>
                <w:color w:val="000000"/>
              </w:rPr>
              <w:t>Создание условий для развития агропромы</w:t>
            </w:r>
            <w:r w:rsidRPr="00232DE4">
              <w:rPr>
                <w:bCs/>
                <w:color w:val="000000"/>
              </w:rPr>
              <w:t>ш</w:t>
            </w:r>
            <w:r w:rsidRPr="00232DE4">
              <w:rPr>
                <w:bCs/>
                <w:color w:val="000000"/>
              </w:rPr>
              <w:t>ленного комплекса и рынков сельскохозяйстве</w:t>
            </w:r>
            <w:r w:rsidRPr="00232DE4">
              <w:rPr>
                <w:bCs/>
                <w:color w:val="000000"/>
              </w:rPr>
              <w:t>н</w:t>
            </w:r>
            <w:r w:rsidRPr="00232DE4">
              <w:rPr>
                <w:bCs/>
                <w:color w:val="000000"/>
              </w:rPr>
              <w:t>ной продукции, сырья и продовольствия.</w:t>
            </w:r>
          </w:p>
          <w:p w:rsidR="00AF552D" w:rsidRPr="00232DE4" w:rsidRDefault="005F206C" w:rsidP="00251174">
            <w:pPr>
              <w:autoSpaceDE w:val="0"/>
              <w:autoSpaceDN w:val="0"/>
              <w:adjustRightInd w:val="0"/>
              <w:jc w:val="both"/>
              <w:rPr>
                <w:highlight w:val="yellow"/>
              </w:rPr>
            </w:pPr>
            <w:r w:rsidRPr="00232DE4">
              <w:rPr>
                <w:bCs/>
                <w:color w:val="000000"/>
              </w:rPr>
              <w:t>3.</w:t>
            </w:r>
            <w:r w:rsidR="00232DE4">
              <w:t xml:space="preserve"> Обеспечение </w:t>
            </w:r>
            <w:r w:rsidRPr="00232DE4">
              <w:t>защиты прав потребителей на те</w:t>
            </w:r>
            <w:r w:rsidRPr="00232DE4">
              <w:t>р</w:t>
            </w:r>
            <w:r w:rsidRPr="00232DE4">
              <w:t>ритории Нижневартовского района</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lastRenderedPageBreak/>
              <w:t>Задачи муниципальной пр</w:t>
            </w:r>
            <w:r w:rsidRPr="00232DE4">
              <w:t>о</w:t>
            </w:r>
            <w:r w:rsidRPr="00232DE4">
              <w:t>граммы</w:t>
            </w:r>
          </w:p>
        </w:tc>
        <w:tc>
          <w:tcPr>
            <w:tcW w:w="6237" w:type="dxa"/>
            <w:hideMark/>
          </w:tcPr>
          <w:p w:rsidR="005F206C" w:rsidRPr="00232DE4" w:rsidRDefault="005F206C" w:rsidP="00232DE4">
            <w:pPr>
              <w:tabs>
                <w:tab w:val="left" w:pos="315"/>
              </w:tabs>
              <w:autoSpaceDE w:val="0"/>
              <w:autoSpaceDN w:val="0"/>
              <w:adjustRightInd w:val="0"/>
              <w:contextualSpacing/>
              <w:jc w:val="both"/>
              <w:rPr>
                <w:bCs/>
                <w:color w:val="000000"/>
              </w:rPr>
            </w:pPr>
            <w:r w:rsidRPr="00232DE4">
              <w:t xml:space="preserve">1. </w:t>
            </w:r>
            <w:r w:rsidRPr="00232DE4">
              <w:rPr>
                <w:bCs/>
                <w:color w:val="000000"/>
              </w:rPr>
              <w:t>Содействие развитию малого и среднего пре</w:t>
            </w:r>
            <w:r w:rsidRPr="00232DE4">
              <w:rPr>
                <w:bCs/>
                <w:color w:val="000000"/>
              </w:rPr>
              <w:t>д</w:t>
            </w:r>
            <w:r w:rsidRPr="00232DE4">
              <w:rPr>
                <w:bCs/>
                <w:color w:val="000000"/>
              </w:rPr>
              <w:t>принимательства.</w:t>
            </w:r>
          </w:p>
          <w:p w:rsidR="005F206C" w:rsidRPr="00232DE4" w:rsidRDefault="005F206C" w:rsidP="00232DE4">
            <w:pPr>
              <w:tabs>
                <w:tab w:val="left" w:pos="315"/>
              </w:tabs>
              <w:autoSpaceDE w:val="0"/>
              <w:autoSpaceDN w:val="0"/>
              <w:adjustRightInd w:val="0"/>
              <w:contextualSpacing/>
              <w:jc w:val="both"/>
              <w:rPr>
                <w:bCs/>
                <w:color w:val="000000"/>
              </w:rPr>
            </w:pPr>
            <w:r w:rsidRPr="00232DE4">
              <w:t xml:space="preserve">2. </w:t>
            </w:r>
            <w:r w:rsidRPr="00232DE4">
              <w:rPr>
                <w:bCs/>
                <w:color w:val="000000"/>
              </w:rPr>
              <w:t>Содействие развитию агропромышленного ко</w:t>
            </w:r>
            <w:r w:rsidRPr="00232DE4">
              <w:rPr>
                <w:bCs/>
                <w:color w:val="000000"/>
              </w:rPr>
              <w:t>м</w:t>
            </w:r>
            <w:r w:rsidRPr="00232DE4">
              <w:rPr>
                <w:bCs/>
                <w:color w:val="000000"/>
              </w:rPr>
              <w:t>плекса и рынков сельскохозяйственной проду</w:t>
            </w:r>
            <w:r w:rsidRPr="00232DE4">
              <w:rPr>
                <w:bCs/>
                <w:color w:val="000000"/>
              </w:rPr>
              <w:t>к</w:t>
            </w:r>
            <w:r w:rsidRPr="00232DE4">
              <w:rPr>
                <w:bCs/>
                <w:color w:val="000000"/>
              </w:rPr>
              <w:t>ции, сырья и продовольствия</w:t>
            </w:r>
            <w:r w:rsidR="00232DE4">
              <w:rPr>
                <w:bCs/>
                <w:color w:val="000000"/>
              </w:rPr>
              <w:t>.</w:t>
            </w:r>
          </w:p>
          <w:p w:rsidR="00AF552D" w:rsidRPr="00232DE4" w:rsidRDefault="005F206C" w:rsidP="00251174">
            <w:pPr>
              <w:autoSpaceDE w:val="0"/>
              <w:autoSpaceDN w:val="0"/>
              <w:adjustRightInd w:val="0"/>
              <w:contextualSpacing/>
              <w:jc w:val="both"/>
            </w:pPr>
            <w:r w:rsidRPr="00232DE4">
              <w:t>3. Создание системы защиты прав потребителей в Нижневарт</w:t>
            </w:r>
            <w:r w:rsidR="00232DE4">
              <w:t>овском</w:t>
            </w:r>
            <w:r w:rsidRPr="00232DE4">
              <w:t xml:space="preserve"> районе, направленной на м</w:t>
            </w:r>
            <w:r w:rsidRPr="00232DE4">
              <w:t>и</w:t>
            </w:r>
            <w:r w:rsidRPr="00232DE4">
              <w:t>нимизацию рисков нарушения законных прав и интересов потребителей</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Подпрограммы или основные мероприятия</w:t>
            </w:r>
          </w:p>
        </w:tc>
        <w:tc>
          <w:tcPr>
            <w:tcW w:w="6237" w:type="dxa"/>
            <w:hideMark/>
          </w:tcPr>
          <w:p w:rsidR="005F206C" w:rsidRPr="00232DE4" w:rsidRDefault="00232DE4" w:rsidP="00232DE4">
            <w:pPr>
              <w:contextualSpacing/>
              <w:jc w:val="both"/>
            </w:pPr>
            <w:r>
              <w:t xml:space="preserve">1. Подпрограмма 1. </w:t>
            </w:r>
            <w:r w:rsidR="005F206C" w:rsidRPr="00232DE4">
              <w:t>Развитие малого и среднего предпринимате</w:t>
            </w:r>
            <w:r>
              <w:t>льства в Нижневартовском районе.</w:t>
            </w:r>
          </w:p>
          <w:p w:rsidR="005F206C" w:rsidRPr="00232DE4" w:rsidRDefault="00232DE4" w:rsidP="00232DE4">
            <w:pPr>
              <w:contextualSpacing/>
              <w:jc w:val="both"/>
            </w:pPr>
            <w:r>
              <w:t xml:space="preserve">2. Подпрограмма 2. </w:t>
            </w:r>
            <w:r w:rsidR="005F206C" w:rsidRPr="00232DE4">
              <w:t>Развитие агропромышленного комплекса и рынков сельскохозяйственной пр</w:t>
            </w:r>
            <w:r w:rsidR="005F206C" w:rsidRPr="00232DE4">
              <w:t>о</w:t>
            </w:r>
            <w:r w:rsidR="005F206C" w:rsidRPr="00232DE4">
              <w:t>дукции, сырья и продовол</w:t>
            </w:r>
            <w:r w:rsidR="007D0A88">
              <w:t>ьствия в Нижневарто</w:t>
            </w:r>
            <w:r w:rsidR="007D0A88">
              <w:t>в</w:t>
            </w:r>
            <w:r w:rsidR="007D0A88">
              <w:t>ском районе.</w:t>
            </w:r>
          </w:p>
          <w:p w:rsidR="00AF552D" w:rsidRPr="00232DE4" w:rsidRDefault="007D0A88" w:rsidP="00251174">
            <w:pPr>
              <w:contextualSpacing/>
              <w:jc w:val="both"/>
            </w:pPr>
            <w:r>
              <w:t>3. Подпрограмма 3.</w:t>
            </w:r>
            <w:r w:rsidR="005F206C" w:rsidRPr="00232DE4">
              <w:rPr>
                <w:bCs/>
              </w:rPr>
              <w:t>Защита прав потребителей в Нижневартовском районе</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Наименование портфеля проектов, проекта, напра</w:t>
            </w:r>
            <w:r w:rsidRPr="00232DE4">
              <w:t>в</w:t>
            </w:r>
            <w:r w:rsidRPr="00232DE4">
              <w:t>ленных в том числе на реал</w:t>
            </w:r>
            <w:r w:rsidRPr="00232DE4">
              <w:t>и</w:t>
            </w:r>
            <w:r w:rsidRPr="00232DE4">
              <w:t>зацию в Нижневартовском районе (далее – районе) н</w:t>
            </w:r>
            <w:r w:rsidRPr="00232DE4">
              <w:t>а</w:t>
            </w:r>
            <w:r w:rsidRPr="00232DE4">
              <w:t>циональных проектов (пр</w:t>
            </w:r>
            <w:r w:rsidRPr="00232DE4">
              <w:t>о</w:t>
            </w:r>
            <w:r w:rsidRPr="00232DE4">
              <w:t>грамм) Российской Федер</w:t>
            </w:r>
            <w:r w:rsidRPr="00232DE4">
              <w:t>а</w:t>
            </w:r>
            <w:r w:rsidRPr="00232DE4">
              <w:t>ции</w:t>
            </w:r>
          </w:p>
        </w:tc>
        <w:tc>
          <w:tcPr>
            <w:tcW w:w="6237" w:type="dxa"/>
            <w:hideMark/>
          </w:tcPr>
          <w:p w:rsidR="005F206C" w:rsidRPr="00232DE4" w:rsidRDefault="005F206C" w:rsidP="00232DE4">
            <w:pPr>
              <w:widowControl w:val="0"/>
              <w:autoSpaceDE w:val="0"/>
              <w:autoSpaceDN w:val="0"/>
              <w:adjustRightInd w:val="0"/>
              <w:contextualSpacing/>
              <w:jc w:val="both"/>
            </w:pPr>
            <w:r w:rsidRPr="00232DE4">
              <w:t>-</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Целевые показатели муниц</w:t>
            </w:r>
            <w:r w:rsidRPr="00232DE4">
              <w:t>и</w:t>
            </w:r>
            <w:r w:rsidRPr="00232DE4">
              <w:t>пальной программы</w:t>
            </w:r>
          </w:p>
        </w:tc>
        <w:tc>
          <w:tcPr>
            <w:tcW w:w="6237" w:type="dxa"/>
            <w:hideMark/>
          </w:tcPr>
          <w:p w:rsidR="005F206C" w:rsidRPr="00232DE4" w:rsidRDefault="007D0A88" w:rsidP="007D0A88">
            <w:pPr>
              <w:tabs>
                <w:tab w:val="left" w:pos="315"/>
              </w:tabs>
              <w:autoSpaceDE w:val="0"/>
              <w:autoSpaceDN w:val="0"/>
              <w:adjustRightInd w:val="0"/>
              <w:jc w:val="both"/>
            </w:pPr>
            <w:r>
              <w:t xml:space="preserve">1. </w:t>
            </w:r>
            <w:r w:rsidR="005F206C" w:rsidRPr="00232DE4">
              <w:t>Подпро</w:t>
            </w:r>
            <w:r>
              <w:t xml:space="preserve">грамма 1. </w:t>
            </w:r>
            <w:r w:rsidR="005F206C" w:rsidRPr="00232DE4">
              <w:t>Развитие малого и среднего предпринимате</w:t>
            </w:r>
            <w:r>
              <w:t>льства в Нижневартовском районе</w:t>
            </w:r>
            <w:r w:rsidR="005F206C" w:rsidRPr="00232DE4">
              <w:t>:</w:t>
            </w:r>
          </w:p>
          <w:p w:rsidR="005F206C" w:rsidRPr="00232DE4" w:rsidRDefault="007D0A88" w:rsidP="007D0A88">
            <w:pPr>
              <w:jc w:val="both"/>
            </w:pPr>
            <w:r>
              <w:t>1.1.</w:t>
            </w:r>
            <w:r w:rsidR="005F206C" w:rsidRPr="00232DE4">
              <w:t xml:space="preserve"> Количество субъектов предпринимательства – с 867 до 873единиц.</w:t>
            </w:r>
          </w:p>
          <w:p w:rsidR="005F206C" w:rsidRPr="00232DE4" w:rsidRDefault="007D0A88" w:rsidP="007D0A88">
            <w:pPr>
              <w:jc w:val="both"/>
            </w:pPr>
            <w:r>
              <w:t xml:space="preserve">1.2. </w:t>
            </w:r>
            <w:r w:rsidR="005F206C" w:rsidRPr="00232DE4">
              <w:t>Количество малых и средних предприятий на 10 тыс. населения – с 238,9 до 239,9 единиц.</w:t>
            </w:r>
          </w:p>
          <w:p w:rsidR="005F206C" w:rsidRPr="00232DE4" w:rsidRDefault="007D0A88" w:rsidP="007D0A88">
            <w:pPr>
              <w:jc w:val="both"/>
            </w:pPr>
            <w:r>
              <w:t xml:space="preserve">1.3. </w:t>
            </w:r>
            <w:r w:rsidR="005F206C" w:rsidRPr="00232DE4">
              <w:t>Доля среднесписочной численности занятых на малых и средних предприятиях в общей</w:t>
            </w:r>
            <w:r w:rsidR="00046D2D">
              <w:t xml:space="preserve"> </w:t>
            </w:r>
            <w:r>
              <w:t>чи</w:t>
            </w:r>
            <w:r>
              <w:t>с</w:t>
            </w:r>
            <w:r>
              <w:t>ленности работающих человек – с 4,33 до 4,42%</w:t>
            </w:r>
            <w:r w:rsidR="005F206C" w:rsidRPr="00232DE4">
              <w:t>.</w:t>
            </w:r>
          </w:p>
          <w:p w:rsidR="005F206C" w:rsidRPr="00232DE4" w:rsidRDefault="007D0A88" w:rsidP="007D0A88">
            <w:pPr>
              <w:jc w:val="both"/>
            </w:pPr>
            <w:r>
              <w:t>1.4.</w:t>
            </w:r>
            <w:r w:rsidR="005F206C" w:rsidRPr="00232DE4">
              <w:t xml:space="preserve"> Оценка предпринимательским сообществом эффективности реализации муниципальной пр</w:t>
            </w:r>
            <w:r w:rsidR="005F206C" w:rsidRPr="00232DE4">
              <w:t>о</w:t>
            </w:r>
            <w:r w:rsidR="005F206C" w:rsidRPr="00232DE4">
              <w:t>граммы поддержки малого</w:t>
            </w:r>
            <w:r>
              <w:t xml:space="preserve"> и среднего предприн</w:t>
            </w:r>
            <w:r>
              <w:t>и</w:t>
            </w:r>
            <w:r>
              <w:t>мательства –</w:t>
            </w:r>
            <w:r w:rsidR="005F206C" w:rsidRPr="00232DE4">
              <w:t xml:space="preserve"> с 7,5 до 8 баллов.</w:t>
            </w:r>
          </w:p>
          <w:p w:rsidR="005F206C" w:rsidRPr="00232DE4" w:rsidRDefault="007D0A88" w:rsidP="007D0A88">
            <w:pPr>
              <w:jc w:val="both"/>
            </w:pPr>
            <w:r>
              <w:rPr>
                <w:color w:val="000000"/>
              </w:rPr>
              <w:t xml:space="preserve">1.5. </w:t>
            </w:r>
            <w:r w:rsidR="005F206C" w:rsidRPr="00232DE4">
              <w:rPr>
                <w:color w:val="000000"/>
              </w:rPr>
              <w:t>Количество экспортно-ориентированных субъектов малого и среднего предпринимательс</w:t>
            </w:r>
            <w:r w:rsidR="005F206C" w:rsidRPr="00232DE4">
              <w:rPr>
                <w:color w:val="000000"/>
              </w:rPr>
              <w:t>т</w:t>
            </w:r>
            <w:r w:rsidR="005F206C" w:rsidRPr="00232DE4">
              <w:rPr>
                <w:color w:val="000000"/>
              </w:rPr>
              <w:t>ва</w:t>
            </w:r>
            <w:r>
              <w:rPr>
                <w:color w:val="000000"/>
              </w:rPr>
              <w:t xml:space="preserve"> –</w:t>
            </w:r>
            <w:r w:rsidR="00046D2D">
              <w:rPr>
                <w:color w:val="000000"/>
              </w:rPr>
              <w:t xml:space="preserve"> </w:t>
            </w:r>
            <w:r w:rsidR="005F206C" w:rsidRPr="00232DE4">
              <w:t xml:space="preserve">с 1 до 5 </w:t>
            </w:r>
            <w:r w:rsidR="005F206C" w:rsidRPr="00232DE4">
              <w:rPr>
                <w:color w:val="000000"/>
              </w:rPr>
              <w:t>единиц.</w:t>
            </w:r>
          </w:p>
          <w:p w:rsidR="005F206C" w:rsidRPr="00232DE4" w:rsidRDefault="007D0A88" w:rsidP="007D0A88">
            <w:pPr>
              <w:jc w:val="both"/>
            </w:pPr>
            <w:r>
              <w:rPr>
                <w:color w:val="000000"/>
              </w:rPr>
              <w:t xml:space="preserve">1.6. </w:t>
            </w:r>
            <w:r w:rsidR="005F206C" w:rsidRPr="00232DE4">
              <w:rPr>
                <w:color w:val="000000"/>
              </w:rPr>
              <w:t>Прирост количества субъектов малого и сре</w:t>
            </w:r>
            <w:r w:rsidR="005F206C" w:rsidRPr="00232DE4">
              <w:rPr>
                <w:color w:val="000000"/>
              </w:rPr>
              <w:t>д</w:t>
            </w:r>
            <w:r w:rsidR="005F206C" w:rsidRPr="00232DE4">
              <w:rPr>
                <w:color w:val="000000"/>
              </w:rPr>
              <w:t>него предпринимательства, осуществляющих де</w:t>
            </w:r>
            <w:r w:rsidR="005F206C" w:rsidRPr="00232DE4">
              <w:rPr>
                <w:color w:val="000000"/>
              </w:rPr>
              <w:t>я</w:t>
            </w:r>
            <w:r w:rsidR="005F206C" w:rsidRPr="00232DE4">
              <w:rPr>
                <w:color w:val="000000"/>
              </w:rPr>
              <w:t>тельность в районе (в % к предыдущему году)</w:t>
            </w:r>
            <w:r>
              <w:rPr>
                <w:color w:val="000000"/>
              </w:rPr>
              <w:t>,</w:t>
            </w:r>
            <w:r w:rsidR="005F206C" w:rsidRPr="00232DE4">
              <w:rPr>
                <w:color w:val="000000"/>
              </w:rPr>
              <w:t xml:space="preserve"> – </w:t>
            </w:r>
            <w:r w:rsidR="005F206C" w:rsidRPr="00232DE4">
              <w:rPr>
                <w:color w:val="000000"/>
              </w:rPr>
              <w:lastRenderedPageBreak/>
              <w:t>0,7</w:t>
            </w:r>
            <w:r>
              <w:rPr>
                <w:color w:val="000000"/>
              </w:rPr>
              <w:t>%</w:t>
            </w:r>
            <w:r w:rsidR="005F206C" w:rsidRPr="00232DE4">
              <w:rPr>
                <w:color w:val="000000"/>
              </w:rPr>
              <w:t>.</w:t>
            </w:r>
          </w:p>
          <w:p w:rsidR="005F206C" w:rsidRPr="00232DE4" w:rsidRDefault="007D0A88" w:rsidP="007D0A88">
            <w:pPr>
              <w:tabs>
                <w:tab w:val="left" w:pos="315"/>
              </w:tabs>
              <w:autoSpaceDE w:val="0"/>
              <w:autoSpaceDN w:val="0"/>
              <w:adjustRightInd w:val="0"/>
              <w:jc w:val="both"/>
            </w:pPr>
            <w:r>
              <w:t xml:space="preserve">2. Подпрограмма 2. </w:t>
            </w:r>
            <w:r w:rsidR="005F206C" w:rsidRPr="00232DE4">
              <w:t>Развитие агропромышленного комплекса и рынков сельскохозяйственной пр</w:t>
            </w:r>
            <w:r w:rsidR="005F206C" w:rsidRPr="00232DE4">
              <w:t>о</w:t>
            </w:r>
            <w:r w:rsidR="005F206C" w:rsidRPr="00232DE4">
              <w:t>дукции, сырья и продовол</w:t>
            </w:r>
            <w:r>
              <w:t>ьствия в Нижневарто</w:t>
            </w:r>
            <w:r>
              <w:t>в</w:t>
            </w:r>
            <w:r>
              <w:t>ском районе</w:t>
            </w:r>
            <w:r w:rsidR="005F206C" w:rsidRPr="00232DE4">
              <w:t>:</w:t>
            </w:r>
          </w:p>
          <w:p w:rsidR="005F206C" w:rsidRPr="00232DE4" w:rsidRDefault="007D0A88" w:rsidP="007D0A88">
            <w:pPr>
              <w:tabs>
                <w:tab w:val="left" w:pos="315"/>
              </w:tabs>
              <w:autoSpaceDE w:val="0"/>
              <w:autoSpaceDN w:val="0"/>
              <w:adjustRightInd w:val="0"/>
              <w:jc w:val="both"/>
            </w:pPr>
            <w:r>
              <w:t xml:space="preserve">2.1. </w:t>
            </w:r>
            <w:r w:rsidR="005F206C" w:rsidRPr="00232DE4">
              <w:t>Производство продукции животноводства в крестьянских (фермерских) хозяйствах:</w:t>
            </w:r>
          </w:p>
          <w:p w:rsidR="005F206C" w:rsidRPr="00232DE4" w:rsidRDefault="005F206C" w:rsidP="007D0A88">
            <w:pPr>
              <w:tabs>
                <w:tab w:val="left" w:pos="315"/>
              </w:tabs>
              <w:autoSpaceDE w:val="0"/>
              <w:autoSpaceDN w:val="0"/>
              <w:adjustRightInd w:val="0"/>
              <w:jc w:val="both"/>
            </w:pPr>
            <w:r w:rsidRPr="00232DE4">
              <w:t xml:space="preserve">скота и птицы на убой </w:t>
            </w:r>
            <w:r w:rsidR="007D0A88">
              <w:t xml:space="preserve">(в живом весе) – с 1 169,0 до 1 </w:t>
            </w:r>
            <w:r w:rsidRPr="00232DE4">
              <w:t>204,0 тонн;</w:t>
            </w:r>
          </w:p>
          <w:p w:rsidR="005F206C" w:rsidRPr="00232DE4" w:rsidRDefault="007D0A88" w:rsidP="007D0A88">
            <w:pPr>
              <w:tabs>
                <w:tab w:val="left" w:pos="315"/>
              </w:tabs>
              <w:autoSpaceDE w:val="0"/>
              <w:autoSpaceDN w:val="0"/>
              <w:adjustRightInd w:val="0"/>
              <w:jc w:val="both"/>
            </w:pPr>
            <w:r>
              <w:t xml:space="preserve">молока – с 2 005,1 до 2 </w:t>
            </w:r>
            <w:r w:rsidR="005F206C" w:rsidRPr="00232DE4">
              <w:t>065,1 тонн.</w:t>
            </w:r>
          </w:p>
          <w:p w:rsidR="005F206C" w:rsidRPr="00232DE4" w:rsidRDefault="007D0A88" w:rsidP="007D0A88">
            <w:pPr>
              <w:tabs>
                <w:tab w:val="left" w:pos="315"/>
              </w:tabs>
              <w:autoSpaceDE w:val="0"/>
              <w:autoSpaceDN w:val="0"/>
              <w:adjustRightInd w:val="0"/>
              <w:jc w:val="both"/>
            </w:pPr>
            <w:r>
              <w:t xml:space="preserve">2.2. </w:t>
            </w:r>
            <w:r w:rsidR="005F206C" w:rsidRPr="00232DE4">
              <w:t>Объем переработки дикоросов – с 6,19 до 6,25 тонн.</w:t>
            </w:r>
          </w:p>
          <w:p w:rsidR="005F206C" w:rsidRPr="00232DE4" w:rsidRDefault="007D0A88" w:rsidP="007D0A88">
            <w:pPr>
              <w:tabs>
                <w:tab w:val="left" w:pos="315"/>
              </w:tabs>
              <w:autoSpaceDE w:val="0"/>
              <w:autoSpaceDN w:val="0"/>
              <w:adjustRightInd w:val="0"/>
              <w:jc w:val="both"/>
            </w:pPr>
            <w:r>
              <w:t xml:space="preserve">2.3. </w:t>
            </w:r>
            <w:r w:rsidR="005F206C" w:rsidRPr="00232DE4">
              <w:t>Производство продукции хлебопечения в уд</w:t>
            </w:r>
            <w:r w:rsidR="005F206C" w:rsidRPr="00232DE4">
              <w:t>а</w:t>
            </w:r>
            <w:r w:rsidR="005F206C" w:rsidRPr="00232DE4">
              <w:t>ленных трудно</w:t>
            </w:r>
            <w:r>
              <w:t>доступных сельских территориях –</w:t>
            </w:r>
            <w:r w:rsidR="005F206C" w:rsidRPr="00232DE4">
              <w:t xml:space="preserve"> с 106 до 107 тонн.</w:t>
            </w:r>
          </w:p>
          <w:p w:rsidR="005F206C" w:rsidRPr="00232DE4" w:rsidRDefault="007D0A88" w:rsidP="007D0A88">
            <w:pPr>
              <w:autoSpaceDE w:val="0"/>
              <w:autoSpaceDN w:val="0"/>
              <w:adjustRightInd w:val="0"/>
              <w:jc w:val="both"/>
            </w:pPr>
            <w:r>
              <w:t xml:space="preserve">2.4. </w:t>
            </w:r>
            <w:r w:rsidR="005F206C" w:rsidRPr="00232DE4">
              <w:t>Производство товарной пищевой рыбы и п</w:t>
            </w:r>
            <w:r w:rsidR="005F206C" w:rsidRPr="00232DE4">
              <w:t>и</w:t>
            </w:r>
            <w:r w:rsidR="005F206C" w:rsidRPr="00232DE4">
              <w:t xml:space="preserve">щевой рыбопродукции </w:t>
            </w:r>
            <w:r>
              <w:t xml:space="preserve">– </w:t>
            </w:r>
            <w:r w:rsidR="005F206C" w:rsidRPr="00232DE4">
              <w:t>с 800 до 850 тонн.</w:t>
            </w:r>
          </w:p>
          <w:p w:rsidR="005F206C" w:rsidRPr="00232DE4" w:rsidRDefault="007D0A88" w:rsidP="007D0A88">
            <w:pPr>
              <w:autoSpaceDE w:val="0"/>
              <w:autoSpaceDN w:val="0"/>
              <w:adjustRightInd w:val="0"/>
              <w:jc w:val="both"/>
            </w:pPr>
            <w:r>
              <w:t xml:space="preserve">2.5. </w:t>
            </w:r>
            <w:r w:rsidR="005F206C" w:rsidRPr="00232DE4">
              <w:t>Количество хозяйствующих субъектов в заг</w:t>
            </w:r>
            <w:r w:rsidR="005F206C" w:rsidRPr="00232DE4">
              <w:t>о</w:t>
            </w:r>
            <w:r w:rsidR="005F206C" w:rsidRPr="00232DE4">
              <w:t>товке и переработке дикоросов – 6 ед.</w:t>
            </w:r>
          </w:p>
          <w:p w:rsidR="005F206C" w:rsidRPr="00232DE4" w:rsidRDefault="007D0A88" w:rsidP="007D0A88">
            <w:pPr>
              <w:autoSpaceDE w:val="0"/>
              <w:autoSpaceDN w:val="0"/>
              <w:adjustRightInd w:val="0"/>
              <w:jc w:val="both"/>
            </w:pPr>
            <w:r>
              <w:t xml:space="preserve">2.6. </w:t>
            </w:r>
            <w:r w:rsidR="005F206C" w:rsidRPr="00232DE4">
              <w:t>Увеличение товарооборота в удаленных тру</w:t>
            </w:r>
            <w:r w:rsidR="005F206C" w:rsidRPr="00232DE4">
              <w:t>д</w:t>
            </w:r>
            <w:r w:rsidR="005F206C" w:rsidRPr="00232DE4">
              <w:t>нодоступных сельских территориях – с 21 751 до 22 839 тыс. руб.</w:t>
            </w:r>
          </w:p>
          <w:p w:rsidR="005F206C" w:rsidRPr="00232DE4" w:rsidRDefault="007D0A88" w:rsidP="007D0A88">
            <w:pPr>
              <w:tabs>
                <w:tab w:val="left" w:pos="5466"/>
              </w:tabs>
              <w:autoSpaceDE w:val="0"/>
              <w:autoSpaceDN w:val="0"/>
              <w:adjustRightInd w:val="0"/>
              <w:jc w:val="both"/>
            </w:pPr>
            <w:r>
              <w:t xml:space="preserve">3. </w:t>
            </w:r>
            <w:r w:rsidR="005F206C" w:rsidRPr="00232DE4">
              <w:t>Подпрограмма 3</w:t>
            </w:r>
            <w:r>
              <w:t>.</w:t>
            </w:r>
            <w:r w:rsidR="005F206C" w:rsidRPr="00232DE4">
              <w:rPr>
                <w:bCs/>
              </w:rPr>
              <w:t>Защита прав потребителей в Нижневартовском районе</w:t>
            </w:r>
            <w:r>
              <w:rPr>
                <w:bCs/>
              </w:rPr>
              <w:t>:</w:t>
            </w:r>
          </w:p>
          <w:p w:rsidR="005F206C" w:rsidRPr="00232DE4" w:rsidRDefault="007D0A88" w:rsidP="007D0A88">
            <w:pPr>
              <w:tabs>
                <w:tab w:val="left" w:pos="315"/>
                <w:tab w:val="left" w:pos="5466"/>
              </w:tabs>
              <w:autoSpaceDE w:val="0"/>
              <w:autoSpaceDN w:val="0"/>
              <w:adjustRightInd w:val="0"/>
              <w:jc w:val="both"/>
            </w:pPr>
            <w:r>
              <w:t xml:space="preserve">3.1. </w:t>
            </w:r>
            <w:r w:rsidR="005F206C" w:rsidRPr="00232DE4">
              <w:t>Увеличение количества консульта</w:t>
            </w:r>
            <w:r>
              <w:t>ций по з</w:t>
            </w:r>
            <w:r>
              <w:t>а</w:t>
            </w:r>
            <w:r>
              <w:t>щите прав потребителей</w:t>
            </w:r>
            <w:r w:rsidR="005F206C" w:rsidRPr="00232DE4">
              <w:t xml:space="preserve"> с 193 до 283 единиц.</w:t>
            </w:r>
          </w:p>
          <w:p w:rsidR="005F206C" w:rsidRPr="00232DE4" w:rsidRDefault="007D0A88" w:rsidP="007D0A88">
            <w:pPr>
              <w:tabs>
                <w:tab w:val="left" w:pos="315"/>
                <w:tab w:val="left" w:pos="5466"/>
              </w:tabs>
              <w:autoSpaceDE w:val="0"/>
              <w:autoSpaceDN w:val="0"/>
              <w:adjustRightInd w:val="0"/>
              <w:jc w:val="both"/>
            </w:pPr>
            <w:r>
              <w:t xml:space="preserve">3.2. </w:t>
            </w:r>
            <w:r w:rsidR="005F206C" w:rsidRPr="00232DE4">
              <w:t>Увеличение удельного веса обращений потр</w:t>
            </w:r>
            <w:r w:rsidR="005F206C" w:rsidRPr="00232DE4">
              <w:t>е</w:t>
            </w:r>
            <w:r w:rsidR="005F206C" w:rsidRPr="00232DE4">
              <w:t>бителей, устраненных в добровольном  порядке хозяйствующими субъектами, от общ</w:t>
            </w:r>
            <w:r>
              <w:t>его числа поступивших обращений с 86 до 93</w:t>
            </w:r>
            <w:r w:rsidR="005F206C" w:rsidRPr="00232DE4">
              <w:t>%.</w:t>
            </w:r>
          </w:p>
          <w:p w:rsidR="005F206C" w:rsidRPr="00232DE4" w:rsidRDefault="007D0A88" w:rsidP="007D0A88">
            <w:pPr>
              <w:tabs>
                <w:tab w:val="left" w:pos="315"/>
                <w:tab w:val="left" w:pos="5466"/>
              </w:tabs>
              <w:autoSpaceDE w:val="0"/>
              <w:autoSpaceDN w:val="0"/>
              <w:adjustRightInd w:val="0"/>
              <w:jc w:val="both"/>
            </w:pPr>
            <w:r>
              <w:t xml:space="preserve">3.3. </w:t>
            </w:r>
            <w:r w:rsidR="005F206C" w:rsidRPr="00232DE4">
              <w:t>Увеличение количества мероприятий инфо</w:t>
            </w:r>
            <w:r w:rsidR="005F206C" w:rsidRPr="00232DE4">
              <w:t>р</w:t>
            </w:r>
            <w:r w:rsidR="005F206C" w:rsidRPr="00232DE4">
              <w:t>мационно-просветительского характера, напра</w:t>
            </w:r>
            <w:r w:rsidR="005F206C" w:rsidRPr="00232DE4">
              <w:t>в</w:t>
            </w:r>
            <w:r w:rsidR="005F206C" w:rsidRPr="00232DE4">
              <w:t>ленных на просвещение и информирование нас</w:t>
            </w:r>
            <w:r w:rsidR="005F206C" w:rsidRPr="00232DE4">
              <w:t>е</w:t>
            </w:r>
            <w:r w:rsidR="005F206C" w:rsidRPr="00232DE4">
              <w:t>ления в сфере защиты прав потребителей, с 18 до 40 единиц.</w:t>
            </w:r>
          </w:p>
          <w:p w:rsidR="00AF552D" w:rsidRPr="00232DE4" w:rsidRDefault="00AF552D" w:rsidP="00251174">
            <w:pPr>
              <w:autoSpaceDE w:val="0"/>
              <w:autoSpaceDN w:val="0"/>
              <w:adjustRightInd w:val="0"/>
              <w:jc w:val="both"/>
            </w:pPr>
            <w:r>
              <w:t xml:space="preserve">3.4. </w:t>
            </w:r>
            <w:r w:rsidR="005F206C" w:rsidRPr="00232DE4">
              <w:t>Увеличение количества выпущенных в сре</w:t>
            </w:r>
            <w:r w:rsidR="005F206C" w:rsidRPr="00232DE4">
              <w:t>д</w:t>
            </w:r>
            <w:r w:rsidR="005F206C" w:rsidRPr="00232DE4">
              <w:t>ствах массовой информации материалов, каса</w:t>
            </w:r>
            <w:r w:rsidR="005F206C" w:rsidRPr="00232DE4">
              <w:t>ю</w:t>
            </w:r>
            <w:r w:rsidR="005F206C" w:rsidRPr="00232DE4">
              <w:t xml:space="preserve">щихся вопросов защиты прав </w:t>
            </w:r>
            <w:r>
              <w:t>потребителей, с 10 до 30 единиц</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lastRenderedPageBreak/>
              <w:t>Сроки реализации муниц</w:t>
            </w:r>
            <w:r w:rsidRPr="00232DE4">
              <w:t>и</w:t>
            </w:r>
            <w:r w:rsidRPr="00232DE4">
              <w:t>пальной программы</w:t>
            </w:r>
          </w:p>
          <w:p w:rsidR="00AF552D" w:rsidRPr="00232DE4" w:rsidRDefault="005F206C" w:rsidP="00251174">
            <w:pPr>
              <w:widowControl w:val="0"/>
              <w:autoSpaceDE w:val="0"/>
              <w:autoSpaceDN w:val="0"/>
              <w:adjustRightInd w:val="0"/>
              <w:contextualSpacing/>
              <w:jc w:val="both"/>
            </w:pPr>
            <w:r w:rsidRPr="00232DE4">
              <w:t>(разрабатывается на срок от трех лет)</w:t>
            </w:r>
          </w:p>
        </w:tc>
        <w:tc>
          <w:tcPr>
            <w:tcW w:w="6237" w:type="dxa"/>
            <w:hideMark/>
          </w:tcPr>
          <w:p w:rsidR="005F206C" w:rsidRPr="00232DE4" w:rsidRDefault="005F206C" w:rsidP="00232DE4">
            <w:pPr>
              <w:widowControl w:val="0"/>
              <w:autoSpaceDE w:val="0"/>
              <w:autoSpaceDN w:val="0"/>
              <w:adjustRightInd w:val="0"/>
              <w:jc w:val="both"/>
            </w:pPr>
            <w:r w:rsidRPr="00232DE4">
              <w:t>2019–2025 годы и на период до 2030 года</w:t>
            </w:r>
          </w:p>
        </w:tc>
      </w:tr>
      <w:tr w:rsidR="005F206C" w:rsidRPr="00232DE4" w:rsidTr="0063461D">
        <w:tc>
          <w:tcPr>
            <w:tcW w:w="3686" w:type="dxa"/>
            <w:hideMark/>
          </w:tcPr>
          <w:p w:rsidR="005F206C" w:rsidRPr="00232DE4" w:rsidRDefault="005F206C" w:rsidP="00232DE4">
            <w:pPr>
              <w:widowControl w:val="0"/>
              <w:autoSpaceDE w:val="0"/>
              <w:autoSpaceDN w:val="0"/>
              <w:adjustRightInd w:val="0"/>
              <w:contextualSpacing/>
              <w:jc w:val="both"/>
            </w:pPr>
            <w:r w:rsidRPr="00232DE4">
              <w:t xml:space="preserve">Параметры финансового </w:t>
            </w:r>
            <w:r w:rsidRPr="00232DE4">
              <w:lastRenderedPageBreak/>
              <w:t>обеспечения муниципальной программы</w:t>
            </w:r>
          </w:p>
        </w:tc>
        <w:tc>
          <w:tcPr>
            <w:tcW w:w="6237" w:type="dxa"/>
            <w:hideMark/>
          </w:tcPr>
          <w:p w:rsidR="003F3B87" w:rsidRPr="00232DE4" w:rsidRDefault="005F206C" w:rsidP="003F3B87">
            <w:pPr>
              <w:autoSpaceDE w:val="0"/>
              <w:autoSpaceDN w:val="0"/>
              <w:adjustRightInd w:val="0"/>
              <w:jc w:val="both"/>
              <w:rPr>
                <w:color w:val="000000"/>
                <w:highlight w:val="yellow"/>
              </w:rPr>
            </w:pPr>
            <w:r w:rsidRPr="00232DE4">
              <w:rPr>
                <w:color w:val="000000"/>
              </w:rPr>
              <w:lastRenderedPageBreak/>
              <w:t xml:space="preserve">общий объем финансирования муниципальной </w:t>
            </w:r>
            <w:r w:rsidRPr="00232DE4">
              <w:rPr>
                <w:color w:val="000000"/>
              </w:rPr>
              <w:lastRenderedPageBreak/>
              <w:t xml:space="preserve">программы </w:t>
            </w:r>
            <w:r w:rsidR="00AF552D">
              <w:rPr>
                <w:color w:val="000000"/>
              </w:rPr>
              <w:t xml:space="preserve">– </w:t>
            </w:r>
            <w:r w:rsidR="003F3B87">
              <w:t xml:space="preserve">465 </w:t>
            </w:r>
            <w:r w:rsidR="003F3B87" w:rsidRPr="00232DE4">
              <w:t xml:space="preserve">744,3 </w:t>
            </w:r>
            <w:r w:rsidR="003F3B87" w:rsidRPr="00232DE4">
              <w:rPr>
                <w:color w:val="000000"/>
              </w:rPr>
              <w:t>тыс. руб., в том числе:</w:t>
            </w:r>
          </w:p>
          <w:p w:rsidR="003F3B87" w:rsidRPr="00232DE4" w:rsidRDefault="003F3B87" w:rsidP="003F3B87">
            <w:pPr>
              <w:autoSpaceDE w:val="0"/>
              <w:autoSpaceDN w:val="0"/>
              <w:adjustRightInd w:val="0"/>
              <w:jc w:val="both"/>
              <w:rPr>
                <w:color w:val="000000"/>
              </w:rPr>
            </w:pPr>
            <w:r>
              <w:rPr>
                <w:color w:val="000000"/>
              </w:rPr>
              <w:t>за счет средств</w:t>
            </w:r>
            <w:r w:rsidRPr="00232DE4">
              <w:rPr>
                <w:color w:val="000000"/>
              </w:rPr>
              <w:t xml:space="preserve"> местного бюджета:</w:t>
            </w:r>
          </w:p>
          <w:p w:rsidR="003F3B87" w:rsidRPr="00232DE4" w:rsidRDefault="003F3B87" w:rsidP="003F3B87">
            <w:pPr>
              <w:autoSpaceDE w:val="0"/>
              <w:autoSpaceDN w:val="0"/>
              <w:adjustRightInd w:val="0"/>
              <w:jc w:val="both"/>
              <w:rPr>
                <w:color w:val="000000"/>
              </w:rPr>
            </w:pPr>
            <w:r w:rsidRPr="00232DE4">
              <w:rPr>
                <w:color w:val="000000"/>
              </w:rPr>
              <w:t>на 2019 год –</w:t>
            </w:r>
            <w:r>
              <w:rPr>
                <w:color w:val="000000"/>
              </w:rPr>
              <w:t xml:space="preserve"> 19 </w:t>
            </w:r>
            <w:r w:rsidRPr="00232DE4">
              <w:rPr>
                <w:color w:val="000000"/>
              </w:rPr>
              <w:t xml:space="preserve">148,3 тыс. руб.; </w:t>
            </w:r>
          </w:p>
          <w:p w:rsidR="003F3B87" w:rsidRPr="00232DE4" w:rsidRDefault="003F3B87" w:rsidP="003F3B87">
            <w:pPr>
              <w:autoSpaceDE w:val="0"/>
              <w:autoSpaceDN w:val="0"/>
              <w:adjustRightInd w:val="0"/>
              <w:jc w:val="both"/>
              <w:rPr>
                <w:color w:val="000000"/>
              </w:rPr>
            </w:pPr>
            <w:r>
              <w:rPr>
                <w:color w:val="000000"/>
              </w:rPr>
              <w:t xml:space="preserve">на 2020 год – 18 </w:t>
            </w:r>
            <w:r w:rsidRPr="00232DE4">
              <w:rPr>
                <w:color w:val="000000"/>
              </w:rPr>
              <w:t>148,3 тыс. руб.;</w:t>
            </w:r>
          </w:p>
          <w:p w:rsidR="003F3B87" w:rsidRPr="00232DE4" w:rsidRDefault="003F3B87" w:rsidP="003F3B87">
            <w:pPr>
              <w:autoSpaceDE w:val="0"/>
              <w:autoSpaceDN w:val="0"/>
              <w:adjustRightInd w:val="0"/>
              <w:jc w:val="both"/>
              <w:rPr>
                <w:color w:val="000000"/>
              </w:rPr>
            </w:pPr>
            <w:r>
              <w:rPr>
                <w:color w:val="000000"/>
              </w:rPr>
              <w:t xml:space="preserve">на 2021 год – 18 </w:t>
            </w:r>
            <w:r w:rsidRPr="00232DE4">
              <w:rPr>
                <w:color w:val="000000"/>
              </w:rPr>
              <w:t>148,3 тыс. руб.;</w:t>
            </w:r>
          </w:p>
          <w:p w:rsidR="003F3B87" w:rsidRPr="00232DE4" w:rsidRDefault="003F3B87" w:rsidP="003F3B87">
            <w:pPr>
              <w:autoSpaceDE w:val="0"/>
              <w:autoSpaceDN w:val="0"/>
              <w:adjustRightInd w:val="0"/>
              <w:jc w:val="both"/>
              <w:rPr>
                <w:color w:val="000000"/>
              </w:rPr>
            </w:pPr>
            <w:r w:rsidRPr="00232DE4">
              <w:rPr>
                <w:color w:val="000000"/>
              </w:rPr>
              <w:t>на 2022 год – 17 823,3тыс. руб.;</w:t>
            </w:r>
          </w:p>
          <w:p w:rsidR="003F3B87" w:rsidRPr="00232DE4" w:rsidRDefault="003F3B87" w:rsidP="003F3B87">
            <w:pPr>
              <w:autoSpaceDE w:val="0"/>
              <w:autoSpaceDN w:val="0"/>
              <w:adjustRightInd w:val="0"/>
              <w:jc w:val="both"/>
              <w:rPr>
                <w:color w:val="000000"/>
              </w:rPr>
            </w:pPr>
            <w:r w:rsidRPr="00232DE4">
              <w:rPr>
                <w:color w:val="000000"/>
              </w:rPr>
              <w:t>на 2023 год – 17 823,3 тыс. руб.;</w:t>
            </w:r>
          </w:p>
          <w:p w:rsidR="003F3B87" w:rsidRPr="00232DE4" w:rsidRDefault="003F3B87" w:rsidP="003F3B87">
            <w:pPr>
              <w:autoSpaceDE w:val="0"/>
              <w:autoSpaceDN w:val="0"/>
              <w:adjustRightInd w:val="0"/>
              <w:jc w:val="both"/>
              <w:rPr>
                <w:color w:val="000000"/>
              </w:rPr>
            </w:pPr>
            <w:r w:rsidRPr="00232DE4">
              <w:rPr>
                <w:color w:val="000000"/>
              </w:rPr>
              <w:t>на 2024 год – 17 823,3 тыс. руб.;</w:t>
            </w:r>
          </w:p>
          <w:p w:rsidR="003F3B87" w:rsidRPr="00232DE4" w:rsidRDefault="003F3B87" w:rsidP="003F3B87">
            <w:pPr>
              <w:autoSpaceDE w:val="0"/>
              <w:autoSpaceDN w:val="0"/>
              <w:adjustRightInd w:val="0"/>
              <w:jc w:val="both"/>
              <w:rPr>
                <w:color w:val="000000"/>
              </w:rPr>
            </w:pPr>
            <w:r w:rsidRPr="00232DE4">
              <w:rPr>
                <w:color w:val="000000"/>
              </w:rPr>
              <w:t>на 2025 год – 17 823,3 тыс. руб.;</w:t>
            </w:r>
          </w:p>
          <w:p w:rsidR="003F3B87" w:rsidRPr="00232DE4" w:rsidRDefault="003F3B87" w:rsidP="003F3B87">
            <w:pPr>
              <w:autoSpaceDE w:val="0"/>
              <w:autoSpaceDN w:val="0"/>
              <w:adjustRightInd w:val="0"/>
              <w:jc w:val="both"/>
              <w:rPr>
                <w:color w:val="000000"/>
              </w:rPr>
            </w:pPr>
            <w:r w:rsidRPr="00232DE4">
              <w:rPr>
                <w:color w:val="000000"/>
              </w:rPr>
              <w:t>2026</w:t>
            </w:r>
            <w:r>
              <w:rPr>
                <w:color w:val="000000"/>
              </w:rPr>
              <w:t>–</w:t>
            </w:r>
            <w:r w:rsidRPr="00232DE4">
              <w:rPr>
                <w:color w:val="000000"/>
              </w:rPr>
              <w:t>2030 год</w:t>
            </w:r>
            <w:r>
              <w:rPr>
                <w:color w:val="000000"/>
              </w:rPr>
              <w:t xml:space="preserve">ы – 89 </w:t>
            </w:r>
            <w:r w:rsidRPr="00232DE4">
              <w:rPr>
                <w:color w:val="000000"/>
              </w:rPr>
              <w:t>116,5 тыс.</w:t>
            </w:r>
            <w:r>
              <w:rPr>
                <w:color w:val="000000"/>
              </w:rPr>
              <w:t xml:space="preserve"> руб.;</w:t>
            </w:r>
          </w:p>
          <w:p w:rsidR="003512A8" w:rsidRPr="00232DE4" w:rsidRDefault="003512A8" w:rsidP="003512A8">
            <w:pPr>
              <w:autoSpaceDE w:val="0"/>
              <w:autoSpaceDN w:val="0"/>
              <w:adjustRightInd w:val="0"/>
              <w:jc w:val="both"/>
              <w:rPr>
                <w:color w:val="000000"/>
              </w:rPr>
            </w:pPr>
            <w:r w:rsidRPr="00232DE4">
              <w:rPr>
                <w:color w:val="000000"/>
              </w:rPr>
              <w:t>за счет средств бюджета автономного округа:</w:t>
            </w:r>
          </w:p>
          <w:p w:rsidR="003512A8" w:rsidRPr="00232DE4" w:rsidRDefault="003512A8" w:rsidP="003512A8">
            <w:pPr>
              <w:autoSpaceDE w:val="0"/>
              <w:autoSpaceDN w:val="0"/>
              <w:adjustRightInd w:val="0"/>
              <w:jc w:val="both"/>
              <w:rPr>
                <w:color w:val="000000"/>
              </w:rPr>
            </w:pPr>
            <w:r>
              <w:rPr>
                <w:color w:val="000000"/>
              </w:rPr>
              <w:t xml:space="preserve">на 2019 год – 83 </w:t>
            </w:r>
            <w:r w:rsidRPr="00232DE4">
              <w:rPr>
                <w:color w:val="000000"/>
              </w:rPr>
              <w:t xml:space="preserve">464,9 тыс. руб.; </w:t>
            </w:r>
          </w:p>
          <w:p w:rsidR="003512A8" w:rsidRPr="00232DE4" w:rsidRDefault="003512A8" w:rsidP="003512A8">
            <w:pPr>
              <w:autoSpaceDE w:val="0"/>
              <w:autoSpaceDN w:val="0"/>
              <w:adjustRightInd w:val="0"/>
              <w:jc w:val="both"/>
              <w:rPr>
                <w:color w:val="000000"/>
              </w:rPr>
            </w:pPr>
            <w:r>
              <w:rPr>
                <w:color w:val="000000"/>
              </w:rPr>
              <w:t xml:space="preserve">на 2020 год – 83 </w:t>
            </w:r>
            <w:r w:rsidRPr="00232DE4">
              <w:rPr>
                <w:color w:val="000000"/>
              </w:rPr>
              <w:t>212,4 тыс. руб.;</w:t>
            </w:r>
          </w:p>
          <w:p w:rsidR="00AF552D" w:rsidRPr="00232DE4" w:rsidRDefault="003512A8" w:rsidP="003512A8">
            <w:pPr>
              <w:autoSpaceDE w:val="0"/>
              <w:autoSpaceDN w:val="0"/>
              <w:adjustRightInd w:val="0"/>
              <w:jc w:val="both"/>
              <w:rPr>
                <w:color w:val="000000"/>
              </w:rPr>
            </w:pPr>
            <w:r>
              <w:rPr>
                <w:color w:val="000000"/>
              </w:rPr>
              <w:t xml:space="preserve">на 2021 год – 83 </w:t>
            </w:r>
            <w:r w:rsidRPr="00232DE4">
              <w:rPr>
                <w:color w:val="000000"/>
              </w:rPr>
              <w:t>212,4 тыс. руб.</w:t>
            </w:r>
            <w:r>
              <w:rPr>
                <w:color w:val="000000"/>
              </w:rPr>
              <w:t>».</w:t>
            </w:r>
          </w:p>
        </w:tc>
      </w:tr>
      <w:tr w:rsidR="005F206C" w:rsidRPr="00232DE4" w:rsidTr="0063461D">
        <w:trPr>
          <w:trHeight w:val="2785"/>
        </w:trPr>
        <w:tc>
          <w:tcPr>
            <w:tcW w:w="3686" w:type="dxa"/>
            <w:hideMark/>
          </w:tcPr>
          <w:p w:rsidR="005F206C" w:rsidRPr="00232DE4" w:rsidRDefault="005F206C" w:rsidP="00232DE4">
            <w:pPr>
              <w:tabs>
                <w:tab w:val="left" w:pos="0"/>
              </w:tabs>
              <w:jc w:val="both"/>
            </w:pPr>
            <w:r w:rsidRPr="00232DE4">
              <w:lastRenderedPageBreak/>
              <w:t>Параметры финансового обеспечения портфеля пр</w:t>
            </w:r>
            <w:r w:rsidRPr="00232DE4">
              <w:t>о</w:t>
            </w:r>
            <w:r w:rsidRPr="00232DE4">
              <w:t>ектов, проекта, направле</w:t>
            </w:r>
            <w:r w:rsidRPr="00232DE4">
              <w:t>н</w:t>
            </w:r>
            <w:r w:rsidRPr="00232DE4">
              <w:t>ных в том числе на реализ</w:t>
            </w:r>
            <w:r w:rsidRPr="00232DE4">
              <w:t>а</w:t>
            </w:r>
            <w:r w:rsidRPr="00232DE4">
              <w:t>цию в районе национальных проектов (программ) Росси</w:t>
            </w:r>
            <w:r w:rsidRPr="00232DE4">
              <w:t>й</w:t>
            </w:r>
            <w:r w:rsidRPr="00232DE4">
              <w:t>ской Федерации, реализу</w:t>
            </w:r>
            <w:r w:rsidRPr="00232DE4">
              <w:t>е</w:t>
            </w:r>
            <w:r w:rsidRPr="00232DE4">
              <w:t>мых в составе муниципал</w:t>
            </w:r>
            <w:r w:rsidRPr="00232DE4">
              <w:t>ь</w:t>
            </w:r>
            <w:r w:rsidRPr="00232DE4">
              <w:t>ной программы</w:t>
            </w:r>
          </w:p>
        </w:tc>
        <w:tc>
          <w:tcPr>
            <w:tcW w:w="6237" w:type="dxa"/>
          </w:tcPr>
          <w:p w:rsidR="005F206C" w:rsidRPr="00232DE4" w:rsidRDefault="005F206C" w:rsidP="00C5357A">
            <w:pPr>
              <w:widowControl w:val="0"/>
              <w:autoSpaceDE w:val="0"/>
              <w:autoSpaceDN w:val="0"/>
              <w:adjustRightInd w:val="0"/>
              <w:jc w:val="both"/>
              <w:rPr>
                <w:color w:val="FF0000"/>
              </w:rPr>
            </w:pPr>
            <w:r w:rsidRPr="00232DE4">
              <w:t>–</w:t>
            </w:r>
          </w:p>
        </w:tc>
      </w:tr>
    </w:tbl>
    <w:p w:rsidR="005F206C" w:rsidRPr="005F206C" w:rsidRDefault="005F206C" w:rsidP="005F206C">
      <w:pPr>
        <w:widowControl w:val="0"/>
        <w:autoSpaceDE w:val="0"/>
        <w:autoSpaceDN w:val="0"/>
        <w:spacing w:after="200"/>
        <w:jc w:val="both"/>
      </w:pPr>
    </w:p>
    <w:p w:rsidR="005F206C" w:rsidRDefault="005F206C" w:rsidP="00AF552D">
      <w:pPr>
        <w:jc w:val="center"/>
        <w:rPr>
          <w:b/>
        </w:rPr>
      </w:pPr>
      <w:r w:rsidRPr="00AF552D">
        <w:rPr>
          <w:b/>
        </w:rPr>
        <w:t>Раздел 1</w:t>
      </w:r>
      <w:r w:rsidR="00AF552D">
        <w:rPr>
          <w:b/>
        </w:rPr>
        <w:t xml:space="preserve">. </w:t>
      </w:r>
      <w:r w:rsidRPr="00AF552D">
        <w:rPr>
          <w:b/>
        </w:rPr>
        <w:t>О стимулировании инвестиционной и инновационной деятельн</w:t>
      </w:r>
      <w:r w:rsidRPr="00AF552D">
        <w:rPr>
          <w:b/>
        </w:rPr>
        <w:t>о</w:t>
      </w:r>
      <w:r w:rsidRPr="00AF552D">
        <w:rPr>
          <w:b/>
        </w:rPr>
        <w:t>сти, развитие конкуренции и негосударственного сектора экономик</w:t>
      </w:r>
      <w:r w:rsidR="00AF552D">
        <w:rPr>
          <w:b/>
        </w:rPr>
        <w:t>и</w:t>
      </w:r>
    </w:p>
    <w:p w:rsidR="00AF552D" w:rsidRPr="00AF552D" w:rsidRDefault="00AF552D" w:rsidP="00AF552D">
      <w:pPr>
        <w:jc w:val="center"/>
      </w:pPr>
    </w:p>
    <w:p w:rsidR="005F206C" w:rsidRPr="005F206C" w:rsidRDefault="00AF552D" w:rsidP="00AF552D">
      <w:pPr>
        <w:autoSpaceDE w:val="0"/>
        <w:autoSpaceDN w:val="0"/>
        <w:adjustRightInd w:val="0"/>
        <w:ind w:firstLine="709"/>
        <w:contextualSpacing/>
        <w:jc w:val="both"/>
      </w:pPr>
      <w:r>
        <w:t xml:space="preserve">1.1. </w:t>
      </w:r>
      <w:r w:rsidR="005F206C" w:rsidRPr="005F206C">
        <w:t>Формирова</w:t>
      </w:r>
      <w:r>
        <w:t>ние благоприятной деловой среды.</w:t>
      </w:r>
    </w:p>
    <w:p w:rsidR="005F206C" w:rsidRPr="005F206C" w:rsidRDefault="005F206C" w:rsidP="00AF552D">
      <w:pPr>
        <w:autoSpaceDE w:val="0"/>
        <w:autoSpaceDN w:val="0"/>
        <w:adjustRightInd w:val="0"/>
        <w:ind w:firstLine="709"/>
        <w:jc w:val="both"/>
      </w:pPr>
      <w:r w:rsidRPr="005F206C">
        <w:t>В целях формирова</w:t>
      </w:r>
      <w:r w:rsidR="00A03F25">
        <w:t>ния благоприятной деловой среды</w:t>
      </w:r>
      <w:r w:rsidRPr="005F206C">
        <w:t xml:space="preserve"> в рамках реализ</w:t>
      </w:r>
      <w:r w:rsidRPr="005F206C">
        <w:t>а</w:t>
      </w:r>
      <w:r w:rsidRPr="005F206C">
        <w:t>ции мероприятий муниципальной программы предусмотрено предоставление финансовой поддержки, имущественной, информационно-консультационной и образовательной поддержки.</w:t>
      </w:r>
    </w:p>
    <w:p w:rsidR="005F206C" w:rsidRPr="005F206C" w:rsidRDefault="005F206C" w:rsidP="00AF552D">
      <w:pPr>
        <w:autoSpaceDE w:val="0"/>
        <w:autoSpaceDN w:val="0"/>
        <w:adjustRightInd w:val="0"/>
        <w:ind w:firstLine="709"/>
        <w:jc w:val="both"/>
      </w:pPr>
      <w:r w:rsidRPr="005F206C">
        <w:t>В целях стимулирования к созданию и применению инновационных те</w:t>
      </w:r>
      <w:r w:rsidRPr="005F206C">
        <w:t>х</w:t>
      </w:r>
      <w:r w:rsidRPr="005F206C">
        <w:t xml:space="preserve">нологий в </w:t>
      </w:r>
      <w:r w:rsidR="00AF552D">
        <w:t xml:space="preserve">муниципальную </w:t>
      </w:r>
      <w:r w:rsidRPr="005F206C">
        <w:t xml:space="preserve">программу внесены дополнительные мероприятия, предусматривающие поддержку инновационных компаний, в частности </w:t>
      </w:r>
      <w:r w:rsidRPr="005F206C">
        <w:rPr>
          <w:color w:val="000000"/>
        </w:rPr>
        <w:t>возм</w:t>
      </w:r>
      <w:r w:rsidRPr="005F206C">
        <w:rPr>
          <w:color w:val="000000"/>
        </w:rPr>
        <w:t>е</w:t>
      </w:r>
      <w:r w:rsidRPr="005F206C">
        <w:rPr>
          <w:color w:val="000000"/>
        </w:rPr>
        <w:t>щение части затрат инновационным компаниям, деятельность которых закл</w:t>
      </w:r>
      <w:r w:rsidRPr="005F206C">
        <w:rPr>
          <w:color w:val="000000"/>
        </w:rPr>
        <w:t>ю</w:t>
      </w:r>
      <w:r w:rsidRPr="005F206C">
        <w:rPr>
          <w:color w:val="000000"/>
        </w:rPr>
        <w:t>чается в практическом применении (внедрении) результатов интеллектуальной деятельности на территории района</w:t>
      </w:r>
      <w:r w:rsidRPr="005F206C">
        <w:t>.</w:t>
      </w:r>
    </w:p>
    <w:p w:rsidR="005F206C" w:rsidRPr="005F206C" w:rsidRDefault="005F206C" w:rsidP="00AF552D">
      <w:pPr>
        <w:autoSpaceDE w:val="0"/>
        <w:autoSpaceDN w:val="0"/>
        <w:adjustRightInd w:val="0"/>
        <w:ind w:firstLine="709"/>
        <w:jc w:val="both"/>
      </w:pPr>
      <w:r w:rsidRPr="005F206C">
        <w:t>Для осуществления предпринимательской деятельности на территории района, содействия в решении важных для них вопросов экономического ра</w:t>
      </w:r>
      <w:r w:rsidRPr="005F206C">
        <w:t>з</w:t>
      </w:r>
      <w:r w:rsidRPr="005F206C">
        <w:t>вития, выявления проблем при осуществлении деятельности и определения приоритетных направлений в поддержке предпринимательства и привлечения субъектов предпринимательства к решению социально-экономических проблем района проводятся заседания Совета предпринимателей при главе района. С</w:t>
      </w:r>
      <w:r w:rsidRPr="005F206C">
        <w:t>о</w:t>
      </w:r>
      <w:r w:rsidRPr="005F206C">
        <w:lastRenderedPageBreak/>
        <w:t>вет является постоянно действующим консультативно-совещательным органом, созданным для обеспечения взаимодействия главы района и администрации района с субъектами малого и среднего предпринимательства. Совет предпр</w:t>
      </w:r>
      <w:r w:rsidRPr="005F206C">
        <w:t>и</w:t>
      </w:r>
      <w:r w:rsidRPr="005F206C">
        <w:t>нимателей в своей деятельности основывается на принципах открытости, ин</w:t>
      </w:r>
      <w:r w:rsidRPr="005F206C">
        <w:t>и</w:t>
      </w:r>
      <w:r w:rsidRPr="005F206C">
        <w:t>циативности, свободного обсуждения, коллективного решения совместных в</w:t>
      </w:r>
      <w:r w:rsidRPr="005F206C">
        <w:t>о</w:t>
      </w:r>
      <w:r w:rsidRPr="005F206C">
        <w:t>просов.</w:t>
      </w:r>
    </w:p>
    <w:p w:rsidR="005F206C" w:rsidRPr="005F206C" w:rsidRDefault="005F206C" w:rsidP="00AF552D">
      <w:pPr>
        <w:tabs>
          <w:tab w:val="left" w:pos="315"/>
        </w:tabs>
        <w:autoSpaceDE w:val="0"/>
        <w:autoSpaceDN w:val="0"/>
        <w:adjustRightInd w:val="0"/>
        <w:ind w:firstLine="709"/>
        <w:jc w:val="both"/>
        <w:rPr>
          <w:bCs/>
          <w:szCs w:val="26"/>
        </w:rPr>
      </w:pPr>
      <w:r w:rsidRPr="005F206C">
        <w:rPr>
          <w:bCs/>
          <w:szCs w:val="26"/>
        </w:rPr>
        <w:t>В целях повышения эффективности обеспечения и защиты прав и интер</w:t>
      </w:r>
      <w:r w:rsidRPr="005F206C">
        <w:rPr>
          <w:bCs/>
          <w:szCs w:val="26"/>
        </w:rPr>
        <w:t>е</w:t>
      </w:r>
      <w:r w:rsidRPr="005F206C">
        <w:rPr>
          <w:bCs/>
          <w:szCs w:val="26"/>
        </w:rPr>
        <w:t>сов потребителей района, формирования условий, направленных на повышение качества жизни населения района</w:t>
      </w:r>
      <w:r w:rsidR="00A03F25">
        <w:rPr>
          <w:bCs/>
          <w:szCs w:val="26"/>
        </w:rPr>
        <w:t>,</w:t>
      </w:r>
      <w:r w:rsidR="00046D2D">
        <w:rPr>
          <w:bCs/>
          <w:szCs w:val="26"/>
        </w:rPr>
        <w:t xml:space="preserve"> </w:t>
      </w:r>
      <w:r w:rsidR="00AF552D">
        <w:rPr>
          <w:bCs/>
          <w:szCs w:val="26"/>
        </w:rPr>
        <w:t>издано</w:t>
      </w:r>
      <w:r w:rsidRPr="005F206C">
        <w:rPr>
          <w:bCs/>
          <w:szCs w:val="26"/>
        </w:rPr>
        <w:t xml:space="preserve"> постановление </w:t>
      </w:r>
      <w:r w:rsidR="00A03F25">
        <w:rPr>
          <w:bCs/>
          <w:szCs w:val="26"/>
        </w:rPr>
        <w:t>администрации ра</w:t>
      </w:r>
      <w:r w:rsidR="00A03F25">
        <w:rPr>
          <w:bCs/>
          <w:szCs w:val="26"/>
        </w:rPr>
        <w:t>й</w:t>
      </w:r>
      <w:r w:rsidR="00A03F25">
        <w:rPr>
          <w:bCs/>
          <w:szCs w:val="26"/>
        </w:rPr>
        <w:t xml:space="preserve">она </w:t>
      </w:r>
      <w:r w:rsidRPr="005F206C">
        <w:rPr>
          <w:bCs/>
          <w:szCs w:val="26"/>
        </w:rPr>
        <w:t>от 29.06.2018 № 1462 «Об утверждении плана мероприятий («дорожной карты») по реализации мер, направленных на обеспечение и защиту прав п</w:t>
      </w:r>
      <w:r w:rsidRPr="005F206C">
        <w:rPr>
          <w:bCs/>
          <w:szCs w:val="26"/>
        </w:rPr>
        <w:t>о</w:t>
      </w:r>
      <w:r w:rsidRPr="005F206C">
        <w:rPr>
          <w:bCs/>
          <w:szCs w:val="26"/>
        </w:rPr>
        <w:t>требителей на территории Нижневартовского района на 2018−2025 годы и на период до 2030 года»</w:t>
      </w:r>
      <w:r w:rsidR="00A03F25">
        <w:rPr>
          <w:bCs/>
          <w:szCs w:val="26"/>
        </w:rPr>
        <w:t>.</w:t>
      </w:r>
    </w:p>
    <w:p w:rsidR="005F206C" w:rsidRPr="005F206C" w:rsidRDefault="00AF552D" w:rsidP="00AF552D">
      <w:pPr>
        <w:autoSpaceDE w:val="0"/>
        <w:autoSpaceDN w:val="0"/>
        <w:ind w:firstLine="709"/>
        <w:jc w:val="both"/>
      </w:pPr>
      <w:r>
        <w:t xml:space="preserve">1.2. </w:t>
      </w:r>
      <w:r w:rsidR="005F206C" w:rsidRPr="005F206C">
        <w:t>Инвестиционные проекты</w:t>
      </w:r>
      <w:r>
        <w:t>.</w:t>
      </w:r>
    </w:p>
    <w:p w:rsidR="005F206C" w:rsidRPr="005F206C" w:rsidRDefault="005F206C" w:rsidP="00AF552D">
      <w:pPr>
        <w:autoSpaceDE w:val="0"/>
        <w:autoSpaceDN w:val="0"/>
        <w:ind w:firstLine="709"/>
        <w:jc w:val="both"/>
      </w:pPr>
      <w:r w:rsidRPr="005F206C">
        <w:t>По муниципальной программе реализация инвестиционных проектов не планируется.</w:t>
      </w:r>
    </w:p>
    <w:p w:rsidR="005F206C" w:rsidRPr="005F206C" w:rsidRDefault="00AF552D" w:rsidP="00AF552D">
      <w:pPr>
        <w:autoSpaceDE w:val="0"/>
        <w:autoSpaceDN w:val="0"/>
        <w:adjustRightInd w:val="0"/>
        <w:ind w:firstLine="709"/>
        <w:jc w:val="both"/>
      </w:pPr>
      <w:r>
        <w:t>1.3. Развитие конкуренции.</w:t>
      </w:r>
    </w:p>
    <w:p w:rsidR="005F206C" w:rsidRPr="00AF552D" w:rsidRDefault="005F206C" w:rsidP="00AF552D">
      <w:pPr>
        <w:autoSpaceDE w:val="0"/>
        <w:autoSpaceDN w:val="0"/>
        <w:ind w:firstLine="709"/>
        <w:jc w:val="both"/>
      </w:pPr>
      <w:r w:rsidRPr="00AF552D">
        <w:t>В соответствии с распоряжением Правительства Ханты-Мансийского а</w:t>
      </w:r>
      <w:r w:rsidRPr="00AF552D">
        <w:t>в</w:t>
      </w:r>
      <w:r w:rsidRPr="00AF552D">
        <w:t>тономного округа – Югры от 10.07.2015 № 387-рп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w:t>
      </w:r>
      <w:r w:rsidRPr="00AF552D">
        <w:t>м</w:t>
      </w:r>
      <w:r w:rsidRPr="00AF552D">
        <w:t>ном округе – Югре</w:t>
      </w:r>
      <w:r w:rsidR="00A03F25">
        <w:t>»</w:t>
      </w:r>
      <w:r w:rsidRPr="00AF552D">
        <w:t xml:space="preserve"> и постановлением администрации района от 27.02.2015 № 407 «О плане мероприятий по реализации «дорожной карты» «Содействие ра</w:t>
      </w:r>
      <w:r w:rsidRPr="00AF552D">
        <w:t>з</w:t>
      </w:r>
      <w:r w:rsidRPr="00AF552D">
        <w:t>витию конкуренции в Ханты-Мансийском автономном окру</w:t>
      </w:r>
      <w:r w:rsidR="00AF552D">
        <w:t>ге – Югре» на те</w:t>
      </w:r>
      <w:r w:rsidR="00AF552D">
        <w:t>р</w:t>
      </w:r>
      <w:r w:rsidR="00AF552D">
        <w:t>ритории района» на территории района</w:t>
      </w:r>
      <w:r w:rsidRPr="00AF552D">
        <w:t xml:space="preserve"> реализуются мероприятия:</w:t>
      </w:r>
    </w:p>
    <w:p w:rsidR="005F206C" w:rsidRPr="00AF552D" w:rsidRDefault="005F206C" w:rsidP="00AF552D">
      <w:pPr>
        <w:autoSpaceDE w:val="0"/>
        <w:autoSpaceDN w:val="0"/>
        <w:adjustRightInd w:val="0"/>
        <w:ind w:firstLine="709"/>
        <w:jc w:val="both"/>
      </w:pPr>
      <w:r w:rsidRPr="00AF552D">
        <w:t>проведение выставок-ярмарок, презентаций, способствующих реализации продукции товаропроизводителей района;</w:t>
      </w:r>
    </w:p>
    <w:p w:rsidR="005F206C" w:rsidRPr="00AF552D" w:rsidRDefault="005F206C" w:rsidP="00AF552D">
      <w:pPr>
        <w:autoSpaceDE w:val="0"/>
        <w:autoSpaceDN w:val="0"/>
        <w:adjustRightInd w:val="0"/>
        <w:ind w:firstLine="709"/>
        <w:jc w:val="both"/>
      </w:pPr>
      <w:r w:rsidRPr="00AF552D">
        <w:t>участие в реализации мер государственной поддержки по улучшению экономических условий развития сельского хозяйства и рыбной отрасли;</w:t>
      </w:r>
    </w:p>
    <w:p w:rsidR="005F206C" w:rsidRPr="00AF552D" w:rsidRDefault="005F206C" w:rsidP="00AF552D">
      <w:pPr>
        <w:autoSpaceDE w:val="0"/>
        <w:autoSpaceDN w:val="0"/>
        <w:adjustRightInd w:val="0"/>
        <w:ind w:firstLine="709"/>
        <w:jc w:val="both"/>
      </w:pPr>
      <w:r w:rsidRPr="00AF552D">
        <w:t>содействие развитию производства лесопромышленной продукции;</w:t>
      </w:r>
    </w:p>
    <w:p w:rsidR="005F206C" w:rsidRPr="00AF552D" w:rsidRDefault="005F206C" w:rsidP="00AF552D">
      <w:pPr>
        <w:autoSpaceDE w:val="0"/>
        <w:autoSpaceDN w:val="0"/>
        <w:adjustRightInd w:val="0"/>
        <w:ind w:firstLine="709"/>
        <w:jc w:val="both"/>
      </w:pPr>
      <w:r w:rsidRPr="00AF552D">
        <w:t>поддержка инвестиционной деятельности в лесопромышленном компле</w:t>
      </w:r>
      <w:r w:rsidRPr="00AF552D">
        <w:t>к</w:t>
      </w:r>
      <w:r w:rsidRPr="00AF552D">
        <w:t>се;</w:t>
      </w:r>
    </w:p>
    <w:p w:rsidR="005F206C" w:rsidRPr="00AF552D" w:rsidRDefault="005F206C" w:rsidP="00AF552D">
      <w:pPr>
        <w:autoSpaceDE w:val="0"/>
        <w:autoSpaceDN w:val="0"/>
        <w:adjustRightInd w:val="0"/>
        <w:ind w:firstLine="709"/>
        <w:jc w:val="both"/>
      </w:pPr>
      <w:r w:rsidRPr="00AF552D">
        <w:t>расширение круга организаций различных организационно-правовых форм и форм собственности, предоставляющих социальные услуги.</w:t>
      </w:r>
    </w:p>
    <w:p w:rsidR="005F206C" w:rsidRPr="00AF552D" w:rsidRDefault="005F206C" w:rsidP="00AF552D">
      <w:pPr>
        <w:autoSpaceDE w:val="0"/>
        <w:autoSpaceDN w:val="0"/>
        <w:adjustRightInd w:val="0"/>
        <w:ind w:firstLine="709"/>
        <w:jc w:val="both"/>
      </w:pPr>
      <w:r w:rsidRPr="00AF552D">
        <w:t>Системные мероприятия, направленные на развитие конкурентной среды:</w:t>
      </w:r>
    </w:p>
    <w:p w:rsidR="005F206C" w:rsidRPr="00AF552D" w:rsidRDefault="005F206C" w:rsidP="00AF552D">
      <w:pPr>
        <w:autoSpaceDE w:val="0"/>
        <w:autoSpaceDN w:val="0"/>
        <w:adjustRightInd w:val="0"/>
        <w:ind w:firstLine="709"/>
        <w:jc w:val="both"/>
      </w:pPr>
      <w:r w:rsidRPr="00AF552D">
        <w:t>оптимизация процессов предоставления муниципальных услуг для суб</w:t>
      </w:r>
      <w:r w:rsidRPr="00AF552D">
        <w:t>ъ</w:t>
      </w:r>
      <w:r w:rsidRPr="00AF552D">
        <w:t>ектов предпринимательской деятельности путем сокращения сроков их оказ</w:t>
      </w:r>
      <w:r w:rsidRPr="00AF552D">
        <w:t>а</w:t>
      </w:r>
      <w:r w:rsidRPr="00AF552D">
        <w:t>ния;</w:t>
      </w:r>
    </w:p>
    <w:p w:rsidR="005F206C" w:rsidRPr="00AF552D" w:rsidRDefault="005F206C" w:rsidP="00AF552D">
      <w:pPr>
        <w:autoSpaceDE w:val="0"/>
        <w:autoSpaceDN w:val="0"/>
        <w:adjustRightInd w:val="0"/>
        <w:ind w:firstLine="709"/>
        <w:jc w:val="both"/>
      </w:pPr>
      <w:r w:rsidRPr="00AF552D">
        <w:t xml:space="preserve">проведение мероприятий, обеспечивающих привлечение потенциальных предпринимателей;  </w:t>
      </w:r>
    </w:p>
    <w:p w:rsidR="005F206C" w:rsidRPr="00AF552D" w:rsidRDefault="005F206C" w:rsidP="00AF552D">
      <w:pPr>
        <w:autoSpaceDE w:val="0"/>
        <w:autoSpaceDN w:val="0"/>
        <w:adjustRightInd w:val="0"/>
        <w:ind w:firstLine="709"/>
        <w:jc w:val="both"/>
      </w:pPr>
      <w:r w:rsidRPr="00AF552D">
        <w:t>предоставление мер поддержки социально ориентированным субъектам малого и среднего предпринимательства в таких сферах, как дошкольное, о</w:t>
      </w:r>
      <w:r w:rsidRPr="00AF552D">
        <w:t>б</w:t>
      </w:r>
      <w:r w:rsidRPr="00AF552D">
        <w:t>щее образование, детский отдых и оздоровление детей, оздоровление детей, дополнительное образование детей.</w:t>
      </w:r>
    </w:p>
    <w:p w:rsidR="005F206C" w:rsidRPr="00AF552D" w:rsidRDefault="005F206C" w:rsidP="009B4EE9">
      <w:pPr>
        <w:jc w:val="center"/>
      </w:pPr>
    </w:p>
    <w:p w:rsidR="005F206C" w:rsidRPr="009B4EE9" w:rsidRDefault="009B4EE9" w:rsidP="009B4EE9">
      <w:pPr>
        <w:tabs>
          <w:tab w:val="left" w:pos="315"/>
        </w:tabs>
        <w:autoSpaceDE w:val="0"/>
        <w:autoSpaceDN w:val="0"/>
        <w:adjustRightInd w:val="0"/>
        <w:jc w:val="center"/>
        <w:rPr>
          <w:b/>
        </w:rPr>
      </w:pPr>
      <w:r>
        <w:rPr>
          <w:b/>
        </w:rPr>
        <w:t xml:space="preserve">Раздел 2. </w:t>
      </w:r>
      <w:r w:rsidR="005F206C" w:rsidRPr="009B4EE9">
        <w:rPr>
          <w:b/>
        </w:rPr>
        <w:t>Механизм реа</w:t>
      </w:r>
      <w:r w:rsidR="00A03F25">
        <w:rPr>
          <w:b/>
        </w:rPr>
        <w:t>лизации муниципальной программы</w:t>
      </w:r>
    </w:p>
    <w:p w:rsidR="005F206C" w:rsidRPr="005F206C" w:rsidRDefault="005F206C" w:rsidP="009B4EE9">
      <w:pPr>
        <w:tabs>
          <w:tab w:val="left" w:pos="315"/>
        </w:tabs>
        <w:autoSpaceDE w:val="0"/>
        <w:autoSpaceDN w:val="0"/>
        <w:adjustRightInd w:val="0"/>
        <w:jc w:val="center"/>
      </w:pPr>
    </w:p>
    <w:p w:rsidR="005F206C" w:rsidRPr="009B4EE9" w:rsidRDefault="009B4EE9" w:rsidP="009B4EE9">
      <w:pPr>
        <w:autoSpaceDE w:val="0"/>
        <w:autoSpaceDN w:val="0"/>
        <w:adjustRightInd w:val="0"/>
        <w:ind w:firstLine="709"/>
        <w:jc w:val="both"/>
      </w:pPr>
      <w:r>
        <w:t xml:space="preserve">2.1. </w:t>
      </w:r>
      <w:r w:rsidR="005F206C" w:rsidRPr="009B4EE9">
        <w:t>Механизм реализации муниципально</w:t>
      </w:r>
      <w:r>
        <w:t>й программы включает разр</w:t>
      </w:r>
      <w:r>
        <w:t>а</w:t>
      </w:r>
      <w:r>
        <w:t xml:space="preserve">ботку </w:t>
      </w:r>
      <w:r w:rsidR="005F206C" w:rsidRPr="009B4EE9">
        <w:t>и принятие нормативных правовых актов, необходимых для ее выполн</w:t>
      </w:r>
      <w:r w:rsidR="005F206C" w:rsidRPr="009B4EE9">
        <w:t>е</w:t>
      </w:r>
      <w:r w:rsidR="005F206C" w:rsidRPr="009B4EE9">
        <w:t>ния, ежегодное уточнение перечня программных мероприятий на очередной финансовый год и плановый период с уточнением затрат по программным м</w:t>
      </w:r>
      <w:r w:rsidR="005F206C" w:rsidRPr="009B4EE9">
        <w:t>е</w:t>
      </w:r>
      <w:r w:rsidR="005F206C" w:rsidRPr="009B4EE9">
        <w:t>роприятиям в соответствии с мониторингом фактически достигнутых целевых показателей реализации муниципальной программы, информирование общес</w:t>
      </w:r>
      <w:r w:rsidR="005F206C" w:rsidRPr="009B4EE9">
        <w:t>т</w:t>
      </w:r>
      <w:r w:rsidR="005F206C" w:rsidRPr="009B4EE9">
        <w:t>венности о ходе и результатах реализации муниципальной программы, фина</w:t>
      </w:r>
      <w:r w:rsidR="005F206C" w:rsidRPr="009B4EE9">
        <w:t>н</w:t>
      </w:r>
      <w:r w:rsidR="005F206C" w:rsidRPr="009B4EE9">
        <w:t>сировании программных мероприятий.</w:t>
      </w:r>
    </w:p>
    <w:p w:rsidR="005F206C" w:rsidRPr="009B4EE9" w:rsidRDefault="009B4EE9" w:rsidP="009B4EE9">
      <w:pPr>
        <w:autoSpaceDE w:val="0"/>
        <w:autoSpaceDN w:val="0"/>
        <w:adjustRightInd w:val="0"/>
        <w:ind w:firstLine="709"/>
        <w:jc w:val="both"/>
      </w:pPr>
      <w:r>
        <w:t xml:space="preserve">2.2. </w:t>
      </w:r>
      <w:r w:rsidR="005F206C" w:rsidRPr="009B4EE9">
        <w:t>Объем средств на реализацию основных мероприятий муниципал</w:t>
      </w:r>
      <w:r w:rsidR="005F206C" w:rsidRPr="009B4EE9">
        <w:t>ь</w:t>
      </w:r>
      <w:r w:rsidR="005F206C" w:rsidRPr="009B4EE9">
        <w:t>ной программы за счет средств местного бюджета устанавливается решением Думы района о бюджете на очередной финансовый год и плановый период. Финансовое обеспечение муниципальной программы осуществляется в пред</w:t>
      </w:r>
      <w:r w:rsidR="005F206C" w:rsidRPr="009B4EE9">
        <w:t>е</w:t>
      </w:r>
      <w:r w:rsidR="005F206C" w:rsidRPr="009B4EE9">
        <w:t>лах средств, выделенных из местного бюджета и бюджета автономного округа ответственному исполнителю и соисполнителям в пределах лимитов бюдже</w:t>
      </w:r>
      <w:r w:rsidR="005F206C" w:rsidRPr="009B4EE9">
        <w:t>т</w:t>
      </w:r>
      <w:r w:rsidR="005F206C" w:rsidRPr="009B4EE9">
        <w:t>ных обязательств и объемов финансирования, предусмотренных по муниц</w:t>
      </w:r>
      <w:r w:rsidR="005F206C" w:rsidRPr="009B4EE9">
        <w:t>и</w:t>
      </w:r>
      <w:r w:rsidR="005F206C" w:rsidRPr="009B4EE9">
        <w:t>пальной программе</w:t>
      </w:r>
    </w:p>
    <w:p w:rsidR="005F206C" w:rsidRDefault="009B4EE9" w:rsidP="009B4EE9">
      <w:pPr>
        <w:autoSpaceDE w:val="0"/>
        <w:autoSpaceDN w:val="0"/>
        <w:adjustRightInd w:val="0"/>
        <w:ind w:firstLine="709"/>
        <w:jc w:val="both"/>
      </w:pPr>
      <w:r>
        <w:t xml:space="preserve">2.3. </w:t>
      </w:r>
      <w:r w:rsidR="005F206C" w:rsidRPr="009B4EE9">
        <w:t>Механизм реализации отдельных мероприятий муниципальной пр</w:t>
      </w:r>
      <w:r w:rsidR="005F206C" w:rsidRPr="009B4EE9">
        <w:t>о</w:t>
      </w:r>
      <w:r w:rsidR="005F206C" w:rsidRPr="009B4EE9">
        <w:t>граммы предусматривает предоставление субсидий получателям государстве</w:t>
      </w:r>
      <w:r w:rsidR="005F206C" w:rsidRPr="009B4EE9">
        <w:t>н</w:t>
      </w:r>
      <w:r w:rsidR="005F206C" w:rsidRPr="009B4EE9">
        <w:t>ной и муниципальной поддержки из средств местного бюджета и бюджета а</w:t>
      </w:r>
      <w:r w:rsidR="005F206C" w:rsidRPr="009B4EE9">
        <w:t>в</w:t>
      </w:r>
      <w:r w:rsidR="005F206C" w:rsidRPr="009B4EE9">
        <w:t>тономного округа в соответствии с порядками, утвержденными постановл</w:t>
      </w:r>
      <w:r w:rsidR="005F206C" w:rsidRPr="009B4EE9">
        <w:t>е</w:t>
      </w:r>
      <w:r w:rsidR="005F206C" w:rsidRPr="009B4EE9">
        <w:t>ниями администрации района.</w:t>
      </w:r>
    </w:p>
    <w:p w:rsidR="004678AE" w:rsidRPr="009B4EE9" w:rsidRDefault="004678AE" w:rsidP="009B4EE9">
      <w:pPr>
        <w:autoSpaceDE w:val="0"/>
        <w:autoSpaceDN w:val="0"/>
        <w:adjustRightInd w:val="0"/>
        <w:ind w:firstLine="709"/>
        <w:jc w:val="both"/>
      </w:pPr>
      <w:r>
        <w:t>В рамках мероприятий муниципальной программы предусмотрено пр</w:t>
      </w:r>
      <w:r>
        <w:t>е</w:t>
      </w:r>
      <w:r>
        <w:t>доставление иных межбюджетных трансфертов бюджетам поселений из бю</w:t>
      </w:r>
      <w:r>
        <w:t>д</w:t>
      </w:r>
      <w:r>
        <w:t>жета района с целью финансового обеспечения расходных обязательств пос</w:t>
      </w:r>
      <w:r>
        <w:t>е</w:t>
      </w:r>
      <w:r>
        <w:t>лений при выполнении полномочий органов местного самоуправления посел</w:t>
      </w:r>
      <w:r>
        <w:t>е</w:t>
      </w:r>
      <w:r>
        <w:t>ний по вопросам местного значения.</w:t>
      </w:r>
    </w:p>
    <w:p w:rsidR="005F206C" w:rsidRPr="009B4EE9" w:rsidRDefault="009B4EE9" w:rsidP="009B4EE9">
      <w:pPr>
        <w:autoSpaceDE w:val="0"/>
        <w:autoSpaceDN w:val="0"/>
        <w:adjustRightInd w:val="0"/>
        <w:ind w:firstLine="709"/>
        <w:jc w:val="both"/>
      </w:pPr>
      <w:r>
        <w:t xml:space="preserve">2.4. </w:t>
      </w:r>
      <w:r w:rsidR="005F206C" w:rsidRPr="009B4EE9">
        <w:t>Решение о предоставлении субсидий субъектам предпринимательства в рамках мероприятий подпрограммы 1 «Развитие малого и среднего предпр</w:t>
      </w:r>
      <w:r w:rsidR="005F206C" w:rsidRPr="009B4EE9">
        <w:t>и</w:t>
      </w:r>
      <w:r w:rsidR="005F206C" w:rsidRPr="009B4EE9">
        <w:t>нимательства в Нижневартовском районе» принимается Комиссией по ра</w:t>
      </w:r>
      <w:r w:rsidR="005F206C" w:rsidRPr="009B4EE9">
        <w:t>с</w:t>
      </w:r>
      <w:r w:rsidR="005F206C" w:rsidRPr="009B4EE9">
        <w:t>смотрению вопросов оказания поддержки субъектам малого и среднего пре</w:t>
      </w:r>
      <w:r w:rsidR="005F206C" w:rsidRPr="009B4EE9">
        <w:t>д</w:t>
      </w:r>
      <w:r w:rsidR="005F206C" w:rsidRPr="009B4EE9">
        <w:t>принимательства – получателям поддержки, осуществляющим деятельность на территории района</w:t>
      </w:r>
      <w:r w:rsidR="0063461D">
        <w:t xml:space="preserve"> (далее </w:t>
      </w:r>
      <w:r w:rsidR="00A03F25">
        <w:t xml:space="preserve">– </w:t>
      </w:r>
      <w:r w:rsidR="0063461D">
        <w:t>Комиссия)</w:t>
      </w:r>
      <w:r w:rsidR="005F206C" w:rsidRPr="009B4EE9">
        <w:t>, утвержденной постановлением админ</w:t>
      </w:r>
      <w:r w:rsidR="005F206C" w:rsidRPr="009B4EE9">
        <w:t>и</w:t>
      </w:r>
      <w:r w:rsidR="005F206C" w:rsidRPr="009B4EE9">
        <w:t>страции района от 23.05.2017 № 1007</w:t>
      </w:r>
      <w:r>
        <w:t>. Комиссия</w:t>
      </w:r>
      <w:r w:rsidR="005F206C" w:rsidRPr="009B4EE9">
        <w:t xml:space="preserve"> принимает решениеоб оказ</w:t>
      </w:r>
      <w:r w:rsidR="005F206C" w:rsidRPr="009B4EE9">
        <w:t>а</w:t>
      </w:r>
      <w:r w:rsidR="005F206C" w:rsidRPr="009B4EE9">
        <w:t>нии поддержки за счет средств бюджета района и бюджета автономного округа, предоставленных в виде субсидий для финансовой поддержки муниципальных программ развития малого</w:t>
      </w:r>
      <w:r>
        <w:t xml:space="preserve"> и среднего предпринимательства</w:t>
      </w:r>
      <w:r w:rsidR="005F206C" w:rsidRPr="009B4EE9">
        <w:t xml:space="preserve"> в рамках закл</w:t>
      </w:r>
      <w:r w:rsidR="005F206C" w:rsidRPr="009B4EE9">
        <w:t>ю</w:t>
      </w:r>
      <w:r w:rsidR="005F206C" w:rsidRPr="009B4EE9">
        <w:t>ченных соглашений между Департаментом экономического развития Ханты-Мансийского автономного округа ‒ Югры и муниципальным образованием.</w:t>
      </w:r>
    </w:p>
    <w:p w:rsidR="005F206C" w:rsidRPr="009B4EE9" w:rsidRDefault="009B4EE9" w:rsidP="009B4EE9">
      <w:pPr>
        <w:ind w:firstLine="709"/>
        <w:jc w:val="both"/>
      </w:pPr>
      <w:r>
        <w:t xml:space="preserve">2.5. </w:t>
      </w:r>
      <w:r w:rsidR="005F206C" w:rsidRPr="009B4EE9">
        <w:t>Реализация мероприятий «Создание условий для развития субъектов малого и среднего предпринимательства», «</w:t>
      </w:r>
      <w:r w:rsidR="005F206C" w:rsidRPr="009B4EE9">
        <w:rPr>
          <w:bCs/>
        </w:rPr>
        <w:t>Финансовая поддержка субъектов малого и среднего предпринимательства, осуществляющих социально знач</w:t>
      </w:r>
      <w:r w:rsidR="005F206C" w:rsidRPr="009B4EE9">
        <w:rPr>
          <w:bCs/>
        </w:rPr>
        <w:t>и</w:t>
      </w:r>
      <w:r w:rsidR="005F206C" w:rsidRPr="009B4EE9">
        <w:rPr>
          <w:bCs/>
        </w:rPr>
        <w:t>мые виды деятельности в Нижневартовском районе и деятельность в социал</w:t>
      </w:r>
      <w:r w:rsidR="005F206C" w:rsidRPr="009B4EE9">
        <w:rPr>
          <w:bCs/>
        </w:rPr>
        <w:t>ь</w:t>
      </w:r>
      <w:r w:rsidR="005F206C" w:rsidRPr="009B4EE9">
        <w:rPr>
          <w:bCs/>
        </w:rPr>
        <w:t>ной сфере</w:t>
      </w:r>
      <w:r w:rsidR="005F206C" w:rsidRPr="009B4EE9">
        <w:t>», «</w:t>
      </w:r>
      <w:r w:rsidR="005F206C" w:rsidRPr="009B4EE9">
        <w:rPr>
          <w:bCs/>
        </w:rPr>
        <w:t xml:space="preserve">Финансовая поддержка </w:t>
      </w:r>
      <w:r w:rsidR="005F206C" w:rsidRPr="009B4EE9">
        <w:t>начинающих предпринимателей», «Разв</w:t>
      </w:r>
      <w:r w:rsidR="005F206C" w:rsidRPr="009B4EE9">
        <w:t>и</w:t>
      </w:r>
      <w:r w:rsidR="005F206C" w:rsidRPr="009B4EE9">
        <w:t>тие инновационного и молодежного предпринимательства», «</w:t>
      </w:r>
      <w:r w:rsidR="005F206C" w:rsidRPr="009B4EE9">
        <w:rPr>
          <w:snapToGrid w:val="0"/>
        </w:rPr>
        <w:t>Финансовая по</w:t>
      </w:r>
      <w:r w:rsidR="005F206C" w:rsidRPr="009B4EE9">
        <w:rPr>
          <w:snapToGrid w:val="0"/>
        </w:rPr>
        <w:t>д</w:t>
      </w:r>
      <w:r w:rsidR="005F206C" w:rsidRPr="009B4EE9">
        <w:rPr>
          <w:snapToGrid w:val="0"/>
        </w:rPr>
        <w:t>держка субъектов малого и среднего предпринимательства, зарегистрирова</w:t>
      </w:r>
      <w:r w:rsidR="005F206C" w:rsidRPr="009B4EE9">
        <w:rPr>
          <w:snapToGrid w:val="0"/>
        </w:rPr>
        <w:t>н</w:t>
      </w:r>
      <w:r w:rsidR="005F206C" w:rsidRPr="009B4EE9">
        <w:rPr>
          <w:snapToGrid w:val="0"/>
        </w:rPr>
        <w:lastRenderedPageBreak/>
        <w:t>ных и осуществляющих деятельность в районах Крайнего Севера и приравне</w:t>
      </w:r>
      <w:r w:rsidR="005F206C" w:rsidRPr="009B4EE9">
        <w:rPr>
          <w:snapToGrid w:val="0"/>
        </w:rPr>
        <w:t>н</w:t>
      </w:r>
      <w:r w:rsidR="005F206C" w:rsidRPr="009B4EE9">
        <w:rPr>
          <w:snapToGrid w:val="0"/>
        </w:rPr>
        <w:t>ных к ним местностей с ограниченными сроками завоза грузов (продукции) в Нижневартовском районе</w:t>
      </w:r>
      <w:r w:rsidR="005F206C" w:rsidRPr="009B4EE9">
        <w:t>», «Субсидирование процентной ставки по привл</w:t>
      </w:r>
      <w:r w:rsidR="005F206C" w:rsidRPr="009B4EE9">
        <w:t>е</w:t>
      </w:r>
      <w:r w:rsidR="005F206C" w:rsidRPr="009B4EE9">
        <w:t>ченным кредитам в российских кредитных организациях субъектам малого и среднего предпринимательства», «Возмещение части затрат за коммунальные услуги субъектам предпринимательства», «Возмещение части затрат за польз</w:t>
      </w:r>
      <w:r w:rsidR="005F206C" w:rsidRPr="009B4EE9">
        <w:t>о</w:t>
      </w:r>
      <w:r w:rsidR="005F206C" w:rsidRPr="009B4EE9">
        <w:t>вание электроэнергией субъектам предпринимательства», «Возмещение части затрат субъектам на организацию мероприятий по сдерживанию цен на соц</w:t>
      </w:r>
      <w:r w:rsidR="005F206C" w:rsidRPr="009B4EE9">
        <w:t>и</w:t>
      </w:r>
      <w:r w:rsidR="005F206C" w:rsidRPr="009B4EE9">
        <w:t>ально значимые товары», «Возмещение части затрат за участие субъектов в ф</w:t>
      </w:r>
      <w:r w:rsidR="005F206C" w:rsidRPr="009B4EE9">
        <w:t>е</w:t>
      </w:r>
      <w:r w:rsidR="005F206C" w:rsidRPr="009B4EE9">
        <w:t>деральных, международных форумах, конкурсах», «Возмещение части затрат на изготовление и прокат рекламного ролика, изготовление и размещение уличной рекламы для субъектов» осуществляется в соответствии с Порядком предоставлении субсидий субъектам малого и среднего предпринимательства района согласно приложению 3 к муниципальной программе.</w:t>
      </w:r>
    </w:p>
    <w:p w:rsidR="005F206C" w:rsidRPr="009B4EE9" w:rsidRDefault="009B4EE9" w:rsidP="009B4EE9">
      <w:pPr>
        <w:ind w:firstLine="709"/>
        <w:jc w:val="both"/>
      </w:pPr>
      <w:r>
        <w:t xml:space="preserve">2.6. </w:t>
      </w:r>
      <w:r w:rsidR="005F206C" w:rsidRPr="009B4EE9">
        <w:t>Решение о предоставлении субсидий сельхозтоваропроизводителям в рамках мероприятий подпрограммы 2 «Развитие агропромышленного компле</w:t>
      </w:r>
      <w:r w:rsidR="005F206C" w:rsidRPr="009B4EE9">
        <w:t>к</w:t>
      </w:r>
      <w:r w:rsidR="005F206C" w:rsidRPr="009B4EE9">
        <w:t>са и рынков сельскохозяйственной продукции, сырья и продовольствия в Ни</w:t>
      </w:r>
      <w:r w:rsidR="005F206C" w:rsidRPr="009B4EE9">
        <w:t>ж</w:t>
      </w:r>
      <w:r w:rsidR="005F206C" w:rsidRPr="009B4EE9">
        <w:t>невартовском районе» принимается Межведомственной рабочей группой по развитию агропромышленного комплекса и рынков сельскохозяйственной пр</w:t>
      </w:r>
      <w:r w:rsidR="005F206C" w:rsidRPr="009B4EE9">
        <w:t>о</w:t>
      </w:r>
      <w:r w:rsidR="005F206C" w:rsidRPr="009B4EE9">
        <w:t>дукции, сырья и продовольствия в Нижневартовском районе, утвержденной п</w:t>
      </w:r>
      <w:r w:rsidR="005F206C" w:rsidRPr="009B4EE9">
        <w:t>о</w:t>
      </w:r>
      <w:r w:rsidR="005F206C" w:rsidRPr="009B4EE9">
        <w:t>становлением администрации района от 14.03.2014 № 442 (далее ‒ Рабочая группа). Рабочая группа рассматривает обращения организаций, учреждений и предприятий всех форм собственности агропромышленного комплексаи пре</w:t>
      </w:r>
      <w:r w:rsidR="005F206C" w:rsidRPr="009B4EE9">
        <w:t>д</w:t>
      </w:r>
      <w:r w:rsidR="005F206C" w:rsidRPr="009B4EE9">
        <w:t>приятий, осуществляющих реализацию мероприятий по развитию торгового и бытового обслуживания в сельской местности, представителей общественных объединений граждан в части поддержки местных инициатив граждан, прож</w:t>
      </w:r>
      <w:r w:rsidR="005F206C" w:rsidRPr="009B4EE9">
        <w:t>и</w:t>
      </w:r>
      <w:r w:rsidR="005F206C" w:rsidRPr="009B4EE9">
        <w:t>вающих в сельской местности, и принимает решения об оказании поддержки за счет средств местного бюджета.</w:t>
      </w:r>
    </w:p>
    <w:p w:rsidR="005F206C" w:rsidRPr="009B4EE9" w:rsidRDefault="009B4EE9" w:rsidP="009B4EE9">
      <w:pPr>
        <w:autoSpaceDE w:val="0"/>
        <w:autoSpaceDN w:val="0"/>
        <w:adjustRightInd w:val="0"/>
        <w:ind w:firstLine="709"/>
        <w:jc w:val="both"/>
      </w:pPr>
      <w:r>
        <w:t xml:space="preserve">2.7. </w:t>
      </w:r>
      <w:r w:rsidR="005F206C" w:rsidRPr="009B4EE9">
        <w:t>Реализация мероприятия «Софинансирование заявки на грантовую поддержку местных инициатив граждан, проживающих в сельской местности» осуществляется в соответствии с Порядком предоставления грантов в форме субсидий на поддержку местных инициатив граждан, проживающих в сельской местности, согласно приложению 1 к муниципальной программе.</w:t>
      </w:r>
    </w:p>
    <w:p w:rsidR="005F206C" w:rsidRPr="009B4EE9" w:rsidRDefault="009B4EE9" w:rsidP="009B4EE9">
      <w:pPr>
        <w:autoSpaceDE w:val="0"/>
        <w:autoSpaceDN w:val="0"/>
        <w:adjustRightInd w:val="0"/>
        <w:ind w:firstLine="709"/>
        <w:jc w:val="both"/>
      </w:pPr>
      <w:r>
        <w:t xml:space="preserve">2.8. </w:t>
      </w:r>
      <w:r w:rsidR="005F206C" w:rsidRPr="009B4EE9">
        <w:t>Реализация мероприятия «Развитие рыночной инфраструктуры о</w:t>
      </w:r>
      <w:r w:rsidR="005F206C" w:rsidRPr="009B4EE9">
        <w:t>б</w:t>
      </w:r>
      <w:r w:rsidR="005F206C" w:rsidRPr="009B4EE9">
        <w:t>служивания сельского населения, организация эффективных схем торгового и бытового обслуживания жителей удаленных населенных пунктов, расположе</w:t>
      </w:r>
      <w:r w:rsidR="005F206C" w:rsidRPr="009B4EE9">
        <w:t>н</w:t>
      </w:r>
      <w:r w:rsidR="005F206C" w:rsidRPr="009B4EE9">
        <w:t>ных в сельской местности» осуществляется в соответствии с Порядком предо</w:t>
      </w:r>
      <w:r w:rsidR="005F206C" w:rsidRPr="009B4EE9">
        <w:t>с</w:t>
      </w:r>
      <w:r w:rsidR="005F206C" w:rsidRPr="009B4EE9">
        <w:t>тавления субсидии на финансовое обеспечение затрат на расширение рынка сельскохозяйственной продукции сырья и продовольствия согласно прилож</w:t>
      </w:r>
      <w:r w:rsidR="005F206C" w:rsidRPr="009B4EE9">
        <w:t>е</w:t>
      </w:r>
      <w:r w:rsidR="005F206C" w:rsidRPr="009B4EE9">
        <w:t>нию 2 к муниципальной программе.</w:t>
      </w:r>
    </w:p>
    <w:p w:rsidR="005F206C" w:rsidRPr="009B4EE9" w:rsidRDefault="009B4EE9" w:rsidP="009B4EE9">
      <w:pPr>
        <w:ind w:firstLine="709"/>
        <w:jc w:val="both"/>
      </w:pPr>
      <w:r>
        <w:t xml:space="preserve">2.9. </w:t>
      </w:r>
      <w:r w:rsidR="005F206C" w:rsidRPr="009B4EE9">
        <w:t>Реализация мероприятий «Компенсация части затрат сельскохозяйс</w:t>
      </w:r>
      <w:r w:rsidR="005F206C" w:rsidRPr="009B4EE9">
        <w:t>т</w:t>
      </w:r>
      <w:r w:rsidR="005F206C" w:rsidRPr="009B4EE9">
        <w:t>венным товаропроизводителям на приобретение репродуктивных сельскох</w:t>
      </w:r>
      <w:r w:rsidR="005F206C" w:rsidRPr="009B4EE9">
        <w:t>о</w:t>
      </w:r>
      <w:r w:rsidR="005F206C" w:rsidRPr="009B4EE9">
        <w:t>зяйственных животных за пределами района», «Компенсация части затрат на воспроизводство сельскохозяйственных животных в личных подсобных хозя</w:t>
      </w:r>
      <w:r w:rsidR="005F206C" w:rsidRPr="009B4EE9">
        <w:t>й</w:t>
      </w:r>
      <w:r w:rsidR="005F206C" w:rsidRPr="009B4EE9">
        <w:t>ствах жителей района», «Субсидирование на возмещение части затрат на упл</w:t>
      </w:r>
      <w:r w:rsidR="005F206C" w:rsidRPr="009B4EE9">
        <w:t>а</w:t>
      </w:r>
      <w:r w:rsidR="005F206C" w:rsidRPr="009B4EE9">
        <w:t>ту за пользование электроэнергией», «Компенсация части затрат сельскохозя</w:t>
      </w:r>
      <w:r w:rsidR="005F206C" w:rsidRPr="009B4EE9">
        <w:t>й</w:t>
      </w:r>
      <w:r w:rsidR="005F206C" w:rsidRPr="009B4EE9">
        <w:lastRenderedPageBreak/>
        <w:t>ственным товаропроизводителям (за исключением личных подсобных х</w:t>
      </w:r>
      <w:r w:rsidR="005F206C" w:rsidRPr="009B4EE9">
        <w:t>о</w:t>
      </w:r>
      <w:r w:rsidR="005F206C" w:rsidRPr="009B4EE9">
        <w:t>зяйств) на развитие и модернизацию материально-технической базы агропр</w:t>
      </w:r>
      <w:r w:rsidR="005F206C" w:rsidRPr="009B4EE9">
        <w:t>о</w:t>
      </w:r>
      <w:r w:rsidR="005F206C" w:rsidRPr="009B4EE9">
        <w:t>мышленного комплекса района» осуществляется в соответствии с Порядком предоставлении субсидий сельскохозяйственным товаропроизводителям ра</w:t>
      </w:r>
      <w:r w:rsidR="005F206C" w:rsidRPr="009B4EE9">
        <w:t>й</w:t>
      </w:r>
      <w:r w:rsidR="005F206C" w:rsidRPr="009B4EE9">
        <w:t>она согласно приложению 4 к муниципальной программе.</w:t>
      </w:r>
    </w:p>
    <w:p w:rsidR="005F206C" w:rsidRDefault="009B4EE9" w:rsidP="009B4EE9">
      <w:pPr>
        <w:ind w:firstLine="709"/>
        <w:jc w:val="both"/>
      </w:pPr>
      <w:r>
        <w:t xml:space="preserve">2.10. </w:t>
      </w:r>
      <w:r w:rsidR="005F206C" w:rsidRPr="009B4EE9">
        <w:t>Ответственный исполни</w:t>
      </w:r>
      <w:r w:rsidR="00443E57">
        <w:t xml:space="preserve">тель муниципальной программы – </w:t>
      </w:r>
      <w:r w:rsidR="005F206C" w:rsidRPr="009B4EE9">
        <w:t>отдел м</w:t>
      </w:r>
      <w:r w:rsidR="005F206C" w:rsidRPr="009B4EE9">
        <w:t>е</w:t>
      </w:r>
      <w:r w:rsidR="005F206C" w:rsidRPr="009B4EE9">
        <w:t>стной промышленности и сельского хозяйст</w:t>
      </w:r>
      <w:r w:rsidR="00443E57">
        <w:t>ва администрации района (далее – ОМП и СХ)</w:t>
      </w:r>
      <w:r w:rsidR="005F206C" w:rsidRPr="009B4EE9">
        <w:t xml:space="preserve"> осуществляет текущее управление реализацией муниципальной программы, обладает правом вносить предложения об изменении объемов ф</w:t>
      </w:r>
      <w:r w:rsidR="005F206C" w:rsidRPr="009B4EE9">
        <w:t>и</w:t>
      </w:r>
      <w:r w:rsidR="005F206C" w:rsidRPr="009B4EE9">
        <w:t>нансовых средств, направляемых на решение задач и достижение целей, обе</w:t>
      </w:r>
      <w:r w:rsidR="005F206C" w:rsidRPr="009B4EE9">
        <w:t>с</w:t>
      </w:r>
      <w:r w:rsidR="005F206C" w:rsidRPr="009B4EE9">
        <w:t>печивает взаимодействие с соисполнителями муниципальной программы в ц</w:t>
      </w:r>
      <w:r w:rsidR="005F206C" w:rsidRPr="009B4EE9">
        <w:t>е</w:t>
      </w:r>
      <w:r w:rsidR="005F206C" w:rsidRPr="009B4EE9">
        <w:t>лях ее наилучшей реализации, в том числе запрашивает у них информацию, н</w:t>
      </w:r>
      <w:r w:rsidR="005F206C" w:rsidRPr="009B4EE9">
        <w:t>е</w:t>
      </w:r>
      <w:r w:rsidR="005F206C" w:rsidRPr="009B4EE9">
        <w:t>обходимую для оценки эффективности ее реализации. Обеспечивает заключ</w:t>
      </w:r>
      <w:r w:rsidR="005F206C" w:rsidRPr="009B4EE9">
        <w:t>е</w:t>
      </w:r>
      <w:r w:rsidR="005F206C" w:rsidRPr="009B4EE9">
        <w:t>ние соглашений о предоставлении иных межбюджетных трансфертов из бю</w:t>
      </w:r>
      <w:r w:rsidR="005F206C" w:rsidRPr="009B4EE9">
        <w:t>д</w:t>
      </w:r>
      <w:r w:rsidR="005F206C" w:rsidRPr="009B4EE9">
        <w:t>жета Нижневартовского района поселениям, входящим в состав района.</w:t>
      </w:r>
    </w:p>
    <w:p w:rsidR="00F327A6" w:rsidRDefault="00F327A6" w:rsidP="00F327A6">
      <w:pPr>
        <w:ind w:firstLine="709"/>
        <w:jc w:val="both"/>
      </w:pPr>
      <w:r>
        <w:t>Соглашение должно содержать:</w:t>
      </w:r>
    </w:p>
    <w:p w:rsidR="00F327A6" w:rsidRPr="00DB0900" w:rsidRDefault="00F327A6" w:rsidP="00F327A6">
      <w:pPr>
        <w:ind w:firstLine="709"/>
        <w:contextualSpacing/>
        <w:jc w:val="both"/>
      </w:pPr>
      <w:r>
        <w:t xml:space="preserve">1) </w:t>
      </w:r>
      <w:r w:rsidRPr="00DB0900">
        <w:t>предмет соглашения, цели и (или) перечень мероприятий;</w:t>
      </w:r>
    </w:p>
    <w:p w:rsidR="00F327A6" w:rsidRDefault="00F327A6" w:rsidP="00F327A6">
      <w:pPr>
        <w:pStyle w:val="afffff5"/>
        <w:suppressAutoHyphens w:val="0"/>
        <w:spacing w:line="240" w:lineRule="auto"/>
        <w:ind w:left="0"/>
        <w:contextualSpacing/>
        <w:rPr>
          <w:sz w:val="28"/>
          <w:szCs w:val="28"/>
        </w:rPr>
      </w:pPr>
      <w:r>
        <w:rPr>
          <w:sz w:val="28"/>
          <w:szCs w:val="28"/>
        </w:rPr>
        <w:t>2) объем иных межбюджетных трансфертов;</w:t>
      </w:r>
    </w:p>
    <w:p w:rsidR="00F327A6" w:rsidRDefault="00F327A6" w:rsidP="00F327A6">
      <w:pPr>
        <w:pStyle w:val="afffff5"/>
        <w:suppressAutoHyphens w:val="0"/>
        <w:spacing w:line="240" w:lineRule="auto"/>
        <w:ind w:left="0"/>
        <w:contextualSpacing/>
        <w:rPr>
          <w:sz w:val="28"/>
          <w:szCs w:val="28"/>
        </w:rPr>
      </w:pPr>
      <w:r>
        <w:rPr>
          <w:sz w:val="28"/>
          <w:szCs w:val="28"/>
        </w:rPr>
        <w:t>3) порядок перечисления иных межбюджетных трансфертов;</w:t>
      </w:r>
    </w:p>
    <w:p w:rsidR="00F327A6" w:rsidRDefault="00F327A6" w:rsidP="00F327A6">
      <w:pPr>
        <w:pStyle w:val="afffff5"/>
        <w:suppressAutoHyphens w:val="0"/>
        <w:spacing w:line="240" w:lineRule="auto"/>
        <w:ind w:left="0"/>
        <w:contextualSpacing/>
        <w:rPr>
          <w:sz w:val="28"/>
          <w:szCs w:val="28"/>
        </w:rPr>
      </w:pPr>
      <w:r>
        <w:rPr>
          <w:sz w:val="28"/>
          <w:szCs w:val="28"/>
        </w:rPr>
        <w:t>4) порядок возврата иных межбюджетных трансфертов;</w:t>
      </w:r>
    </w:p>
    <w:p w:rsidR="00F327A6" w:rsidRDefault="00F327A6" w:rsidP="00F327A6">
      <w:pPr>
        <w:pStyle w:val="afffff5"/>
        <w:suppressAutoHyphens w:val="0"/>
        <w:spacing w:line="240" w:lineRule="auto"/>
        <w:ind w:left="0"/>
        <w:contextualSpacing/>
        <w:rPr>
          <w:sz w:val="28"/>
          <w:szCs w:val="28"/>
        </w:rPr>
      </w:pPr>
      <w:r>
        <w:rPr>
          <w:sz w:val="28"/>
          <w:szCs w:val="28"/>
        </w:rPr>
        <w:t>5) порядок и сроки предоставления отчета об использовании иных ме</w:t>
      </w:r>
      <w:r>
        <w:rPr>
          <w:sz w:val="28"/>
          <w:szCs w:val="28"/>
        </w:rPr>
        <w:t>ж</w:t>
      </w:r>
      <w:r>
        <w:rPr>
          <w:sz w:val="28"/>
          <w:szCs w:val="28"/>
        </w:rPr>
        <w:t>бюджетных трансфертов;</w:t>
      </w:r>
    </w:p>
    <w:p w:rsidR="00F327A6" w:rsidRDefault="00F327A6" w:rsidP="00F327A6">
      <w:pPr>
        <w:pStyle w:val="afffff5"/>
        <w:suppressAutoHyphens w:val="0"/>
        <w:spacing w:line="240" w:lineRule="auto"/>
        <w:ind w:left="0"/>
        <w:contextualSpacing/>
        <w:rPr>
          <w:sz w:val="28"/>
          <w:szCs w:val="28"/>
        </w:rPr>
      </w:pPr>
      <w:r>
        <w:rPr>
          <w:sz w:val="28"/>
          <w:szCs w:val="28"/>
        </w:rPr>
        <w:t>6) права и обязанности сторон;</w:t>
      </w:r>
    </w:p>
    <w:p w:rsidR="00F327A6" w:rsidRDefault="00F327A6" w:rsidP="00F327A6">
      <w:pPr>
        <w:pStyle w:val="afffff5"/>
        <w:suppressAutoHyphens w:val="0"/>
        <w:spacing w:line="240" w:lineRule="auto"/>
        <w:ind w:left="0"/>
        <w:contextualSpacing/>
        <w:rPr>
          <w:sz w:val="28"/>
          <w:szCs w:val="28"/>
        </w:rPr>
      </w:pPr>
      <w:r>
        <w:rPr>
          <w:sz w:val="28"/>
          <w:szCs w:val="28"/>
        </w:rPr>
        <w:t>7) ответственность сторон;</w:t>
      </w:r>
    </w:p>
    <w:p w:rsidR="00F327A6" w:rsidRDefault="00F327A6" w:rsidP="00F327A6">
      <w:pPr>
        <w:pStyle w:val="afffff5"/>
        <w:suppressAutoHyphens w:val="0"/>
        <w:spacing w:line="240" w:lineRule="auto"/>
        <w:ind w:left="0"/>
        <w:contextualSpacing/>
        <w:rPr>
          <w:sz w:val="28"/>
          <w:szCs w:val="28"/>
        </w:rPr>
      </w:pPr>
      <w:r>
        <w:rPr>
          <w:sz w:val="28"/>
          <w:szCs w:val="28"/>
        </w:rPr>
        <w:t>8) срок действия соглашения;</w:t>
      </w:r>
    </w:p>
    <w:p w:rsidR="00F327A6" w:rsidRPr="009B4EE9" w:rsidRDefault="00F327A6" w:rsidP="00F327A6">
      <w:pPr>
        <w:ind w:firstLine="709"/>
        <w:jc w:val="both"/>
      </w:pPr>
      <w:r>
        <w:t>9) иные условия</w:t>
      </w:r>
      <w:r w:rsidR="00A97145">
        <w:t>.</w:t>
      </w:r>
    </w:p>
    <w:p w:rsidR="005F206C" w:rsidRPr="009B4EE9" w:rsidRDefault="00443E57" w:rsidP="009B4EE9">
      <w:pPr>
        <w:ind w:firstLine="709"/>
        <w:jc w:val="both"/>
      </w:pPr>
      <w:r>
        <w:t xml:space="preserve">2.11. </w:t>
      </w:r>
      <w:r w:rsidR="005F206C" w:rsidRPr="009B4EE9">
        <w:t xml:space="preserve">Начальник </w:t>
      </w:r>
      <w:r>
        <w:t>ОМП и СХ</w:t>
      </w:r>
      <w:r w:rsidR="005F206C" w:rsidRPr="009B4EE9">
        <w:t xml:space="preserve"> несет персональную ответственность за ре</w:t>
      </w:r>
      <w:r w:rsidR="005F206C" w:rsidRPr="009B4EE9">
        <w:t>а</w:t>
      </w:r>
      <w:r w:rsidR="005F206C" w:rsidRPr="009B4EE9">
        <w:t>лизацию мероприятий и достижение показателей муниципальной программы.</w:t>
      </w:r>
    </w:p>
    <w:p w:rsidR="005F206C" w:rsidRPr="009B4EE9" w:rsidRDefault="00443E57" w:rsidP="009B4EE9">
      <w:pPr>
        <w:autoSpaceDE w:val="0"/>
        <w:autoSpaceDN w:val="0"/>
        <w:adjustRightInd w:val="0"/>
        <w:ind w:firstLine="709"/>
        <w:jc w:val="both"/>
      </w:pPr>
      <w:r>
        <w:t xml:space="preserve">2.12. </w:t>
      </w:r>
      <w:r w:rsidR="005F206C" w:rsidRPr="009B4EE9">
        <w:t>Межведомственную координацию муниципальной программы ос</w:t>
      </w:r>
      <w:r w:rsidR="005F206C" w:rsidRPr="009B4EE9">
        <w:t>у</w:t>
      </w:r>
      <w:r w:rsidR="005F206C" w:rsidRPr="009B4EE9">
        <w:t>ществляет:</w:t>
      </w:r>
    </w:p>
    <w:p w:rsidR="005F206C" w:rsidRPr="009B4EE9" w:rsidRDefault="00443E57" w:rsidP="009B4EE9">
      <w:pPr>
        <w:tabs>
          <w:tab w:val="left" w:pos="315"/>
        </w:tabs>
        <w:autoSpaceDE w:val="0"/>
        <w:autoSpaceDN w:val="0"/>
        <w:adjustRightInd w:val="0"/>
        <w:ind w:firstLine="709"/>
        <w:jc w:val="both"/>
      </w:pPr>
      <w:r>
        <w:t xml:space="preserve">2.12.1. Подпрограмма 1. </w:t>
      </w:r>
      <w:r w:rsidR="005F206C" w:rsidRPr="009B4EE9">
        <w:t>Развитие малого и среднего предпринимате</w:t>
      </w:r>
      <w:r>
        <w:t>льс</w:t>
      </w:r>
      <w:r>
        <w:t>т</w:t>
      </w:r>
      <w:r>
        <w:t>ва в Нижневартовском районе</w:t>
      </w:r>
      <w:r w:rsidR="005F206C" w:rsidRPr="009B4EE9">
        <w:t xml:space="preserve"> – Совет пр</w:t>
      </w:r>
      <w:r>
        <w:t>едпринимателей при главе района.</w:t>
      </w:r>
    </w:p>
    <w:p w:rsidR="005F206C" w:rsidRPr="009B4EE9" w:rsidRDefault="00443E57" w:rsidP="009B4EE9">
      <w:pPr>
        <w:tabs>
          <w:tab w:val="left" w:pos="315"/>
        </w:tabs>
        <w:autoSpaceDE w:val="0"/>
        <w:autoSpaceDN w:val="0"/>
        <w:adjustRightInd w:val="0"/>
        <w:ind w:firstLine="709"/>
        <w:jc w:val="both"/>
      </w:pPr>
      <w:r>
        <w:t>2.12.2 П</w:t>
      </w:r>
      <w:r w:rsidR="005F206C" w:rsidRPr="009B4EE9">
        <w:t>одпрограмма 2</w:t>
      </w:r>
      <w:r>
        <w:t xml:space="preserve">. </w:t>
      </w:r>
      <w:r w:rsidR="005F206C" w:rsidRPr="009B4EE9">
        <w:t>Развитие агропромышленного комплекса и ры</w:t>
      </w:r>
      <w:r w:rsidR="005F206C" w:rsidRPr="009B4EE9">
        <w:t>н</w:t>
      </w:r>
      <w:r w:rsidR="005F206C" w:rsidRPr="009B4EE9">
        <w:t>ков сельскохозяйственной продукции, сырья и продовол</w:t>
      </w:r>
      <w:r>
        <w:t>ьствия в Нижневарто</w:t>
      </w:r>
      <w:r>
        <w:t>в</w:t>
      </w:r>
      <w:r>
        <w:t>ском районе</w:t>
      </w:r>
      <w:r w:rsidR="005F206C" w:rsidRPr="009B4EE9">
        <w:t xml:space="preserve"> – Межведомственная рабочая группа по развитию агропромы</w:t>
      </w:r>
      <w:r w:rsidR="005F206C" w:rsidRPr="009B4EE9">
        <w:t>ш</w:t>
      </w:r>
      <w:r w:rsidR="005F206C" w:rsidRPr="009B4EE9">
        <w:t>ленного комплекса и рынков сельскохозяйственной продукции, сырья и прод</w:t>
      </w:r>
      <w:r w:rsidR="005F206C" w:rsidRPr="009B4EE9">
        <w:t>о</w:t>
      </w:r>
      <w:r w:rsidR="005F206C" w:rsidRPr="009B4EE9">
        <w:t>вольствия в Нижневартовском районе.</w:t>
      </w:r>
    </w:p>
    <w:p w:rsidR="005F206C" w:rsidRPr="009B4EE9" w:rsidRDefault="00443E57" w:rsidP="009B4EE9">
      <w:pPr>
        <w:tabs>
          <w:tab w:val="left" w:pos="315"/>
        </w:tabs>
        <w:autoSpaceDE w:val="0"/>
        <w:autoSpaceDN w:val="0"/>
        <w:adjustRightInd w:val="0"/>
        <w:ind w:firstLine="709"/>
        <w:jc w:val="both"/>
      </w:pPr>
      <w:r>
        <w:t xml:space="preserve">2.13. </w:t>
      </w:r>
      <w:r w:rsidR="005F206C" w:rsidRPr="009B4EE9">
        <w:t>В целях эффективной реализации муниципальной программы часть функций по исполнению ее мероприятий передана соисполнителям</w:t>
      </w:r>
      <w:r>
        <w:t xml:space="preserve"> муниц</w:t>
      </w:r>
      <w:r>
        <w:t>и</w:t>
      </w:r>
      <w:r>
        <w:t>пальной программы</w:t>
      </w:r>
      <w:r w:rsidR="005F206C" w:rsidRPr="009B4EE9">
        <w:t>:</w:t>
      </w:r>
    </w:p>
    <w:p w:rsidR="005F206C" w:rsidRPr="009B4EE9" w:rsidRDefault="00443E57" w:rsidP="009B4EE9">
      <w:pPr>
        <w:autoSpaceDE w:val="0"/>
        <w:autoSpaceDN w:val="0"/>
        <w:adjustRightInd w:val="0"/>
        <w:ind w:firstLine="709"/>
        <w:jc w:val="both"/>
      </w:pPr>
      <w:r>
        <w:t>2.13.1. М</w:t>
      </w:r>
      <w:r w:rsidR="005F206C" w:rsidRPr="009B4EE9">
        <w:t>униципальное бюджетное учреждение Нижневартовского ра</w:t>
      </w:r>
      <w:r w:rsidR="005F206C" w:rsidRPr="009B4EE9">
        <w:t>й</w:t>
      </w:r>
      <w:r w:rsidR="005F206C" w:rsidRPr="009B4EE9">
        <w:t>она «Управление имущест</w:t>
      </w:r>
      <w:r w:rsidR="008667BB">
        <w:t>венными и земельными ресурсами»</w:t>
      </w:r>
      <w:r w:rsidR="00DA1518">
        <w:t xml:space="preserve"> </w:t>
      </w:r>
      <w:r w:rsidR="005F206C" w:rsidRPr="009B4EE9">
        <w:t>в части исполн</w:t>
      </w:r>
      <w:r w:rsidR="005F206C" w:rsidRPr="009B4EE9">
        <w:t>е</w:t>
      </w:r>
      <w:r w:rsidR="005F206C" w:rsidRPr="009B4EE9">
        <w:t>ния программного ме</w:t>
      </w:r>
      <w:r w:rsidR="008667BB">
        <w:t>роприятия (строка 1.7 таблицы 2 муниципальной пр</w:t>
      </w:r>
      <w:r w:rsidR="008667BB">
        <w:t>о</w:t>
      </w:r>
      <w:r w:rsidR="008667BB">
        <w:t>граммы</w:t>
      </w:r>
      <w:r w:rsidR="005F206C" w:rsidRPr="009B4EE9">
        <w:t>) при оформлении договоров аренды за пользование муниципальным имуществом использует применение понижающих коэффициентов при расчете арендной платы для субъектов малого и среднего предпринимательства</w:t>
      </w:r>
      <w:r w:rsidR="00046D2D">
        <w:t xml:space="preserve"> </w:t>
      </w:r>
      <w:r w:rsidR="005F206C" w:rsidRPr="009B4EE9">
        <w:t>в ра</w:t>
      </w:r>
      <w:r w:rsidR="005F206C" w:rsidRPr="009B4EE9">
        <w:t>м</w:t>
      </w:r>
      <w:r w:rsidR="005F206C" w:rsidRPr="009B4EE9">
        <w:lastRenderedPageBreak/>
        <w:t>ках утвержденной методики; готовит проект постановления администрации района на освобождение от арендной платы согласно решению Комиссии.</w:t>
      </w:r>
    </w:p>
    <w:p w:rsidR="005F206C" w:rsidRPr="009B4EE9" w:rsidRDefault="008667BB" w:rsidP="009B4EE9">
      <w:pPr>
        <w:ind w:firstLine="709"/>
        <w:jc w:val="both"/>
      </w:pPr>
      <w:r>
        <w:t>2.13.2. У</w:t>
      </w:r>
      <w:r w:rsidR="005F206C" w:rsidRPr="009B4EE9">
        <w:t>правление образования и молодежной политики администрации района, отдел по физической культуре и спорту администрации района в части исполнения прог</w:t>
      </w:r>
      <w:r>
        <w:t>раммных мероприятий (строки 1.3, 1.5</w:t>
      </w:r>
      <w:r w:rsidR="005F206C" w:rsidRPr="009B4EE9">
        <w:t xml:space="preserve"> таблицы 2 </w:t>
      </w:r>
      <w:r>
        <w:t>муниципал</w:t>
      </w:r>
      <w:r>
        <w:t>ь</w:t>
      </w:r>
      <w:r>
        <w:t>ной программы</w:t>
      </w:r>
      <w:r w:rsidR="005F206C" w:rsidRPr="009B4EE9">
        <w:t>) обеспечивают представление ответственному исполнителю информации в потребности на территории района работ и услуг, возможных для передачи оказания этих работ и услуг субъектам предпринимательства ра</w:t>
      </w:r>
      <w:r w:rsidR="005F206C" w:rsidRPr="009B4EE9">
        <w:t>й</w:t>
      </w:r>
      <w:r w:rsidR="005F206C" w:rsidRPr="009B4EE9">
        <w:t>она, осуществляющим деятельность в социальной сфере. Осуществляют орг</w:t>
      </w:r>
      <w:r w:rsidR="005F206C" w:rsidRPr="009B4EE9">
        <w:t>а</w:t>
      </w:r>
      <w:r w:rsidR="005F206C" w:rsidRPr="009B4EE9">
        <w:t>низацию и сопровождение проектов субъектов предпринимателей по куриру</w:t>
      </w:r>
      <w:r w:rsidR="005F206C" w:rsidRPr="009B4EE9">
        <w:t>е</w:t>
      </w:r>
      <w:r w:rsidR="005F206C" w:rsidRPr="009B4EE9">
        <w:t>мым направлениям деятельности.</w:t>
      </w:r>
    </w:p>
    <w:p w:rsidR="005F206C" w:rsidRPr="009B4EE9" w:rsidRDefault="008667BB" w:rsidP="009B4EE9">
      <w:pPr>
        <w:autoSpaceDE w:val="0"/>
        <w:autoSpaceDN w:val="0"/>
        <w:adjustRightInd w:val="0"/>
        <w:ind w:firstLine="709"/>
        <w:jc w:val="both"/>
      </w:pPr>
      <w:r>
        <w:t>2.13.3. О</w:t>
      </w:r>
      <w:r w:rsidR="005F206C" w:rsidRPr="009B4EE9">
        <w:t>тдел потребительского рынка и защиты прав потребителей д</w:t>
      </w:r>
      <w:r w:rsidR="005F206C" w:rsidRPr="009B4EE9">
        <w:t>е</w:t>
      </w:r>
      <w:r w:rsidR="005F206C" w:rsidRPr="009B4EE9">
        <w:t>партамента экономики администрации района (далее</w:t>
      </w:r>
      <w:r>
        <w:t xml:space="preserve"> –</w:t>
      </w:r>
      <w:r w:rsidR="005F206C" w:rsidRPr="009B4EE9">
        <w:t xml:space="preserve"> ОПРиЗПП) реализу</w:t>
      </w:r>
      <w:r w:rsidR="00A03F25">
        <w:t>е</w:t>
      </w:r>
      <w:r w:rsidR="005F206C" w:rsidRPr="009B4EE9">
        <w:t>т мероприятия подпрограммы 3 «Защита прав потребителей в Нижневартовском районе в части исполнения прог</w:t>
      </w:r>
      <w:r>
        <w:t>раммных мероприятий (строки 2.5</w:t>
      </w:r>
      <w:r w:rsidR="005F206C" w:rsidRPr="009B4EE9">
        <w:t xml:space="preserve">, 3.1 таблицы 2 </w:t>
      </w:r>
      <w:r>
        <w:t>муниципальной программы</w:t>
      </w:r>
      <w:r w:rsidR="005F206C" w:rsidRPr="009B4EE9">
        <w:t>)</w:t>
      </w:r>
      <w:r w:rsidR="00A03F25">
        <w:t>:</w:t>
      </w:r>
      <w:r w:rsidR="005F206C" w:rsidRPr="009B4EE9">
        <w:t xml:space="preserve"> проводится работа, направленная на информ</w:t>
      </w:r>
      <w:r w:rsidR="005F206C" w:rsidRPr="009B4EE9">
        <w:t>и</w:t>
      </w:r>
      <w:r w:rsidR="005F206C" w:rsidRPr="009B4EE9">
        <w:t>рование, консультирование граждан по вопросам защиты прав пот</w:t>
      </w:r>
      <w:r w:rsidR="00A03F25">
        <w:t>ребителей;</w:t>
      </w:r>
      <w:r w:rsidR="005F206C" w:rsidRPr="009B4EE9">
        <w:t xml:space="preserve"> проводятся личные приемы граждан; предоставляется консультационная п</w:t>
      </w:r>
      <w:r w:rsidR="005F206C" w:rsidRPr="009B4EE9">
        <w:t>о</w:t>
      </w:r>
      <w:r w:rsidR="005F206C" w:rsidRPr="009B4EE9">
        <w:t>мощь по разъяснению действующего законодательства в сфере потребител</w:t>
      </w:r>
      <w:r w:rsidR="005F206C" w:rsidRPr="009B4EE9">
        <w:t>ь</w:t>
      </w:r>
      <w:r w:rsidR="005F206C" w:rsidRPr="009B4EE9">
        <w:t xml:space="preserve">ского права; оказывается практическая помощь в составлении заявлений для обращения к субъектам хозяйствования и судебные органы; рассматриваются письменные обращения граждан. Начальник </w:t>
      </w:r>
      <w:r w:rsidRPr="009B4EE9">
        <w:t xml:space="preserve">ОПРиЗПП </w:t>
      </w:r>
      <w:r w:rsidR="005F206C" w:rsidRPr="009B4EE9">
        <w:t>несет персональную о</w:t>
      </w:r>
      <w:r w:rsidR="005F206C" w:rsidRPr="009B4EE9">
        <w:t>т</w:t>
      </w:r>
      <w:r w:rsidR="005F206C" w:rsidRPr="009B4EE9">
        <w:t>ветственность за реализацию мероприятий и достижение показателей подпр</w:t>
      </w:r>
      <w:r w:rsidR="005F206C" w:rsidRPr="009B4EE9">
        <w:t>о</w:t>
      </w:r>
      <w:r w:rsidR="005F206C" w:rsidRPr="009B4EE9">
        <w:t>граммы.</w:t>
      </w:r>
    </w:p>
    <w:p w:rsidR="005F206C" w:rsidRPr="009B4EE9" w:rsidRDefault="008667BB" w:rsidP="009B4EE9">
      <w:pPr>
        <w:autoSpaceDE w:val="0"/>
        <w:autoSpaceDN w:val="0"/>
        <w:ind w:firstLine="709"/>
        <w:jc w:val="both"/>
      </w:pPr>
      <w:r>
        <w:t xml:space="preserve">2.14. </w:t>
      </w:r>
      <w:r w:rsidR="005F206C" w:rsidRPr="009B4EE9">
        <w:t>Ответственный исполнитель и соисполнители муниципальной пр</w:t>
      </w:r>
      <w:r w:rsidR="005F206C" w:rsidRPr="009B4EE9">
        <w:t>о</w:t>
      </w:r>
      <w:r w:rsidR="005F206C" w:rsidRPr="009B4EE9">
        <w:t>граммы осуществляют организацию работы и выполнение мероприятий, пред</w:t>
      </w:r>
      <w:r w:rsidR="005F206C" w:rsidRPr="009B4EE9">
        <w:t>у</w:t>
      </w:r>
      <w:r w:rsidR="005F206C" w:rsidRPr="009B4EE9">
        <w:t>смотренных муниципальной программой, в полном объеме, качественно и в срок, несут ответственность за эффективное и целевое использование средств.</w:t>
      </w:r>
    </w:p>
    <w:p w:rsidR="005F206C" w:rsidRPr="009B4EE9" w:rsidRDefault="008667BB" w:rsidP="009B4EE9">
      <w:pPr>
        <w:autoSpaceDE w:val="0"/>
        <w:autoSpaceDN w:val="0"/>
        <w:ind w:firstLine="709"/>
        <w:jc w:val="both"/>
      </w:pPr>
      <w:r>
        <w:t xml:space="preserve">2.15. </w:t>
      </w:r>
      <w:r w:rsidR="005F206C" w:rsidRPr="009B4EE9">
        <w:t>Ответственный исполнитель муниципальной программы направляет в департамент экономики администрации района отчет о ходе исполнения гр</w:t>
      </w:r>
      <w:r w:rsidR="005F206C" w:rsidRPr="009B4EE9">
        <w:t>а</w:t>
      </w:r>
      <w:r w:rsidR="005F206C" w:rsidRPr="009B4EE9">
        <w:t xml:space="preserve">фика реализации муниципальной программы (сетевой график) (далее – отчет). </w:t>
      </w:r>
    </w:p>
    <w:p w:rsidR="005F206C" w:rsidRPr="009B4EE9" w:rsidRDefault="008667BB" w:rsidP="009B4EE9">
      <w:pPr>
        <w:autoSpaceDE w:val="0"/>
        <w:autoSpaceDN w:val="0"/>
        <w:adjustRightInd w:val="0"/>
        <w:ind w:firstLine="709"/>
        <w:jc w:val="both"/>
      </w:pPr>
      <w:r>
        <w:t xml:space="preserve">2.16. </w:t>
      </w:r>
      <w:r w:rsidR="005F206C" w:rsidRPr="009B4EE9">
        <w:t>Отчет представляется в следующие сроки:</w:t>
      </w:r>
    </w:p>
    <w:p w:rsidR="005F206C" w:rsidRPr="009B4EE9" w:rsidRDefault="008667BB" w:rsidP="009B4EE9">
      <w:pPr>
        <w:autoSpaceDE w:val="0"/>
        <w:autoSpaceDN w:val="0"/>
        <w:adjustRightInd w:val="0"/>
        <w:ind w:firstLine="709"/>
        <w:jc w:val="both"/>
      </w:pPr>
      <w:r>
        <w:t>2.16.1 Е</w:t>
      </w:r>
      <w:r w:rsidR="005F206C" w:rsidRPr="009B4EE9">
        <w:t>жемесячно до 5-го числа каждого месяца, следующего за отче</w:t>
      </w:r>
      <w:r w:rsidR="005F206C" w:rsidRPr="009B4EE9">
        <w:t>т</w:t>
      </w:r>
      <w:r w:rsidR="005F206C" w:rsidRPr="009B4EE9">
        <w:t>ным, на бумажном и электронном носителях за подписью руководителя, согл</w:t>
      </w:r>
      <w:r w:rsidR="005F206C" w:rsidRPr="009B4EE9">
        <w:t>а</w:t>
      </w:r>
      <w:r w:rsidR="005F206C" w:rsidRPr="009B4EE9">
        <w:t>сованный с департаментом финансов администрации района по общим объ</w:t>
      </w:r>
      <w:r w:rsidR="005F206C" w:rsidRPr="009B4EE9">
        <w:t>е</w:t>
      </w:r>
      <w:r w:rsidR="005F206C" w:rsidRPr="009B4EE9">
        <w:t>мам финанс</w:t>
      </w:r>
      <w:r>
        <w:t>ирования,</w:t>
      </w:r>
      <w:r w:rsidR="005F206C" w:rsidRPr="009B4EE9">
        <w:t xml:space="preserve"> ответственный исполнитель размещает отчет на офиц</w:t>
      </w:r>
      <w:r w:rsidR="005F206C" w:rsidRPr="009B4EE9">
        <w:t>и</w:t>
      </w:r>
      <w:r w:rsidR="005F206C" w:rsidRPr="009B4EE9">
        <w:t>альном</w:t>
      </w:r>
      <w:r>
        <w:t xml:space="preserve"> веб-сайте администрации района.</w:t>
      </w:r>
    </w:p>
    <w:p w:rsidR="005F206C" w:rsidRPr="009B4EE9" w:rsidRDefault="008667BB" w:rsidP="009B4EE9">
      <w:pPr>
        <w:ind w:firstLine="709"/>
        <w:jc w:val="both"/>
      </w:pPr>
      <w:r>
        <w:t>2.16.2. Ежегодно</w:t>
      </w:r>
      <w:r w:rsidR="005F206C" w:rsidRPr="009B4EE9">
        <w:t xml:space="preserve"> до 25-го января года, следующего за отчетным годом, на бумажном и электронном носителях за подписью руководителя, согласованный с департаментом финансов администрации района по общим объемам фина</w:t>
      </w:r>
      <w:r w:rsidR="005F206C" w:rsidRPr="009B4EE9">
        <w:t>н</w:t>
      </w:r>
      <w:r w:rsidR="005F206C" w:rsidRPr="009B4EE9">
        <w:t>сирования.</w:t>
      </w:r>
    </w:p>
    <w:p w:rsidR="005F206C" w:rsidRPr="009B4EE9" w:rsidRDefault="008667BB" w:rsidP="009B4EE9">
      <w:pPr>
        <w:ind w:firstLine="709"/>
        <w:jc w:val="both"/>
      </w:pPr>
      <w:r>
        <w:t xml:space="preserve">2.17. </w:t>
      </w:r>
      <w:r w:rsidR="005F206C" w:rsidRPr="009B4EE9">
        <w:t xml:space="preserve">Управление, контроль за реализацией муниципальной программы, а также внесение в нее изменений осуществляется в соответствии с </w:t>
      </w:r>
      <w:hyperlink r:id="rId10" w:history="1">
        <w:r w:rsidR="005F206C" w:rsidRPr="009B4EE9">
          <w:t>порядком</w:t>
        </w:r>
      </w:hyperlink>
      <w:r>
        <w:t xml:space="preserve">, утвержденным постановлением администрацией района от 6 августа </w:t>
      </w:r>
      <w:r w:rsidR="005F206C" w:rsidRPr="009B4EE9">
        <w:t>2018 года № 1748 «О модельной муниципальной программе Нижневартовского района, порядке принятия решения о разработке муниципальных программ Нижнева</w:t>
      </w:r>
      <w:r w:rsidR="005F206C" w:rsidRPr="009B4EE9">
        <w:t>р</w:t>
      </w:r>
      <w:r w:rsidR="005F206C" w:rsidRPr="009B4EE9">
        <w:lastRenderedPageBreak/>
        <w:t>товского района, их формирования, утверждения и реализации и плане мер</w:t>
      </w:r>
      <w:r w:rsidR="005F206C" w:rsidRPr="009B4EE9">
        <w:t>о</w:t>
      </w:r>
      <w:r w:rsidR="005F206C" w:rsidRPr="009B4EE9">
        <w:t>приятий по обеспечению разработки, утверждению муниципальных программ Нижневартовского района в соответствии с национальными целями развития».</w:t>
      </w:r>
    </w:p>
    <w:p w:rsidR="005F206C" w:rsidRPr="009B4EE9" w:rsidRDefault="008667BB" w:rsidP="009B4EE9">
      <w:pPr>
        <w:autoSpaceDE w:val="0"/>
        <w:autoSpaceDN w:val="0"/>
        <w:adjustRightInd w:val="0"/>
        <w:ind w:firstLine="709"/>
        <w:jc w:val="both"/>
        <w:rPr>
          <w:b/>
        </w:rPr>
      </w:pPr>
      <w:r>
        <w:t xml:space="preserve">2.18. </w:t>
      </w:r>
      <w:r w:rsidR="005F206C" w:rsidRPr="009B4EE9">
        <w:t>Контроль за исполнением муниципальной программы осуществляет глава района.</w:t>
      </w:r>
    </w:p>
    <w:p w:rsidR="005F206C" w:rsidRPr="005F206C" w:rsidRDefault="005F206C" w:rsidP="005F206C">
      <w:pPr>
        <w:rPr>
          <w:b/>
        </w:rPr>
        <w:sectPr w:rsidR="005F206C" w:rsidRPr="005F206C" w:rsidSect="00AA4E2F">
          <w:headerReference w:type="default" r:id="rId11"/>
          <w:pgSz w:w="11906" w:h="16838"/>
          <w:pgMar w:top="1134" w:right="567" w:bottom="709" w:left="1701" w:header="708" w:footer="708" w:gutter="0"/>
          <w:cols w:space="720"/>
        </w:sectPr>
      </w:pPr>
    </w:p>
    <w:p w:rsidR="0028640B" w:rsidRDefault="005F206C" w:rsidP="005F206C">
      <w:pPr>
        <w:spacing w:after="200"/>
        <w:ind w:left="9214"/>
        <w:contextualSpacing/>
        <w:jc w:val="right"/>
      </w:pPr>
      <w:r w:rsidRPr="005F206C">
        <w:lastRenderedPageBreak/>
        <w:t>Таблица 1</w:t>
      </w:r>
    </w:p>
    <w:p w:rsidR="005F206C" w:rsidRDefault="005F206C" w:rsidP="008667BB">
      <w:pPr>
        <w:jc w:val="center"/>
        <w:rPr>
          <w:b/>
        </w:rPr>
      </w:pPr>
      <w:r w:rsidRPr="005F206C">
        <w:rPr>
          <w:b/>
        </w:rPr>
        <w:t>Целевые показатели муниципальной программы</w:t>
      </w:r>
    </w:p>
    <w:p w:rsidR="008667BB" w:rsidRPr="008667BB" w:rsidRDefault="008667BB" w:rsidP="008667BB">
      <w:pPr>
        <w:jc w:val="center"/>
      </w:pPr>
    </w:p>
    <w:tbl>
      <w:tblPr>
        <w:tblStyle w:val="ab"/>
        <w:tblW w:w="5163" w:type="pct"/>
        <w:tblInd w:w="-459" w:type="dxa"/>
        <w:tblLayout w:type="fixed"/>
        <w:tblLook w:val="04A0"/>
      </w:tblPr>
      <w:tblGrid>
        <w:gridCol w:w="853"/>
        <w:gridCol w:w="4700"/>
        <w:gridCol w:w="1754"/>
        <w:gridCol w:w="876"/>
        <w:gridCol w:w="876"/>
        <w:gridCol w:w="876"/>
        <w:gridCol w:w="876"/>
        <w:gridCol w:w="876"/>
        <w:gridCol w:w="876"/>
        <w:gridCol w:w="21"/>
        <w:gridCol w:w="855"/>
        <w:gridCol w:w="1829"/>
      </w:tblGrid>
      <w:tr w:rsidR="005F206C" w:rsidRPr="008667BB" w:rsidTr="008667BB">
        <w:tc>
          <w:tcPr>
            <w:tcW w:w="279" w:type="pct"/>
            <w:vMerge w:val="restar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 пок</w:t>
            </w:r>
            <w:r w:rsidRPr="008667BB">
              <w:rPr>
                <w:b/>
                <w:sz w:val="24"/>
                <w:szCs w:val="24"/>
              </w:rPr>
              <w:t>а</w:t>
            </w:r>
            <w:r w:rsidRPr="008667BB">
              <w:rPr>
                <w:b/>
                <w:sz w:val="24"/>
                <w:szCs w:val="24"/>
              </w:rPr>
              <w:t>зат</w:t>
            </w:r>
            <w:r w:rsidRPr="008667BB">
              <w:rPr>
                <w:b/>
                <w:sz w:val="24"/>
                <w:szCs w:val="24"/>
              </w:rPr>
              <w:t>е</w:t>
            </w:r>
            <w:r w:rsidRPr="008667BB">
              <w:rPr>
                <w:b/>
                <w:sz w:val="24"/>
                <w:szCs w:val="24"/>
              </w:rPr>
              <w:t>ля</w:t>
            </w:r>
          </w:p>
        </w:tc>
        <w:tc>
          <w:tcPr>
            <w:tcW w:w="1539" w:type="pct"/>
            <w:vMerge w:val="restar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Наименование целевых показателей</w:t>
            </w:r>
          </w:p>
        </w:tc>
        <w:tc>
          <w:tcPr>
            <w:tcW w:w="574" w:type="pct"/>
            <w:vMerge w:val="restar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Базовый п</w:t>
            </w:r>
            <w:r w:rsidRPr="008667BB">
              <w:rPr>
                <w:b/>
                <w:sz w:val="24"/>
                <w:szCs w:val="24"/>
              </w:rPr>
              <w:t>о</w:t>
            </w:r>
            <w:r w:rsidRPr="008667BB">
              <w:rPr>
                <w:b/>
                <w:sz w:val="24"/>
                <w:szCs w:val="24"/>
              </w:rPr>
              <w:t>казатель на начало ре</w:t>
            </w:r>
            <w:r w:rsidRPr="008667BB">
              <w:rPr>
                <w:b/>
                <w:sz w:val="24"/>
                <w:szCs w:val="24"/>
              </w:rPr>
              <w:t>а</w:t>
            </w:r>
            <w:r w:rsidRPr="008667BB">
              <w:rPr>
                <w:b/>
                <w:sz w:val="24"/>
                <w:szCs w:val="24"/>
              </w:rPr>
              <w:t>лизации м</w:t>
            </w:r>
            <w:r w:rsidRPr="008667BB">
              <w:rPr>
                <w:b/>
                <w:sz w:val="24"/>
                <w:szCs w:val="24"/>
              </w:rPr>
              <w:t>у</w:t>
            </w:r>
            <w:r w:rsidRPr="008667BB">
              <w:rPr>
                <w:b/>
                <w:sz w:val="24"/>
                <w:szCs w:val="24"/>
              </w:rPr>
              <w:t>ниципальной программы</w:t>
            </w:r>
          </w:p>
        </w:tc>
        <w:tc>
          <w:tcPr>
            <w:tcW w:w="2008" w:type="pct"/>
            <w:gridSpan w:val="8"/>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Значения показателя по годам</w:t>
            </w:r>
          </w:p>
        </w:tc>
        <w:tc>
          <w:tcPr>
            <w:tcW w:w="599" w:type="pct"/>
            <w:vMerge w:val="restar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tabs>
                <w:tab w:val="left" w:pos="1358"/>
              </w:tabs>
              <w:autoSpaceDE w:val="0"/>
              <w:autoSpaceDN w:val="0"/>
              <w:adjustRightInd w:val="0"/>
              <w:contextualSpacing/>
              <w:jc w:val="center"/>
              <w:rPr>
                <w:b/>
                <w:sz w:val="24"/>
                <w:szCs w:val="24"/>
              </w:rPr>
            </w:pPr>
            <w:r w:rsidRPr="008667BB">
              <w:rPr>
                <w:b/>
                <w:sz w:val="24"/>
                <w:szCs w:val="24"/>
              </w:rPr>
              <w:t>Целевое зн</w:t>
            </w:r>
            <w:r w:rsidRPr="008667BB">
              <w:rPr>
                <w:b/>
                <w:sz w:val="24"/>
                <w:szCs w:val="24"/>
              </w:rPr>
              <w:t>а</w:t>
            </w:r>
            <w:r w:rsidRPr="008667BB">
              <w:rPr>
                <w:b/>
                <w:sz w:val="24"/>
                <w:szCs w:val="24"/>
              </w:rPr>
              <w:t>чение показ</w:t>
            </w:r>
            <w:r w:rsidRPr="008667BB">
              <w:rPr>
                <w:b/>
                <w:sz w:val="24"/>
                <w:szCs w:val="24"/>
              </w:rPr>
              <w:t>а</w:t>
            </w:r>
            <w:r w:rsidRPr="008667BB">
              <w:rPr>
                <w:b/>
                <w:sz w:val="24"/>
                <w:szCs w:val="24"/>
              </w:rPr>
              <w:t>теля на м</w:t>
            </w:r>
            <w:r w:rsidRPr="008667BB">
              <w:rPr>
                <w:b/>
                <w:sz w:val="24"/>
                <w:szCs w:val="24"/>
              </w:rPr>
              <w:t>о</w:t>
            </w:r>
            <w:r w:rsidRPr="008667BB">
              <w:rPr>
                <w:b/>
                <w:sz w:val="24"/>
                <w:szCs w:val="24"/>
              </w:rPr>
              <w:t>мент оконч</w:t>
            </w:r>
            <w:r w:rsidRPr="008667BB">
              <w:rPr>
                <w:b/>
                <w:sz w:val="24"/>
                <w:szCs w:val="24"/>
              </w:rPr>
              <w:t>а</w:t>
            </w:r>
            <w:r w:rsidRPr="008667BB">
              <w:rPr>
                <w:b/>
                <w:sz w:val="24"/>
                <w:szCs w:val="24"/>
              </w:rPr>
              <w:t>ния реализ</w:t>
            </w:r>
            <w:r w:rsidRPr="008667BB">
              <w:rPr>
                <w:b/>
                <w:sz w:val="24"/>
                <w:szCs w:val="24"/>
              </w:rPr>
              <w:t>а</w:t>
            </w:r>
            <w:r w:rsidRPr="008667BB">
              <w:rPr>
                <w:b/>
                <w:sz w:val="24"/>
                <w:szCs w:val="24"/>
              </w:rPr>
              <w:t>ции муниц</w:t>
            </w:r>
            <w:r w:rsidRPr="008667BB">
              <w:rPr>
                <w:b/>
                <w:sz w:val="24"/>
                <w:szCs w:val="24"/>
              </w:rPr>
              <w:t>и</w:t>
            </w:r>
            <w:r w:rsidRPr="008667BB">
              <w:rPr>
                <w:b/>
                <w:sz w:val="24"/>
                <w:szCs w:val="24"/>
              </w:rPr>
              <w:t>пальной пр</w:t>
            </w:r>
            <w:r w:rsidRPr="008667BB">
              <w:rPr>
                <w:b/>
                <w:sz w:val="24"/>
                <w:szCs w:val="24"/>
              </w:rPr>
              <w:t>о</w:t>
            </w:r>
            <w:r w:rsidRPr="008667BB">
              <w:rPr>
                <w:b/>
                <w:sz w:val="24"/>
                <w:szCs w:val="24"/>
              </w:rPr>
              <w:t>граммы</w:t>
            </w:r>
          </w:p>
        </w:tc>
      </w:tr>
      <w:tr w:rsidR="005F206C" w:rsidRPr="008667BB" w:rsidTr="008667BB">
        <w:tc>
          <w:tcPr>
            <w:tcW w:w="279" w:type="pct"/>
            <w:vMerge/>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5F206C">
            <w:pPr>
              <w:rPr>
                <w:b/>
                <w:sz w:val="24"/>
                <w:szCs w:val="24"/>
              </w:rPr>
            </w:pPr>
          </w:p>
        </w:tc>
        <w:tc>
          <w:tcPr>
            <w:tcW w:w="4700" w:type="dxa"/>
            <w:vMerge/>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5F206C">
            <w:pPr>
              <w:rPr>
                <w:b/>
                <w:sz w:val="24"/>
                <w:szCs w:val="24"/>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5F206C">
            <w:pPr>
              <w:rPr>
                <w:b/>
                <w:sz w:val="24"/>
                <w:szCs w:val="24"/>
              </w:rPr>
            </w:pP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2019</w:t>
            </w:r>
          </w:p>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год</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2020</w:t>
            </w:r>
          </w:p>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год</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2021 год</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2022 год</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2023 год</w:t>
            </w:r>
          </w:p>
        </w:tc>
        <w:tc>
          <w:tcPr>
            <w:tcW w:w="294"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2024 год</w:t>
            </w:r>
          </w:p>
        </w:tc>
        <w:tc>
          <w:tcPr>
            <w:tcW w:w="280"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2025</w:t>
            </w:r>
          </w:p>
          <w:p w:rsidR="005F206C" w:rsidRPr="008667BB" w:rsidRDefault="005F206C" w:rsidP="008667BB">
            <w:pPr>
              <w:widowControl w:val="0"/>
              <w:autoSpaceDE w:val="0"/>
              <w:autoSpaceDN w:val="0"/>
              <w:adjustRightInd w:val="0"/>
              <w:contextualSpacing/>
              <w:jc w:val="center"/>
              <w:rPr>
                <w:b/>
                <w:sz w:val="24"/>
                <w:szCs w:val="24"/>
              </w:rPr>
            </w:pPr>
            <w:r w:rsidRPr="008667BB">
              <w:rPr>
                <w:b/>
                <w:sz w:val="24"/>
                <w:szCs w:val="24"/>
              </w:rPr>
              <w:t>год</w:t>
            </w: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5F206C">
            <w:pPr>
              <w:rPr>
                <w:b/>
                <w:sz w:val="24"/>
                <w:szCs w:val="24"/>
              </w:rPr>
            </w:pPr>
          </w:p>
        </w:tc>
      </w:tr>
      <w:tr w:rsidR="005F206C" w:rsidRPr="008667BB" w:rsidTr="008667BB">
        <w:tc>
          <w:tcPr>
            <w:tcW w:w="5000" w:type="pct"/>
            <w:gridSpan w:val="1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b/>
                <w:sz w:val="24"/>
                <w:szCs w:val="24"/>
              </w:rPr>
            </w:pPr>
            <w:r w:rsidRPr="008667BB">
              <w:rPr>
                <w:b/>
                <w:sz w:val="24"/>
                <w:szCs w:val="24"/>
              </w:rPr>
              <w:t xml:space="preserve">Подпрограмма </w:t>
            </w:r>
            <w:r w:rsidR="0028640B">
              <w:rPr>
                <w:b/>
                <w:sz w:val="24"/>
                <w:szCs w:val="24"/>
              </w:rPr>
              <w:t>1.</w:t>
            </w:r>
            <w:r w:rsidRPr="008667BB">
              <w:rPr>
                <w:b/>
                <w:sz w:val="24"/>
                <w:szCs w:val="24"/>
              </w:rPr>
              <w:t xml:space="preserve"> Развитие малого и среднего предпринимательства в Нижневартовском районе</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sz w:val="24"/>
                <w:szCs w:val="24"/>
              </w:rPr>
            </w:pPr>
            <w:r w:rsidRPr="008667BB">
              <w:rPr>
                <w:sz w:val="24"/>
                <w:szCs w:val="24"/>
              </w:rPr>
              <w:t>1.1.</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both"/>
              <w:rPr>
                <w:sz w:val="24"/>
                <w:szCs w:val="24"/>
              </w:rPr>
            </w:pPr>
            <w:r w:rsidRPr="008667BB">
              <w:rPr>
                <w:sz w:val="24"/>
                <w:szCs w:val="24"/>
              </w:rPr>
              <w:t>Количество субъектов предпринимател</w:t>
            </w:r>
            <w:r w:rsidRPr="008667BB">
              <w:rPr>
                <w:sz w:val="24"/>
                <w:szCs w:val="24"/>
              </w:rPr>
              <w:t>ь</w:t>
            </w:r>
            <w:r w:rsidRPr="008667BB">
              <w:rPr>
                <w:sz w:val="24"/>
                <w:szCs w:val="24"/>
              </w:rPr>
              <w:t>ства, единиц</w:t>
            </w:r>
          </w:p>
        </w:tc>
        <w:tc>
          <w:tcPr>
            <w:tcW w:w="574"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867</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867</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873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873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873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873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873</w:t>
            </w:r>
          </w:p>
        </w:tc>
        <w:tc>
          <w:tcPr>
            <w:tcW w:w="287" w:type="pct"/>
            <w:gridSpan w:val="2"/>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873</w:t>
            </w:r>
          </w:p>
        </w:tc>
        <w:tc>
          <w:tcPr>
            <w:tcW w:w="599"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873</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sz w:val="24"/>
                <w:szCs w:val="24"/>
              </w:rPr>
            </w:pPr>
            <w:r w:rsidRPr="008667BB">
              <w:rPr>
                <w:sz w:val="24"/>
                <w:szCs w:val="24"/>
              </w:rPr>
              <w:t>1.2.</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autoSpaceDE w:val="0"/>
              <w:autoSpaceDN w:val="0"/>
              <w:adjustRightInd w:val="0"/>
              <w:contextualSpacing/>
              <w:jc w:val="both"/>
              <w:rPr>
                <w:sz w:val="24"/>
                <w:szCs w:val="24"/>
              </w:rPr>
            </w:pPr>
            <w:r w:rsidRPr="008667BB">
              <w:rPr>
                <w:sz w:val="24"/>
                <w:szCs w:val="24"/>
              </w:rPr>
              <w:t>Количество малых и средних предприятий на 10 тыс. населения, единиц</w:t>
            </w:r>
          </w:p>
        </w:tc>
        <w:tc>
          <w:tcPr>
            <w:tcW w:w="574"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highlight w:val="yellow"/>
              </w:rPr>
            </w:pPr>
            <w:r w:rsidRPr="008667BB">
              <w:rPr>
                <w:sz w:val="24"/>
                <w:szCs w:val="24"/>
              </w:rPr>
              <w:t>238,9</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highlight w:val="yellow"/>
              </w:rPr>
            </w:pPr>
            <w:r w:rsidRPr="008667BB">
              <w:rPr>
                <w:sz w:val="24"/>
                <w:szCs w:val="24"/>
              </w:rPr>
              <w:t>238,9</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highlight w:val="yellow"/>
              </w:rPr>
            </w:pPr>
            <w:r w:rsidRPr="008667BB">
              <w:rPr>
                <w:sz w:val="24"/>
                <w:szCs w:val="24"/>
              </w:rPr>
              <w:t>239,9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239,9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239,9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239,9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239,9</w:t>
            </w:r>
          </w:p>
        </w:tc>
        <w:tc>
          <w:tcPr>
            <w:tcW w:w="287" w:type="pct"/>
            <w:gridSpan w:val="2"/>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239,9</w:t>
            </w:r>
          </w:p>
        </w:tc>
        <w:tc>
          <w:tcPr>
            <w:tcW w:w="599"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239,9</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sz w:val="24"/>
                <w:szCs w:val="24"/>
              </w:rPr>
            </w:pPr>
            <w:r w:rsidRPr="008667BB">
              <w:rPr>
                <w:sz w:val="24"/>
                <w:szCs w:val="24"/>
              </w:rPr>
              <w:t>1.3.</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autoSpaceDE w:val="0"/>
              <w:autoSpaceDN w:val="0"/>
              <w:adjustRightInd w:val="0"/>
              <w:contextualSpacing/>
              <w:jc w:val="both"/>
              <w:rPr>
                <w:sz w:val="24"/>
                <w:szCs w:val="24"/>
              </w:rPr>
            </w:pPr>
            <w:r w:rsidRPr="008667BB">
              <w:rPr>
                <w:sz w:val="24"/>
                <w:szCs w:val="24"/>
              </w:rPr>
              <w:t>Доля среднесписочной численности зан</w:t>
            </w:r>
            <w:r w:rsidRPr="008667BB">
              <w:rPr>
                <w:sz w:val="24"/>
                <w:szCs w:val="24"/>
              </w:rPr>
              <w:t>я</w:t>
            </w:r>
            <w:r w:rsidRPr="008667BB">
              <w:rPr>
                <w:sz w:val="24"/>
                <w:szCs w:val="24"/>
              </w:rPr>
              <w:t>тых на малых и средних предприятиях в общей численности работающих человек, %</w:t>
            </w:r>
          </w:p>
        </w:tc>
        <w:tc>
          <w:tcPr>
            <w:tcW w:w="574"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4,33</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4,33</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4,42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4,42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4,42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4,42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4,42</w:t>
            </w:r>
          </w:p>
        </w:tc>
        <w:tc>
          <w:tcPr>
            <w:tcW w:w="287" w:type="pct"/>
            <w:gridSpan w:val="2"/>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4,42</w:t>
            </w:r>
          </w:p>
        </w:tc>
        <w:tc>
          <w:tcPr>
            <w:tcW w:w="599"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4,42</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sz w:val="24"/>
                <w:szCs w:val="24"/>
              </w:rPr>
            </w:pPr>
            <w:r w:rsidRPr="008667BB">
              <w:rPr>
                <w:sz w:val="24"/>
                <w:szCs w:val="24"/>
              </w:rPr>
              <w:t>1.4.</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autoSpaceDE w:val="0"/>
              <w:autoSpaceDN w:val="0"/>
              <w:adjustRightInd w:val="0"/>
              <w:contextualSpacing/>
              <w:jc w:val="both"/>
              <w:rPr>
                <w:sz w:val="24"/>
                <w:szCs w:val="24"/>
              </w:rPr>
            </w:pPr>
            <w:r w:rsidRPr="008667BB">
              <w:rPr>
                <w:sz w:val="24"/>
                <w:szCs w:val="24"/>
              </w:rPr>
              <w:t>Оценка предпринимательским сообщес</w:t>
            </w:r>
            <w:r w:rsidRPr="008667BB">
              <w:rPr>
                <w:sz w:val="24"/>
                <w:szCs w:val="24"/>
              </w:rPr>
              <w:t>т</w:t>
            </w:r>
            <w:r w:rsidRPr="008667BB">
              <w:rPr>
                <w:sz w:val="24"/>
                <w:szCs w:val="24"/>
              </w:rPr>
              <w:t>вом эффективности реализации муниц</w:t>
            </w:r>
            <w:r w:rsidRPr="008667BB">
              <w:rPr>
                <w:sz w:val="24"/>
                <w:szCs w:val="24"/>
              </w:rPr>
              <w:t>и</w:t>
            </w:r>
            <w:r w:rsidRPr="008667BB">
              <w:rPr>
                <w:sz w:val="24"/>
                <w:szCs w:val="24"/>
              </w:rPr>
              <w:t>пальной программы поддержки малого и среднего предпринимательства, в баллах</w:t>
            </w:r>
          </w:p>
        </w:tc>
        <w:tc>
          <w:tcPr>
            <w:tcW w:w="574"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7,5</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7,5</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8,0</w:t>
            </w:r>
          </w:p>
        </w:tc>
        <w:tc>
          <w:tcPr>
            <w:tcW w:w="287" w:type="pct"/>
            <w:gridSpan w:val="2"/>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8,0</w:t>
            </w:r>
          </w:p>
        </w:tc>
        <w:tc>
          <w:tcPr>
            <w:tcW w:w="599"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8,0</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sz w:val="24"/>
                <w:szCs w:val="24"/>
              </w:rPr>
            </w:pPr>
            <w:r w:rsidRPr="008667BB">
              <w:rPr>
                <w:sz w:val="24"/>
                <w:szCs w:val="24"/>
              </w:rPr>
              <w:t>1.5.</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autoSpaceDE w:val="0"/>
              <w:autoSpaceDN w:val="0"/>
              <w:adjustRightInd w:val="0"/>
              <w:contextualSpacing/>
              <w:jc w:val="both"/>
              <w:rPr>
                <w:sz w:val="24"/>
                <w:szCs w:val="24"/>
              </w:rPr>
            </w:pPr>
            <w:r w:rsidRPr="008667BB">
              <w:rPr>
                <w:sz w:val="24"/>
                <w:szCs w:val="24"/>
              </w:rPr>
              <w:t>Количество экспортно-ориентированных субъектов малого и среднего предприн</w:t>
            </w:r>
            <w:r w:rsidRPr="008667BB">
              <w:rPr>
                <w:sz w:val="24"/>
                <w:szCs w:val="24"/>
              </w:rPr>
              <w:t>и</w:t>
            </w:r>
            <w:r w:rsidRPr="008667BB">
              <w:rPr>
                <w:sz w:val="24"/>
                <w:szCs w:val="24"/>
              </w:rPr>
              <w:t xml:space="preserve">мательства </w:t>
            </w:r>
          </w:p>
        </w:tc>
        <w:tc>
          <w:tcPr>
            <w:tcW w:w="574"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1</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1</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4</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5</w:t>
            </w:r>
          </w:p>
        </w:tc>
        <w:tc>
          <w:tcPr>
            <w:tcW w:w="287" w:type="pct"/>
            <w:gridSpan w:val="2"/>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5</w:t>
            </w:r>
          </w:p>
        </w:tc>
        <w:tc>
          <w:tcPr>
            <w:tcW w:w="599"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5</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widowControl w:val="0"/>
              <w:autoSpaceDE w:val="0"/>
              <w:autoSpaceDN w:val="0"/>
              <w:adjustRightInd w:val="0"/>
              <w:contextualSpacing/>
              <w:jc w:val="center"/>
              <w:rPr>
                <w:sz w:val="24"/>
                <w:szCs w:val="24"/>
              </w:rPr>
            </w:pPr>
            <w:r w:rsidRPr="008667BB">
              <w:rPr>
                <w:sz w:val="24"/>
                <w:szCs w:val="24"/>
              </w:rPr>
              <w:t xml:space="preserve">1.6. </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both"/>
              <w:rPr>
                <w:sz w:val="24"/>
                <w:szCs w:val="24"/>
              </w:rPr>
            </w:pPr>
            <w:r w:rsidRPr="008667BB">
              <w:rPr>
                <w:sz w:val="24"/>
                <w:szCs w:val="24"/>
              </w:rPr>
              <w:t>Прирост количества субъектов малого и среднего предпринимательства, осущест</w:t>
            </w:r>
            <w:r w:rsidRPr="008667BB">
              <w:rPr>
                <w:sz w:val="24"/>
                <w:szCs w:val="24"/>
              </w:rPr>
              <w:t>в</w:t>
            </w:r>
            <w:r w:rsidRPr="008667BB">
              <w:rPr>
                <w:sz w:val="24"/>
                <w:szCs w:val="24"/>
              </w:rPr>
              <w:t>ляющих деятельность в районе (в % к пр</w:t>
            </w:r>
            <w:r w:rsidRPr="008667BB">
              <w:rPr>
                <w:sz w:val="24"/>
                <w:szCs w:val="24"/>
              </w:rPr>
              <w:t>е</w:t>
            </w:r>
            <w:r w:rsidRPr="008667BB">
              <w:rPr>
                <w:sz w:val="24"/>
                <w:szCs w:val="24"/>
              </w:rPr>
              <w:t>дыдущему году)</w:t>
            </w:r>
          </w:p>
        </w:tc>
        <w:tc>
          <w:tcPr>
            <w:tcW w:w="574"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0,7</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0,7</w:t>
            </w:r>
          </w:p>
        </w:tc>
        <w:tc>
          <w:tcPr>
            <w:tcW w:w="287"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8667BB">
            <w:pPr>
              <w:contextualSpacing/>
              <w:jc w:val="center"/>
              <w:rPr>
                <w:sz w:val="24"/>
                <w:szCs w:val="24"/>
              </w:rPr>
            </w:pPr>
            <w:r w:rsidRPr="008667BB">
              <w:rPr>
                <w:sz w:val="24"/>
                <w:szCs w:val="24"/>
              </w:rPr>
              <w:t>0,7</w:t>
            </w:r>
          </w:p>
        </w:tc>
        <w:tc>
          <w:tcPr>
            <w:tcW w:w="287" w:type="pct"/>
            <w:gridSpan w:val="2"/>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0,7</w:t>
            </w:r>
          </w:p>
        </w:tc>
        <w:tc>
          <w:tcPr>
            <w:tcW w:w="599" w:type="pct"/>
            <w:tcBorders>
              <w:top w:val="single" w:sz="4" w:space="0" w:color="auto"/>
              <w:left w:val="single" w:sz="4" w:space="0" w:color="auto"/>
              <w:bottom w:val="single" w:sz="4" w:space="0" w:color="auto"/>
              <w:right w:val="single" w:sz="4" w:space="0" w:color="auto"/>
            </w:tcBorders>
            <w:noWrap/>
            <w:hideMark/>
          </w:tcPr>
          <w:p w:rsidR="005F206C" w:rsidRPr="008667BB" w:rsidRDefault="005F206C" w:rsidP="008667BB">
            <w:pPr>
              <w:contextualSpacing/>
              <w:jc w:val="center"/>
              <w:rPr>
                <w:sz w:val="24"/>
                <w:szCs w:val="24"/>
              </w:rPr>
            </w:pPr>
            <w:r w:rsidRPr="008667BB">
              <w:rPr>
                <w:sz w:val="24"/>
                <w:szCs w:val="24"/>
              </w:rPr>
              <w:t>0,7</w:t>
            </w:r>
          </w:p>
        </w:tc>
      </w:tr>
      <w:tr w:rsidR="005F206C" w:rsidRPr="008667BB" w:rsidTr="008667BB">
        <w:trPr>
          <w:trHeight w:val="125"/>
        </w:trPr>
        <w:tc>
          <w:tcPr>
            <w:tcW w:w="5000" w:type="pct"/>
            <w:gridSpan w:val="12"/>
            <w:tcBorders>
              <w:top w:val="single" w:sz="4" w:space="0" w:color="auto"/>
              <w:left w:val="single" w:sz="4" w:space="0" w:color="auto"/>
              <w:bottom w:val="single" w:sz="4" w:space="0" w:color="auto"/>
              <w:right w:val="single" w:sz="4" w:space="0" w:color="auto"/>
            </w:tcBorders>
            <w:hideMark/>
          </w:tcPr>
          <w:p w:rsidR="0028640B" w:rsidRDefault="005F206C" w:rsidP="0028640B">
            <w:pPr>
              <w:contextualSpacing/>
              <w:jc w:val="center"/>
              <w:rPr>
                <w:b/>
                <w:sz w:val="24"/>
                <w:szCs w:val="24"/>
              </w:rPr>
            </w:pPr>
            <w:r w:rsidRPr="008667BB">
              <w:rPr>
                <w:b/>
                <w:sz w:val="24"/>
                <w:szCs w:val="24"/>
              </w:rPr>
              <w:t xml:space="preserve">Подпрограмма </w:t>
            </w:r>
            <w:r w:rsidR="0028640B">
              <w:rPr>
                <w:b/>
                <w:sz w:val="24"/>
                <w:szCs w:val="24"/>
              </w:rPr>
              <w:t xml:space="preserve">2. </w:t>
            </w:r>
            <w:r w:rsidRPr="008667BB">
              <w:rPr>
                <w:b/>
                <w:sz w:val="24"/>
                <w:szCs w:val="24"/>
              </w:rPr>
              <w:t xml:space="preserve">Развитие агропромышленного комплекса и рынков сельскохозяйственной продукции, сырья и продовольствия </w:t>
            </w:r>
          </w:p>
          <w:p w:rsidR="005F206C" w:rsidRPr="008667BB" w:rsidRDefault="005F206C" w:rsidP="0028640B">
            <w:pPr>
              <w:contextualSpacing/>
              <w:jc w:val="center"/>
              <w:rPr>
                <w:b/>
                <w:sz w:val="24"/>
                <w:szCs w:val="24"/>
                <w:highlight w:val="yellow"/>
              </w:rPr>
            </w:pPr>
            <w:r w:rsidRPr="008667BB">
              <w:rPr>
                <w:b/>
                <w:sz w:val="24"/>
                <w:szCs w:val="24"/>
              </w:rPr>
              <w:t>в Нижневартовском районе</w:t>
            </w:r>
          </w:p>
        </w:tc>
      </w:tr>
      <w:tr w:rsidR="005F206C" w:rsidRPr="008667BB" w:rsidTr="008667BB">
        <w:tc>
          <w:tcPr>
            <w:tcW w:w="279" w:type="pct"/>
            <w:vMerge w:val="restar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2.1.</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both"/>
              <w:rPr>
                <w:sz w:val="24"/>
                <w:szCs w:val="24"/>
              </w:rPr>
            </w:pPr>
            <w:r w:rsidRPr="008667BB">
              <w:rPr>
                <w:sz w:val="24"/>
                <w:szCs w:val="24"/>
              </w:rPr>
              <w:t xml:space="preserve">Производство продукции животноводства в крестьянских (фермерских) хозяйствах, </w:t>
            </w:r>
            <w:r w:rsidRPr="008667BB">
              <w:rPr>
                <w:sz w:val="24"/>
                <w:szCs w:val="24"/>
              </w:rPr>
              <w:lastRenderedPageBreak/>
              <w:t>тонн</w:t>
            </w:r>
            <w:r w:rsidR="0028640B">
              <w:rPr>
                <w:sz w:val="24"/>
                <w:szCs w:val="24"/>
              </w:rPr>
              <w:t>:</w:t>
            </w:r>
          </w:p>
        </w:tc>
        <w:tc>
          <w:tcPr>
            <w:tcW w:w="574"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287" w:type="pct"/>
            <w:gridSpan w:val="2"/>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c>
          <w:tcPr>
            <w:tcW w:w="599" w:type="pct"/>
            <w:tcBorders>
              <w:top w:val="single" w:sz="4" w:space="0" w:color="auto"/>
              <w:left w:val="single" w:sz="4" w:space="0" w:color="auto"/>
              <w:bottom w:val="single" w:sz="4" w:space="0" w:color="auto"/>
              <w:right w:val="single" w:sz="4" w:space="0" w:color="auto"/>
            </w:tcBorders>
          </w:tcPr>
          <w:p w:rsidR="005F206C" w:rsidRPr="008667BB" w:rsidRDefault="005F206C" w:rsidP="0028640B">
            <w:pPr>
              <w:contextualSpacing/>
              <w:jc w:val="center"/>
              <w:rPr>
                <w:sz w:val="24"/>
                <w:szCs w:val="24"/>
              </w:rPr>
            </w:pPr>
          </w:p>
        </w:tc>
      </w:tr>
      <w:tr w:rsidR="005F206C" w:rsidRPr="008667BB" w:rsidTr="008667BB">
        <w:tc>
          <w:tcPr>
            <w:tcW w:w="279" w:type="pct"/>
            <w:vMerge/>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28640B">
            <w:pPr>
              <w:jc w:val="center"/>
              <w:rPr>
                <w:sz w:val="24"/>
                <w:szCs w:val="24"/>
              </w:rPr>
            </w:pP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both"/>
              <w:rPr>
                <w:sz w:val="24"/>
                <w:szCs w:val="24"/>
              </w:rPr>
            </w:pPr>
            <w:r w:rsidRPr="008667BB">
              <w:rPr>
                <w:sz w:val="24"/>
                <w:szCs w:val="24"/>
              </w:rPr>
              <w:t>скота и птицы на убой (в живом весе)</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1169,0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1204,0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1204,0</w:t>
            </w:r>
          </w:p>
        </w:tc>
      </w:tr>
      <w:tr w:rsidR="005F206C" w:rsidRPr="008667BB" w:rsidTr="008667BB">
        <w:tc>
          <w:tcPr>
            <w:tcW w:w="279" w:type="pct"/>
            <w:vMerge/>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28640B">
            <w:pPr>
              <w:jc w:val="center"/>
              <w:rPr>
                <w:sz w:val="24"/>
                <w:szCs w:val="24"/>
              </w:rPr>
            </w:pP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both"/>
              <w:rPr>
                <w:sz w:val="24"/>
                <w:szCs w:val="24"/>
              </w:rPr>
            </w:pPr>
            <w:r w:rsidRPr="008667BB">
              <w:rPr>
                <w:sz w:val="24"/>
                <w:szCs w:val="24"/>
              </w:rPr>
              <w:t xml:space="preserve">молока </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2005,1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2005,1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2065,1</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2.2.</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555967">
            <w:pPr>
              <w:autoSpaceDE w:val="0"/>
              <w:autoSpaceDN w:val="0"/>
              <w:adjustRightInd w:val="0"/>
              <w:contextualSpacing/>
              <w:jc w:val="both"/>
              <w:rPr>
                <w:sz w:val="24"/>
                <w:szCs w:val="24"/>
              </w:rPr>
            </w:pPr>
            <w:r w:rsidRPr="008667BB">
              <w:rPr>
                <w:sz w:val="24"/>
                <w:szCs w:val="24"/>
              </w:rPr>
              <w:t xml:space="preserve">Объем переработки дикоросов, тонн </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6,19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6,19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6,25</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2.3.</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both"/>
              <w:rPr>
                <w:sz w:val="24"/>
                <w:szCs w:val="24"/>
              </w:rPr>
            </w:pPr>
            <w:r w:rsidRPr="008667BB">
              <w:rPr>
                <w:sz w:val="24"/>
                <w:szCs w:val="24"/>
              </w:rPr>
              <w:t>Производство продукции хлебопечения в удаленных труднодоступных сельских территориях, тонн</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107</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2.4.</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both"/>
              <w:rPr>
                <w:sz w:val="24"/>
                <w:szCs w:val="24"/>
              </w:rPr>
            </w:pPr>
            <w:r w:rsidRPr="008667BB">
              <w:rPr>
                <w:sz w:val="24"/>
                <w:szCs w:val="24"/>
              </w:rPr>
              <w:t>Производство товарной пищевой рыбы и пищевой рыбной продукции, тонн</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810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820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830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840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850</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850</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850</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2.5.</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555967">
            <w:pPr>
              <w:autoSpaceDE w:val="0"/>
              <w:autoSpaceDN w:val="0"/>
              <w:adjustRightInd w:val="0"/>
              <w:contextualSpacing/>
              <w:jc w:val="both"/>
              <w:rPr>
                <w:sz w:val="24"/>
                <w:szCs w:val="24"/>
              </w:rPr>
            </w:pPr>
            <w:r w:rsidRPr="008667BB">
              <w:rPr>
                <w:sz w:val="24"/>
                <w:szCs w:val="24"/>
              </w:rPr>
              <w:t xml:space="preserve">Количество хозяйствующих субъектов в заготовке и переработке дикоросов, ед. </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6</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2.6.</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both"/>
              <w:rPr>
                <w:sz w:val="24"/>
                <w:szCs w:val="24"/>
              </w:rPr>
            </w:pPr>
            <w:r w:rsidRPr="008667BB">
              <w:rPr>
                <w:sz w:val="24"/>
                <w:szCs w:val="24"/>
              </w:rPr>
              <w:t>Увеличение товарооборота в удаленных труднодоступных сельских территориях, тыс. руб.</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21751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21751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22839</w:t>
            </w:r>
          </w:p>
        </w:tc>
      </w:tr>
      <w:tr w:rsidR="005F206C" w:rsidRPr="008667BB" w:rsidTr="008667BB">
        <w:tc>
          <w:tcPr>
            <w:tcW w:w="5000" w:type="pct"/>
            <w:gridSpan w:val="1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jc w:val="center"/>
              <w:rPr>
                <w:b/>
                <w:sz w:val="24"/>
                <w:szCs w:val="24"/>
              </w:rPr>
            </w:pPr>
            <w:r w:rsidRPr="008667BB">
              <w:rPr>
                <w:b/>
                <w:sz w:val="24"/>
                <w:szCs w:val="24"/>
              </w:rPr>
              <w:t xml:space="preserve">Подпрограмма </w:t>
            </w:r>
            <w:r w:rsidRPr="008667BB">
              <w:rPr>
                <w:b/>
                <w:sz w:val="24"/>
                <w:szCs w:val="24"/>
                <w:lang w:val="en-US"/>
              </w:rPr>
              <w:t>III</w:t>
            </w:r>
            <w:r w:rsidR="0028640B">
              <w:rPr>
                <w:b/>
                <w:sz w:val="24"/>
                <w:szCs w:val="24"/>
              </w:rPr>
              <w:t>.</w:t>
            </w:r>
            <w:r w:rsidRPr="008667BB">
              <w:rPr>
                <w:b/>
                <w:sz w:val="24"/>
                <w:szCs w:val="24"/>
              </w:rPr>
              <w:t xml:space="preserve"> Защита прав потребителей в Нижневартовском районе</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3.1.</w:t>
            </w:r>
          </w:p>
        </w:tc>
        <w:tc>
          <w:tcPr>
            <w:tcW w:w="1539" w:type="pct"/>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28640B">
            <w:pPr>
              <w:jc w:val="both"/>
              <w:rPr>
                <w:sz w:val="24"/>
                <w:szCs w:val="24"/>
              </w:rPr>
            </w:pPr>
            <w:r w:rsidRPr="008667BB">
              <w:rPr>
                <w:sz w:val="24"/>
                <w:szCs w:val="24"/>
              </w:rPr>
              <w:t>Количество консультаций по защите прав отделом потребительского рынка и защиты прав потребителей департамента эконом</w:t>
            </w:r>
            <w:r w:rsidRPr="008667BB">
              <w:rPr>
                <w:sz w:val="24"/>
                <w:szCs w:val="24"/>
              </w:rPr>
              <w:t>и</w:t>
            </w:r>
            <w:r w:rsidRPr="008667BB">
              <w:rPr>
                <w:sz w:val="24"/>
                <w:szCs w:val="24"/>
              </w:rPr>
              <w:t>ки администрации района, ед.</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193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193</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212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225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236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248</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260</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272</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283</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3.2.</w:t>
            </w:r>
          </w:p>
        </w:tc>
        <w:tc>
          <w:tcPr>
            <w:tcW w:w="1539" w:type="pct"/>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28640B">
            <w:pPr>
              <w:jc w:val="both"/>
              <w:rPr>
                <w:sz w:val="24"/>
                <w:szCs w:val="24"/>
              </w:rPr>
            </w:pPr>
            <w:r w:rsidRPr="008667BB">
              <w:rPr>
                <w:sz w:val="24"/>
                <w:szCs w:val="24"/>
              </w:rPr>
              <w:t>Удельный вес обращений потребите</w:t>
            </w:r>
            <w:r w:rsidR="0028640B">
              <w:rPr>
                <w:sz w:val="24"/>
                <w:szCs w:val="24"/>
              </w:rPr>
              <w:t>лей, устраненных в добровольном</w:t>
            </w:r>
            <w:r w:rsidRPr="008667BB">
              <w:rPr>
                <w:sz w:val="24"/>
                <w:szCs w:val="24"/>
              </w:rPr>
              <w:t xml:space="preserve"> порядке х</w:t>
            </w:r>
            <w:r w:rsidRPr="008667BB">
              <w:rPr>
                <w:sz w:val="24"/>
                <w:szCs w:val="24"/>
              </w:rPr>
              <w:t>о</w:t>
            </w:r>
            <w:r w:rsidRPr="008667BB">
              <w:rPr>
                <w:sz w:val="24"/>
                <w:szCs w:val="24"/>
              </w:rPr>
              <w:t>зяйствующими субъектами, от общего числа поступивших обращений, %.</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86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86</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87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88</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89</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90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91</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92</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93</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3.3.</w:t>
            </w:r>
          </w:p>
        </w:tc>
        <w:tc>
          <w:tcPr>
            <w:tcW w:w="1539" w:type="pct"/>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28640B">
            <w:pPr>
              <w:jc w:val="both"/>
              <w:rPr>
                <w:sz w:val="24"/>
                <w:szCs w:val="24"/>
              </w:rPr>
            </w:pPr>
            <w:r w:rsidRPr="008667BB">
              <w:rPr>
                <w:sz w:val="24"/>
                <w:szCs w:val="24"/>
              </w:rPr>
              <w:t>Количество проведенных мероприятий информационно-просветительского хара</w:t>
            </w:r>
            <w:r w:rsidRPr="008667BB">
              <w:rPr>
                <w:sz w:val="24"/>
                <w:szCs w:val="24"/>
              </w:rPr>
              <w:t>к</w:t>
            </w:r>
            <w:r w:rsidRPr="008667BB">
              <w:rPr>
                <w:sz w:val="24"/>
                <w:szCs w:val="24"/>
              </w:rPr>
              <w:t>тера, направленных на просвещение и и</w:t>
            </w:r>
            <w:r w:rsidRPr="008667BB">
              <w:rPr>
                <w:sz w:val="24"/>
                <w:szCs w:val="24"/>
              </w:rPr>
              <w:t>н</w:t>
            </w:r>
            <w:r w:rsidRPr="008667BB">
              <w:rPr>
                <w:sz w:val="24"/>
                <w:szCs w:val="24"/>
              </w:rPr>
              <w:t>формирование населения в сфере защиты прав потребителей, ед.</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18</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18</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24</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27</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30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33</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36</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40</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widowControl w:val="0"/>
              <w:autoSpaceDE w:val="0"/>
              <w:autoSpaceDN w:val="0"/>
              <w:adjustRightInd w:val="0"/>
              <w:contextualSpacing/>
              <w:jc w:val="center"/>
              <w:rPr>
                <w:sz w:val="24"/>
                <w:szCs w:val="24"/>
              </w:rPr>
            </w:pPr>
            <w:r w:rsidRPr="008667BB">
              <w:rPr>
                <w:sz w:val="24"/>
                <w:szCs w:val="24"/>
              </w:rPr>
              <w:t>3.4.</w:t>
            </w:r>
          </w:p>
        </w:tc>
        <w:tc>
          <w:tcPr>
            <w:tcW w:w="1539" w:type="pct"/>
            <w:tcBorders>
              <w:top w:val="single" w:sz="4" w:space="0" w:color="auto"/>
              <w:left w:val="single" w:sz="4" w:space="0" w:color="auto"/>
              <w:bottom w:val="single" w:sz="4" w:space="0" w:color="auto"/>
              <w:right w:val="single" w:sz="4" w:space="0" w:color="auto"/>
            </w:tcBorders>
            <w:vAlign w:val="center"/>
            <w:hideMark/>
          </w:tcPr>
          <w:p w:rsidR="005F206C" w:rsidRPr="008667BB" w:rsidRDefault="005F206C" w:rsidP="0028640B">
            <w:pPr>
              <w:jc w:val="both"/>
              <w:rPr>
                <w:sz w:val="24"/>
                <w:szCs w:val="24"/>
              </w:rPr>
            </w:pPr>
            <w:r w:rsidRPr="008667BB">
              <w:rPr>
                <w:sz w:val="24"/>
                <w:szCs w:val="24"/>
              </w:rPr>
              <w:t>Количество выпущенных в средствах ма</w:t>
            </w:r>
            <w:r w:rsidRPr="008667BB">
              <w:rPr>
                <w:sz w:val="24"/>
                <w:szCs w:val="24"/>
              </w:rPr>
              <w:t>с</w:t>
            </w:r>
            <w:r w:rsidRPr="008667BB">
              <w:rPr>
                <w:sz w:val="24"/>
                <w:szCs w:val="24"/>
              </w:rPr>
              <w:t>совой информации материалов, касающи</w:t>
            </w:r>
            <w:r w:rsidRPr="008667BB">
              <w:rPr>
                <w:sz w:val="24"/>
                <w:szCs w:val="24"/>
              </w:rPr>
              <w:t>х</w:t>
            </w:r>
            <w:r w:rsidRPr="008667BB">
              <w:rPr>
                <w:sz w:val="24"/>
                <w:szCs w:val="24"/>
              </w:rPr>
              <w:t>ся вопросов защиты прав потребителей, ед.</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12</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15</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18</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21</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24</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27</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jc w:val="center"/>
              <w:rPr>
                <w:sz w:val="24"/>
                <w:szCs w:val="24"/>
              </w:rPr>
            </w:pPr>
            <w:r w:rsidRPr="008667BB">
              <w:rPr>
                <w:sz w:val="24"/>
                <w:szCs w:val="24"/>
              </w:rPr>
              <w:t>30</w:t>
            </w:r>
          </w:p>
        </w:tc>
      </w:tr>
      <w:tr w:rsidR="005F206C" w:rsidRPr="008667BB" w:rsidTr="008667BB">
        <w:tc>
          <w:tcPr>
            <w:tcW w:w="279" w:type="pct"/>
            <w:tcBorders>
              <w:top w:val="single" w:sz="4" w:space="0" w:color="auto"/>
              <w:left w:val="single" w:sz="4" w:space="0" w:color="auto"/>
              <w:bottom w:val="single" w:sz="4" w:space="0" w:color="auto"/>
              <w:right w:val="single" w:sz="4" w:space="0" w:color="auto"/>
            </w:tcBorders>
            <w:hideMark/>
          </w:tcPr>
          <w:p w:rsidR="005F206C" w:rsidRPr="008667BB" w:rsidRDefault="0028640B" w:rsidP="0028640B">
            <w:pPr>
              <w:widowControl w:val="0"/>
              <w:autoSpaceDE w:val="0"/>
              <w:autoSpaceDN w:val="0"/>
              <w:adjustRightInd w:val="0"/>
              <w:contextualSpacing/>
              <w:jc w:val="center"/>
              <w:rPr>
                <w:sz w:val="24"/>
                <w:szCs w:val="24"/>
              </w:rPr>
            </w:pPr>
            <w:r>
              <w:rPr>
                <w:sz w:val="24"/>
                <w:szCs w:val="24"/>
              </w:rPr>
              <w:t>3.5</w:t>
            </w:r>
            <w:r w:rsidR="005F206C" w:rsidRPr="008667BB">
              <w:rPr>
                <w:sz w:val="24"/>
                <w:szCs w:val="24"/>
              </w:rPr>
              <w:t>.</w:t>
            </w:r>
          </w:p>
        </w:tc>
        <w:tc>
          <w:tcPr>
            <w:tcW w:w="153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autoSpaceDE w:val="0"/>
              <w:autoSpaceDN w:val="0"/>
              <w:adjustRightInd w:val="0"/>
              <w:contextualSpacing/>
              <w:jc w:val="both"/>
              <w:rPr>
                <w:sz w:val="24"/>
                <w:szCs w:val="24"/>
              </w:rPr>
            </w:pPr>
            <w:r w:rsidRPr="008667BB">
              <w:rPr>
                <w:sz w:val="24"/>
                <w:szCs w:val="24"/>
              </w:rPr>
              <w:t>Эффективность расходования бюджетных средств, %</w:t>
            </w:r>
          </w:p>
        </w:tc>
        <w:tc>
          <w:tcPr>
            <w:tcW w:w="574"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autoSpaceDE w:val="0"/>
              <w:autoSpaceDN w:val="0"/>
              <w:adjustRightInd w:val="0"/>
              <w:contextualSpacing/>
              <w:jc w:val="center"/>
              <w:rPr>
                <w:sz w:val="24"/>
                <w:szCs w:val="24"/>
              </w:rPr>
            </w:pPr>
            <w:r w:rsidRPr="008667BB">
              <w:rPr>
                <w:sz w:val="24"/>
                <w:szCs w:val="24"/>
              </w:rPr>
              <w:t>100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autoSpaceDE w:val="0"/>
              <w:autoSpaceDN w:val="0"/>
              <w:adjustRightInd w:val="0"/>
              <w:contextualSpacing/>
              <w:jc w:val="center"/>
              <w:rPr>
                <w:sz w:val="24"/>
                <w:szCs w:val="24"/>
              </w:rPr>
            </w:pPr>
            <w:r w:rsidRPr="008667BB">
              <w:rPr>
                <w:sz w:val="24"/>
                <w:szCs w:val="24"/>
              </w:rPr>
              <w:t>100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autoSpaceDE w:val="0"/>
              <w:autoSpaceDN w:val="0"/>
              <w:adjustRightInd w:val="0"/>
              <w:contextualSpacing/>
              <w:jc w:val="center"/>
              <w:rPr>
                <w:sz w:val="24"/>
                <w:szCs w:val="24"/>
              </w:rPr>
            </w:pPr>
            <w:r w:rsidRPr="008667BB">
              <w:rPr>
                <w:sz w:val="24"/>
                <w:szCs w:val="24"/>
              </w:rPr>
              <w:t>100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100</w:t>
            </w:r>
          </w:p>
        </w:tc>
        <w:tc>
          <w:tcPr>
            <w:tcW w:w="287"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100</w:t>
            </w:r>
          </w:p>
        </w:tc>
        <w:tc>
          <w:tcPr>
            <w:tcW w:w="287" w:type="pct"/>
            <w:gridSpan w:val="2"/>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100</w:t>
            </w:r>
          </w:p>
        </w:tc>
        <w:tc>
          <w:tcPr>
            <w:tcW w:w="599" w:type="pct"/>
            <w:tcBorders>
              <w:top w:val="single" w:sz="4" w:space="0" w:color="auto"/>
              <w:left w:val="single" w:sz="4" w:space="0" w:color="auto"/>
              <w:bottom w:val="single" w:sz="4" w:space="0" w:color="auto"/>
              <w:right w:val="single" w:sz="4" w:space="0" w:color="auto"/>
            </w:tcBorders>
            <w:hideMark/>
          </w:tcPr>
          <w:p w:rsidR="005F206C" w:rsidRPr="008667BB" w:rsidRDefault="005F206C" w:rsidP="0028640B">
            <w:pPr>
              <w:contextualSpacing/>
              <w:jc w:val="center"/>
              <w:rPr>
                <w:sz w:val="24"/>
                <w:szCs w:val="24"/>
              </w:rPr>
            </w:pPr>
            <w:r w:rsidRPr="008667BB">
              <w:rPr>
                <w:sz w:val="24"/>
                <w:szCs w:val="24"/>
              </w:rPr>
              <w:t>100</w:t>
            </w:r>
          </w:p>
        </w:tc>
      </w:tr>
    </w:tbl>
    <w:p w:rsidR="00555967" w:rsidRDefault="00555967" w:rsidP="005F206C">
      <w:pPr>
        <w:spacing w:after="200"/>
        <w:ind w:left="9214"/>
        <w:contextualSpacing/>
        <w:jc w:val="right"/>
      </w:pPr>
    </w:p>
    <w:p w:rsidR="00DC557C" w:rsidRDefault="00DC557C" w:rsidP="005F206C">
      <w:pPr>
        <w:spacing w:after="200"/>
        <w:ind w:left="9214"/>
        <w:contextualSpacing/>
        <w:jc w:val="right"/>
      </w:pPr>
    </w:p>
    <w:p w:rsidR="005F206C" w:rsidRPr="005F206C" w:rsidRDefault="005F206C" w:rsidP="005F206C">
      <w:pPr>
        <w:spacing w:after="200"/>
        <w:ind w:left="9214"/>
        <w:contextualSpacing/>
        <w:jc w:val="right"/>
      </w:pPr>
      <w:r w:rsidRPr="005F206C">
        <w:lastRenderedPageBreak/>
        <w:t xml:space="preserve">Таблица 2 </w:t>
      </w:r>
    </w:p>
    <w:p w:rsidR="005F206C" w:rsidRDefault="005F206C" w:rsidP="0028640B">
      <w:pPr>
        <w:jc w:val="center"/>
        <w:rPr>
          <w:b/>
          <w:bCs/>
          <w:color w:val="000000"/>
        </w:rPr>
      </w:pPr>
      <w:r w:rsidRPr="005F206C">
        <w:rPr>
          <w:b/>
          <w:bCs/>
          <w:color w:val="000000"/>
        </w:rPr>
        <w:t>Перечень программных мероприятий муниципальной программы</w:t>
      </w:r>
    </w:p>
    <w:p w:rsidR="00F11FFC" w:rsidRDefault="00F11FFC" w:rsidP="0028640B">
      <w:pPr>
        <w:jc w:val="center"/>
        <w:rPr>
          <w:b/>
          <w:bCs/>
          <w:color w:val="000000"/>
        </w:rPr>
      </w:pPr>
    </w:p>
    <w:tbl>
      <w:tblPr>
        <w:tblW w:w="152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914"/>
        <w:gridCol w:w="1134"/>
        <w:gridCol w:w="1134"/>
        <w:gridCol w:w="1134"/>
        <w:gridCol w:w="993"/>
        <w:gridCol w:w="992"/>
        <w:gridCol w:w="992"/>
        <w:gridCol w:w="992"/>
        <w:gridCol w:w="993"/>
        <w:gridCol w:w="991"/>
        <w:gridCol w:w="993"/>
        <w:gridCol w:w="992"/>
      </w:tblGrid>
      <w:tr w:rsidR="00F11FFC" w:rsidRPr="00604974" w:rsidTr="00F11FFC">
        <w:trPr>
          <w:trHeight w:val="465"/>
          <w:jc w:val="right"/>
        </w:trPr>
        <w:tc>
          <w:tcPr>
            <w:tcW w:w="993" w:type="dxa"/>
            <w:vMerge w:val="restart"/>
            <w:shd w:val="clear" w:color="auto" w:fill="auto"/>
            <w:vAlign w:val="center"/>
            <w:hideMark/>
          </w:tcPr>
          <w:p w:rsidR="00F11FFC" w:rsidRPr="00604974" w:rsidRDefault="00F11FFC" w:rsidP="00F11FFC">
            <w:pPr>
              <w:ind w:left="-108" w:right="-108"/>
              <w:jc w:val="center"/>
              <w:rPr>
                <w:b/>
                <w:bCs/>
                <w:color w:val="282828"/>
                <w:sz w:val="20"/>
                <w:szCs w:val="20"/>
              </w:rPr>
            </w:pPr>
            <w:r w:rsidRPr="00604974">
              <w:rPr>
                <w:b/>
                <w:bCs/>
                <w:color w:val="282828"/>
                <w:sz w:val="20"/>
                <w:szCs w:val="20"/>
              </w:rPr>
              <w:t>Номер основного меропри</w:t>
            </w:r>
            <w:r w:rsidRPr="00604974">
              <w:rPr>
                <w:b/>
                <w:bCs/>
                <w:color w:val="282828"/>
                <w:sz w:val="20"/>
                <w:szCs w:val="20"/>
              </w:rPr>
              <w:t>я</w:t>
            </w:r>
            <w:r w:rsidRPr="00604974">
              <w:rPr>
                <w:b/>
                <w:bCs/>
                <w:color w:val="282828"/>
                <w:sz w:val="20"/>
                <w:szCs w:val="20"/>
              </w:rPr>
              <w:t>тия</w:t>
            </w:r>
          </w:p>
        </w:tc>
        <w:tc>
          <w:tcPr>
            <w:tcW w:w="2914" w:type="dxa"/>
            <w:vMerge w:val="restart"/>
            <w:shd w:val="clear" w:color="auto" w:fill="auto"/>
            <w:vAlign w:val="center"/>
            <w:hideMark/>
          </w:tcPr>
          <w:p w:rsidR="00F11FFC" w:rsidRPr="00604974" w:rsidRDefault="00F11FFC" w:rsidP="00F11FFC">
            <w:pPr>
              <w:jc w:val="center"/>
              <w:rPr>
                <w:b/>
                <w:bCs/>
                <w:color w:val="282828"/>
                <w:sz w:val="20"/>
                <w:szCs w:val="20"/>
              </w:rPr>
            </w:pPr>
            <w:r w:rsidRPr="00604974">
              <w:rPr>
                <w:b/>
                <w:bCs/>
                <w:color w:val="282828"/>
                <w:sz w:val="20"/>
                <w:szCs w:val="20"/>
              </w:rPr>
              <w:t>Основные мероприятия м</w:t>
            </w:r>
            <w:r w:rsidRPr="00604974">
              <w:rPr>
                <w:b/>
                <w:bCs/>
                <w:color w:val="282828"/>
                <w:sz w:val="20"/>
                <w:szCs w:val="20"/>
              </w:rPr>
              <w:t>у</w:t>
            </w:r>
            <w:r w:rsidRPr="00604974">
              <w:rPr>
                <w:b/>
                <w:bCs/>
                <w:color w:val="282828"/>
                <w:sz w:val="20"/>
                <w:szCs w:val="20"/>
              </w:rPr>
              <w:t>ниципальной программы (их связь с целевыми показат</w:t>
            </w:r>
            <w:r w:rsidRPr="00604974">
              <w:rPr>
                <w:b/>
                <w:bCs/>
                <w:color w:val="282828"/>
                <w:sz w:val="20"/>
                <w:szCs w:val="20"/>
              </w:rPr>
              <w:t>е</w:t>
            </w:r>
            <w:r w:rsidRPr="00604974">
              <w:rPr>
                <w:b/>
                <w:bCs/>
                <w:color w:val="282828"/>
                <w:sz w:val="20"/>
                <w:szCs w:val="20"/>
              </w:rPr>
              <w:t>лями муниципальной пр</w:t>
            </w:r>
            <w:r w:rsidRPr="00604974">
              <w:rPr>
                <w:b/>
                <w:bCs/>
                <w:color w:val="282828"/>
                <w:sz w:val="20"/>
                <w:szCs w:val="20"/>
              </w:rPr>
              <w:t>о</w:t>
            </w:r>
            <w:r w:rsidRPr="00604974">
              <w:rPr>
                <w:b/>
                <w:bCs/>
                <w:color w:val="282828"/>
                <w:sz w:val="20"/>
                <w:szCs w:val="20"/>
              </w:rPr>
              <w:t>граммы)</w:t>
            </w:r>
          </w:p>
        </w:tc>
        <w:tc>
          <w:tcPr>
            <w:tcW w:w="1134" w:type="dxa"/>
            <w:vMerge w:val="restart"/>
            <w:shd w:val="clear" w:color="auto" w:fill="auto"/>
            <w:vAlign w:val="center"/>
            <w:hideMark/>
          </w:tcPr>
          <w:p w:rsidR="00F11FFC" w:rsidRPr="00604974" w:rsidRDefault="00F11FFC" w:rsidP="00F11FFC">
            <w:pPr>
              <w:ind w:left="-108" w:right="-108"/>
              <w:jc w:val="center"/>
              <w:rPr>
                <w:b/>
                <w:bCs/>
                <w:color w:val="000000"/>
                <w:sz w:val="20"/>
                <w:szCs w:val="20"/>
              </w:rPr>
            </w:pPr>
            <w:r w:rsidRPr="00604974">
              <w:rPr>
                <w:b/>
                <w:bCs/>
                <w:color w:val="000000"/>
                <w:sz w:val="20"/>
                <w:szCs w:val="20"/>
              </w:rPr>
              <w:t>Ответс</w:t>
            </w:r>
            <w:r w:rsidRPr="00604974">
              <w:rPr>
                <w:b/>
                <w:bCs/>
                <w:color w:val="000000"/>
                <w:sz w:val="20"/>
                <w:szCs w:val="20"/>
              </w:rPr>
              <w:t>т</w:t>
            </w:r>
            <w:r w:rsidRPr="00604974">
              <w:rPr>
                <w:b/>
                <w:bCs/>
                <w:color w:val="000000"/>
                <w:sz w:val="20"/>
                <w:szCs w:val="20"/>
              </w:rPr>
              <w:t>венный исполн</w:t>
            </w:r>
            <w:r w:rsidRPr="00604974">
              <w:rPr>
                <w:b/>
                <w:bCs/>
                <w:color w:val="000000"/>
                <w:sz w:val="20"/>
                <w:szCs w:val="20"/>
              </w:rPr>
              <w:t>и</w:t>
            </w:r>
            <w:r w:rsidRPr="00604974">
              <w:rPr>
                <w:b/>
                <w:bCs/>
                <w:color w:val="000000"/>
                <w:sz w:val="20"/>
                <w:szCs w:val="20"/>
              </w:rPr>
              <w:t>тель/соисполнитель</w:t>
            </w:r>
          </w:p>
        </w:tc>
        <w:tc>
          <w:tcPr>
            <w:tcW w:w="1134" w:type="dxa"/>
            <w:vMerge w:val="restart"/>
            <w:shd w:val="clear" w:color="auto" w:fill="auto"/>
            <w:vAlign w:val="center"/>
            <w:hideMark/>
          </w:tcPr>
          <w:p w:rsidR="00F11FFC" w:rsidRPr="00604974" w:rsidRDefault="00F11FFC" w:rsidP="00F11FFC">
            <w:pPr>
              <w:ind w:left="-108" w:right="-108"/>
              <w:jc w:val="center"/>
              <w:rPr>
                <w:b/>
                <w:bCs/>
                <w:color w:val="000000"/>
                <w:sz w:val="20"/>
                <w:szCs w:val="20"/>
              </w:rPr>
            </w:pPr>
            <w:r w:rsidRPr="00604974">
              <w:rPr>
                <w:b/>
                <w:bCs/>
                <w:color w:val="000000"/>
                <w:sz w:val="20"/>
                <w:szCs w:val="20"/>
              </w:rPr>
              <w:t>Источники финансир</w:t>
            </w:r>
            <w:r w:rsidRPr="00604974">
              <w:rPr>
                <w:b/>
                <w:bCs/>
                <w:color w:val="000000"/>
                <w:sz w:val="20"/>
                <w:szCs w:val="20"/>
              </w:rPr>
              <w:t>о</w:t>
            </w:r>
            <w:r w:rsidRPr="00604974">
              <w:rPr>
                <w:b/>
                <w:bCs/>
                <w:color w:val="000000"/>
                <w:sz w:val="20"/>
                <w:szCs w:val="20"/>
              </w:rPr>
              <w:t>вания</w:t>
            </w:r>
          </w:p>
        </w:tc>
        <w:tc>
          <w:tcPr>
            <w:tcW w:w="9072" w:type="dxa"/>
            <w:gridSpan w:val="9"/>
            <w:shd w:val="clear" w:color="auto" w:fill="auto"/>
            <w:noWrap/>
            <w:vAlign w:val="bottom"/>
            <w:hideMark/>
          </w:tcPr>
          <w:p w:rsidR="00F11FFC" w:rsidRPr="00604974" w:rsidRDefault="00F11FFC" w:rsidP="00F11FFC">
            <w:pPr>
              <w:jc w:val="center"/>
              <w:rPr>
                <w:b/>
                <w:color w:val="282828"/>
                <w:sz w:val="20"/>
                <w:szCs w:val="20"/>
              </w:rPr>
            </w:pPr>
            <w:r w:rsidRPr="00604974">
              <w:rPr>
                <w:b/>
                <w:color w:val="282828"/>
                <w:sz w:val="20"/>
                <w:szCs w:val="20"/>
              </w:rPr>
              <w:t>Финансовые затраты на реализацию (тыс. рублей)</w:t>
            </w:r>
          </w:p>
        </w:tc>
      </w:tr>
      <w:tr w:rsidR="00F11FFC" w:rsidRPr="00604974" w:rsidTr="00F11FFC">
        <w:trPr>
          <w:trHeight w:val="315"/>
          <w:jc w:val="right"/>
        </w:trPr>
        <w:tc>
          <w:tcPr>
            <w:tcW w:w="993" w:type="dxa"/>
            <w:vMerge/>
            <w:vAlign w:val="center"/>
            <w:hideMark/>
          </w:tcPr>
          <w:p w:rsidR="00F11FFC" w:rsidRPr="00604974" w:rsidRDefault="00F11FFC" w:rsidP="00F11FFC">
            <w:pPr>
              <w:rPr>
                <w:b/>
                <w:bCs/>
                <w:color w:val="282828"/>
                <w:sz w:val="20"/>
                <w:szCs w:val="20"/>
              </w:rPr>
            </w:pPr>
          </w:p>
        </w:tc>
        <w:tc>
          <w:tcPr>
            <w:tcW w:w="2914" w:type="dxa"/>
            <w:vMerge/>
            <w:vAlign w:val="center"/>
            <w:hideMark/>
          </w:tcPr>
          <w:p w:rsidR="00F11FFC" w:rsidRPr="00604974" w:rsidRDefault="00F11FFC" w:rsidP="00F11FFC">
            <w:pPr>
              <w:rPr>
                <w:b/>
                <w:bCs/>
                <w:color w:val="282828"/>
                <w:sz w:val="20"/>
                <w:szCs w:val="20"/>
              </w:rPr>
            </w:pPr>
          </w:p>
        </w:tc>
        <w:tc>
          <w:tcPr>
            <w:tcW w:w="1134" w:type="dxa"/>
            <w:vMerge/>
            <w:vAlign w:val="center"/>
            <w:hideMark/>
          </w:tcPr>
          <w:p w:rsidR="00F11FFC" w:rsidRPr="00604974" w:rsidRDefault="00F11FFC" w:rsidP="00F11FFC">
            <w:pPr>
              <w:rPr>
                <w:b/>
                <w:bCs/>
                <w:color w:val="000000"/>
                <w:sz w:val="20"/>
                <w:szCs w:val="20"/>
              </w:rPr>
            </w:pPr>
          </w:p>
        </w:tc>
        <w:tc>
          <w:tcPr>
            <w:tcW w:w="1134" w:type="dxa"/>
            <w:vMerge/>
            <w:vAlign w:val="center"/>
            <w:hideMark/>
          </w:tcPr>
          <w:p w:rsidR="00F11FFC" w:rsidRPr="00604974" w:rsidRDefault="00F11FFC" w:rsidP="00F11FFC">
            <w:pPr>
              <w:rPr>
                <w:b/>
                <w:bCs/>
                <w:color w:val="000000"/>
                <w:sz w:val="20"/>
                <w:szCs w:val="20"/>
              </w:rPr>
            </w:pPr>
          </w:p>
        </w:tc>
        <w:tc>
          <w:tcPr>
            <w:tcW w:w="1134" w:type="dxa"/>
            <w:vMerge w:val="restart"/>
            <w:shd w:val="clear" w:color="auto" w:fill="auto"/>
            <w:noWrap/>
            <w:vAlign w:val="center"/>
            <w:hideMark/>
          </w:tcPr>
          <w:p w:rsidR="00F11FFC" w:rsidRPr="00604974" w:rsidRDefault="00F11FFC" w:rsidP="00F11FFC">
            <w:pPr>
              <w:jc w:val="center"/>
              <w:rPr>
                <w:b/>
                <w:bCs/>
                <w:color w:val="282828"/>
                <w:sz w:val="20"/>
                <w:szCs w:val="20"/>
              </w:rPr>
            </w:pPr>
            <w:r w:rsidRPr="00604974">
              <w:rPr>
                <w:b/>
                <w:bCs/>
                <w:color w:val="282828"/>
                <w:sz w:val="20"/>
                <w:szCs w:val="20"/>
              </w:rPr>
              <w:t>всего</w:t>
            </w:r>
          </w:p>
        </w:tc>
        <w:tc>
          <w:tcPr>
            <w:tcW w:w="7938" w:type="dxa"/>
            <w:gridSpan w:val="8"/>
            <w:shd w:val="clear" w:color="auto" w:fill="auto"/>
            <w:vAlign w:val="bottom"/>
            <w:hideMark/>
          </w:tcPr>
          <w:p w:rsidR="00F11FFC" w:rsidRPr="00604974" w:rsidRDefault="00F11FFC" w:rsidP="00F11FFC">
            <w:pPr>
              <w:jc w:val="center"/>
              <w:rPr>
                <w:b/>
                <w:color w:val="282828"/>
                <w:sz w:val="20"/>
                <w:szCs w:val="20"/>
              </w:rPr>
            </w:pPr>
            <w:r w:rsidRPr="00604974">
              <w:rPr>
                <w:b/>
                <w:color w:val="282828"/>
                <w:sz w:val="20"/>
                <w:szCs w:val="20"/>
              </w:rPr>
              <w:t>в том числе</w:t>
            </w:r>
            <w:r>
              <w:rPr>
                <w:b/>
                <w:color w:val="282828"/>
                <w:sz w:val="20"/>
                <w:szCs w:val="20"/>
              </w:rPr>
              <w:t>:</w:t>
            </w:r>
          </w:p>
        </w:tc>
      </w:tr>
      <w:tr w:rsidR="00F11FFC" w:rsidRPr="00604974" w:rsidTr="00F11FFC">
        <w:trPr>
          <w:trHeight w:val="855"/>
          <w:jc w:val="right"/>
        </w:trPr>
        <w:tc>
          <w:tcPr>
            <w:tcW w:w="993" w:type="dxa"/>
            <w:vMerge/>
            <w:vAlign w:val="center"/>
            <w:hideMark/>
          </w:tcPr>
          <w:p w:rsidR="00F11FFC" w:rsidRPr="00604974" w:rsidRDefault="00F11FFC" w:rsidP="00F11FFC">
            <w:pPr>
              <w:rPr>
                <w:b/>
                <w:bCs/>
                <w:color w:val="282828"/>
                <w:sz w:val="20"/>
                <w:szCs w:val="20"/>
              </w:rPr>
            </w:pPr>
          </w:p>
        </w:tc>
        <w:tc>
          <w:tcPr>
            <w:tcW w:w="2914" w:type="dxa"/>
            <w:vMerge/>
            <w:vAlign w:val="center"/>
            <w:hideMark/>
          </w:tcPr>
          <w:p w:rsidR="00F11FFC" w:rsidRPr="00604974" w:rsidRDefault="00F11FFC" w:rsidP="00F11FFC">
            <w:pPr>
              <w:rPr>
                <w:b/>
                <w:bCs/>
                <w:color w:val="282828"/>
                <w:sz w:val="20"/>
                <w:szCs w:val="20"/>
              </w:rPr>
            </w:pPr>
          </w:p>
        </w:tc>
        <w:tc>
          <w:tcPr>
            <w:tcW w:w="1134" w:type="dxa"/>
            <w:vMerge/>
            <w:vAlign w:val="center"/>
            <w:hideMark/>
          </w:tcPr>
          <w:p w:rsidR="00F11FFC" w:rsidRPr="00604974" w:rsidRDefault="00F11FFC" w:rsidP="00F11FFC">
            <w:pPr>
              <w:rPr>
                <w:b/>
                <w:bCs/>
                <w:color w:val="000000"/>
                <w:sz w:val="20"/>
                <w:szCs w:val="20"/>
              </w:rPr>
            </w:pPr>
          </w:p>
        </w:tc>
        <w:tc>
          <w:tcPr>
            <w:tcW w:w="1134" w:type="dxa"/>
            <w:vMerge/>
            <w:vAlign w:val="center"/>
            <w:hideMark/>
          </w:tcPr>
          <w:p w:rsidR="00F11FFC" w:rsidRPr="00604974" w:rsidRDefault="00F11FFC" w:rsidP="00F11FFC">
            <w:pPr>
              <w:rPr>
                <w:b/>
                <w:bCs/>
                <w:color w:val="000000"/>
                <w:sz w:val="20"/>
                <w:szCs w:val="20"/>
              </w:rPr>
            </w:pPr>
          </w:p>
        </w:tc>
        <w:tc>
          <w:tcPr>
            <w:tcW w:w="1134" w:type="dxa"/>
            <w:vMerge/>
            <w:vAlign w:val="center"/>
            <w:hideMark/>
          </w:tcPr>
          <w:p w:rsidR="00F11FFC" w:rsidRPr="00604974" w:rsidRDefault="00F11FFC" w:rsidP="00F11FFC">
            <w:pPr>
              <w:rPr>
                <w:b/>
                <w:bCs/>
                <w:color w:val="282828"/>
                <w:sz w:val="20"/>
                <w:szCs w:val="20"/>
              </w:rPr>
            </w:pPr>
          </w:p>
        </w:tc>
        <w:tc>
          <w:tcPr>
            <w:tcW w:w="993"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2019 год</w:t>
            </w:r>
          </w:p>
        </w:tc>
        <w:tc>
          <w:tcPr>
            <w:tcW w:w="992"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2020 год</w:t>
            </w:r>
          </w:p>
        </w:tc>
        <w:tc>
          <w:tcPr>
            <w:tcW w:w="992"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2021 год</w:t>
            </w:r>
          </w:p>
        </w:tc>
        <w:tc>
          <w:tcPr>
            <w:tcW w:w="992"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2022 год</w:t>
            </w:r>
          </w:p>
        </w:tc>
        <w:tc>
          <w:tcPr>
            <w:tcW w:w="993"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2023 год</w:t>
            </w:r>
          </w:p>
        </w:tc>
        <w:tc>
          <w:tcPr>
            <w:tcW w:w="991"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2024 год</w:t>
            </w:r>
          </w:p>
        </w:tc>
        <w:tc>
          <w:tcPr>
            <w:tcW w:w="993"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2025 год</w:t>
            </w:r>
          </w:p>
        </w:tc>
        <w:tc>
          <w:tcPr>
            <w:tcW w:w="992" w:type="dxa"/>
            <w:shd w:val="clear" w:color="auto" w:fill="auto"/>
            <w:noWrap/>
            <w:hideMark/>
          </w:tcPr>
          <w:p w:rsidR="00F11FFC" w:rsidRPr="00604974" w:rsidRDefault="00F11FFC" w:rsidP="00F11FFC">
            <w:pPr>
              <w:jc w:val="center"/>
              <w:rPr>
                <w:b/>
                <w:bCs/>
                <w:color w:val="000000"/>
                <w:sz w:val="20"/>
                <w:szCs w:val="20"/>
              </w:rPr>
            </w:pPr>
            <w:r w:rsidRPr="00604974">
              <w:rPr>
                <w:b/>
                <w:bCs/>
                <w:color w:val="000000"/>
                <w:sz w:val="20"/>
                <w:szCs w:val="20"/>
              </w:rPr>
              <w:t>2026–2030 годы</w:t>
            </w:r>
          </w:p>
        </w:tc>
      </w:tr>
      <w:tr w:rsidR="00F11FFC" w:rsidRPr="00604974" w:rsidTr="00F11FFC">
        <w:trPr>
          <w:trHeight w:val="300"/>
          <w:jc w:val="right"/>
        </w:trPr>
        <w:tc>
          <w:tcPr>
            <w:tcW w:w="993"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1</w:t>
            </w:r>
          </w:p>
        </w:tc>
        <w:tc>
          <w:tcPr>
            <w:tcW w:w="291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2</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3</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4</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11</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12</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w:t>
            </w:r>
          </w:p>
        </w:tc>
      </w:tr>
      <w:tr w:rsidR="00F11FFC" w:rsidRPr="00604974" w:rsidTr="00F11FFC">
        <w:trPr>
          <w:trHeight w:val="465"/>
          <w:jc w:val="right"/>
        </w:trPr>
        <w:tc>
          <w:tcPr>
            <w:tcW w:w="15247" w:type="dxa"/>
            <w:gridSpan w:val="13"/>
            <w:shd w:val="clear" w:color="auto" w:fill="auto"/>
            <w:vAlign w:val="center"/>
            <w:hideMark/>
          </w:tcPr>
          <w:p w:rsidR="00F11FFC" w:rsidRPr="00604974" w:rsidRDefault="00F11FFC" w:rsidP="00F11FFC">
            <w:pPr>
              <w:jc w:val="center"/>
              <w:rPr>
                <w:b/>
                <w:bCs/>
                <w:color w:val="282828"/>
                <w:sz w:val="20"/>
                <w:szCs w:val="20"/>
              </w:rPr>
            </w:pPr>
            <w:r>
              <w:rPr>
                <w:b/>
                <w:bCs/>
                <w:color w:val="282828"/>
                <w:sz w:val="20"/>
                <w:szCs w:val="20"/>
              </w:rPr>
              <w:t xml:space="preserve">Подпрограмма 1. </w:t>
            </w:r>
            <w:r w:rsidRPr="00604974">
              <w:rPr>
                <w:b/>
                <w:bCs/>
                <w:color w:val="282828"/>
                <w:sz w:val="20"/>
                <w:szCs w:val="20"/>
              </w:rPr>
              <w:t>Развитие малого и среднего предпринимательства в Нижневартовском районе</w:t>
            </w:r>
          </w:p>
        </w:tc>
      </w:tr>
      <w:tr w:rsidR="00F11FFC" w:rsidRPr="00604974" w:rsidTr="00F11FFC">
        <w:trPr>
          <w:trHeight w:val="975"/>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1.1.</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Организация и проведение мероприятий по содействию развитию малого и среднего предпринимательства(1.1–1.6)</w:t>
            </w:r>
          </w:p>
        </w:tc>
        <w:tc>
          <w:tcPr>
            <w:tcW w:w="1134" w:type="dxa"/>
            <w:vMerge w:val="restart"/>
            <w:shd w:val="clear" w:color="auto" w:fill="auto"/>
            <w:vAlign w:val="center"/>
            <w:hideMark/>
          </w:tcPr>
          <w:p w:rsidR="00F11FFC" w:rsidRPr="00604974" w:rsidRDefault="00F11FFC" w:rsidP="00F11FFC">
            <w:pPr>
              <w:ind w:left="-108" w:right="-108"/>
              <w:jc w:val="center"/>
              <w:rPr>
                <w:bCs/>
                <w:color w:val="282828"/>
                <w:sz w:val="20"/>
                <w:szCs w:val="20"/>
              </w:rPr>
            </w:pPr>
            <w:r w:rsidRPr="00604974">
              <w:rPr>
                <w:bCs/>
                <w:color w:val="282828"/>
                <w:sz w:val="20"/>
                <w:szCs w:val="20"/>
              </w:rPr>
              <w:t>отдел мес</w:t>
            </w:r>
            <w:r w:rsidRPr="00604974">
              <w:rPr>
                <w:bCs/>
                <w:color w:val="282828"/>
                <w:sz w:val="20"/>
                <w:szCs w:val="20"/>
              </w:rPr>
              <w:t>т</w:t>
            </w:r>
            <w:r w:rsidRPr="00604974">
              <w:rPr>
                <w:bCs/>
                <w:color w:val="282828"/>
                <w:sz w:val="20"/>
                <w:szCs w:val="20"/>
              </w:rPr>
              <w:t>ной пр</w:t>
            </w:r>
            <w:r w:rsidRPr="00604974">
              <w:rPr>
                <w:bCs/>
                <w:color w:val="282828"/>
                <w:sz w:val="20"/>
                <w:szCs w:val="20"/>
              </w:rPr>
              <w:t>о</w:t>
            </w:r>
            <w:r w:rsidRPr="00604974">
              <w:rPr>
                <w:bCs/>
                <w:color w:val="282828"/>
                <w:sz w:val="20"/>
                <w:szCs w:val="20"/>
              </w:rPr>
              <w:t>мышленн</w:t>
            </w:r>
            <w:r w:rsidRPr="00604974">
              <w:rPr>
                <w:bCs/>
                <w:color w:val="282828"/>
                <w:sz w:val="20"/>
                <w:szCs w:val="20"/>
              </w:rPr>
              <w:t>о</w:t>
            </w:r>
            <w:r w:rsidRPr="00604974">
              <w:rPr>
                <w:bCs/>
                <w:color w:val="282828"/>
                <w:sz w:val="20"/>
                <w:szCs w:val="20"/>
              </w:rPr>
              <w:t>сти и сел</w:t>
            </w:r>
            <w:r w:rsidRPr="00604974">
              <w:rPr>
                <w:bCs/>
                <w:color w:val="282828"/>
                <w:sz w:val="20"/>
                <w:szCs w:val="20"/>
              </w:rPr>
              <w:t>ь</w:t>
            </w:r>
            <w:r w:rsidRPr="00604974">
              <w:rPr>
                <w:bCs/>
                <w:color w:val="282828"/>
                <w:sz w:val="20"/>
                <w:szCs w:val="20"/>
              </w:rPr>
              <w:t>ского хозя</w:t>
            </w:r>
            <w:r w:rsidRPr="00604974">
              <w:rPr>
                <w:bCs/>
                <w:color w:val="282828"/>
                <w:sz w:val="20"/>
                <w:szCs w:val="20"/>
              </w:rPr>
              <w:t>й</w:t>
            </w:r>
            <w:r w:rsidRPr="00604974">
              <w:rPr>
                <w:bCs/>
                <w:color w:val="282828"/>
                <w:sz w:val="20"/>
                <w:szCs w:val="20"/>
              </w:rPr>
              <w:t>ства адм</w:t>
            </w:r>
            <w:r w:rsidRPr="00604974">
              <w:rPr>
                <w:bCs/>
                <w:color w:val="282828"/>
                <w:sz w:val="20"/>
                <w:szCs w:val="20"/>
              </w:rPr>
              <w:t>и</w:t>
            </w:r>
            <w:r w:rsidRPr="00604974">
              <w:rPr>
                <w:bCs/>
                <w:color w:val="282828"/>
                <w:sz w:val="20"/>
                <w:szCs w:val="20"/>
              </w:rPr>
              <w:t>нистрации района (д</w:t>
            </w:r>
            <w:r w:rsidRPr="00604974">
              <w:rPr>
                <w:bCs/>
                <w:color w:val="282828"/>
                <w:sz w:val="20"/>
                <w:szCs w:val="20"/>
              </w:rPr>
              <w:t>а</w:t>
            </w:r>
            <w:r w:rsidRPr="00604974">
              <w:rPr>
                <w:bCs/>
                <w:color w:val="282828"/>
                <w:sz w:val="20"/>
                <w:szCs w:val="20"/>
              </w:rPr>
              <w:t>лее – 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9072" w:type="dxa"/>
            <w:gridSpan w:val="9"/>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за счет финансирования  основной деятельности исполнителя</w:t>
            </w:r>
          </w:p>
        </w:tc>
      </w:tr>
      <w:tr w:rsidR="00F11FFC" w:rsidRPr="00604974" w:rsidTr="00F11FFC">
        <w:trPr>
          <w:trHeight w:val="94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9072" w:type="dxa"/>
            <w:gridSpan w:val="9"/>
            <w:vMerge/>
            <w:vAlign w:val="center"/>
            <w:hideMark/>
          </w:tcPr>
          <w:p w:rsidR="00F11FFC" w:rsidRPr="00604974" w:rsidRDefault="00F11FFC" w:rsidP="00F11FFC">
            <w:pPr>
              <w:rPr>
                <w:bCs/>
                <w:color w:val="282828"/>
                <w:sz w:val="20"/>
                <w:szCs w:val="20"/>
              </w:rPr>
            </w:pPr>
          </w:p>
        </w:tc>
      </w:tr>
      <w:tr w:rsidR="00F11FFC" w:rsidRPr="00604974" w:rsidTr="00F11FFC">
        <w:trPr>
          <w:trHeight w:val="450"/>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1.2.</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Создание условий для разв</w:t>
            </w:r>
            <w:r w:rsidRPr="00604974">
              <w:rPr>
                <w:bCs/>
                <w:color w:val="282828"/>
                <w:sz w:val="20"/>
                <w:szCs w:val="20"/>
              </w:rPr>
              <w:t>и</w:t>
            </w:r>
            <w:r w:rsidRPr="00604974">
              <w:rPr>
                <w:bCs/>
                <w:color w:val="282828"/>
                <w:sz w:val="20"/>
                <w:szCs w:val="20"/>
              </w:rPr>
              <w:t>тия субъектов малого и сре</w:t>
            </w:r>
            <w:r w:rsidRPr="00604974">
              <w:rPr>
                <w:bCs/>
                <w:color w:val="282828"/>
                <w:sz w:val="20"/>
                <w:szCs w:val="20"/>
              </w:rPr>
              <w:t>д</w:t>
            </w:r>
            <w:r w:rsidRPr="00604974">
              <w:rPr>
                <w:bCs/>
                <w:color w:val="282828"/>
                <w:sz w:val="20"/>
                <w:szCs w:val="20"/>
              </w:rPr>
              <w:t>него предпринимательства (1.1–1.6)</w:t>
            </w:r>
          </w:p>
        </w:tc>
        <w:tc>
          <w:tcPr>
            <w:tcW w:w="1134" w:type="dxa"/>
            <w:vMerge w:val="restart"/>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3 977,35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959,05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959,05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959,05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611,40</w:t>
            </w:r>
          </w:p>
        </w:tc>
      </w:tr>
      <w:tr w:rsidR="00F11FFC" w:rsidRPr="00604974" w:rsidTr="00F11FFC">
        <w:trPr>
          <w:trHeight w:val="49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1 848,25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249,35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249,35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249,35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122,20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611,40</w:t>
            </w:r>
          </w:p>
        </w:tc>
      </w:tr>
      <w:tr w:rsidR="00F11FFC" w:rsidRPr="00604974" w:rsidTr="00F11FFC">
        <w:trPr>
          <w:trHeight w:val="64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ind w:left="-108" w:right="-108"/>
              <w:jc w:val="center"/>
              <w:rPr>
                <w:bCs/>
                <w:color w:val="282828"/>
                <w:sz w:val="20"/>
                <w:szCs w:val="20"/>
              </w:rPr>
            </w:pPr>
            <w:r w:rsidRPr="00604974">
              <w:rPr>
                <w:bCs/>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2 129,10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709,70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709,70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709,70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480"/>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1.2.1.</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Организация мониторинга де</w:t>
            </w:r>
            <w:r w:rsidRPr="00604974">
              <w:rPr>
                <w:color w:val="000000"/>
                <w:sz w:val="20"/>
                <w:szCs w:val="20"/>
              </w:rPr>
              <w:t>я</w:t>
            </w:r>
            <w:r w:rsidRPr="00604974">
              <w:rPr>
                <w:color w:val="000000"/>
                <w:sz w:val="20"/>
                <w:szCs w:val="20"/>
              </w:rPr>
              <w:t>тельности малого и среднего предпринимательства в Ни</w:t>
            </w:r>
            <w:r w:rsidRPr="00604974">
              <w:rPr>
                <w:color w:val="000000"/>
                <w:sz w:val="20"/>
                <w:szCs w:val="20"/>
              </w:rPr>
              <w:t>ж</w:t>
            </w:r>
            <w:r w:rsidRPr="00604974">
              <w:rPr>
                <w:color w:val="000000"/>
                <w:sz w:val="20"/>
                <w:szCs w:val="20"/>
              </w:rPr>
              <w:t>невартовском районе в целях определения приоритетных направлений развития и фо</w:t>
            </w:r>
            <w:r w:rsidRPr="00604974">
              <w:rPr>
                <w:color w:val="000000"/>
                <w:sz w:val="20"/>
                <w:szCs w:val="20"/>
              </w:rPr>
              <w:t>р</w:t>
            </w:r>
            <w:r w:rsidRPr="00604974">
              <w:rPr>
                <w:color w:val="000000"/>
                <w:sz w:val="20"/>
                <w:szCs w:val="20"/>
              </w:rPr>
              <w:t>мирования благоприятного мнения о малом и среднем предпринимательстве</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660,00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175,00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175,00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175,00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1"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75,00</w:t>
            </w:r>
          </w:p>
        </w:tc>
      </w:tr>
      <w:tr w:rsidR="00F11FFC" w:rsidRPr="00604974" w:rsidTr="00F11FFC">
        <w:trPr>
          <w:trHeight w:val="480"/>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271,50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45,50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45,50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45,50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1"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75,00</w:t>
            </w:r>
          </w:p>
        </w:tc>
      </w:tr>
      <w:tr w:rsidR="00F11FFC" w:rsidRPr="00604974" w:rsidTr="00F11FFC">
        <w:trPr>
          <w:trHeight w:val="660"/>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388,50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129,50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129,50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129,50</w:t>
            </w: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1" w:type="dxa"/>
            <w:shd w:val="clear" w:color="auto" w:fill="auto"/>
            <w:noWrap/>
            <w:vAlign w:val="center"/>
            <w:hideMark/>
          </w:tcPr>
          <w:p w:rsidR="00F11FFC" w:rsidRPr="00604974" w:rsidRDefault="00F11FFC" w:rsidP="00F11FFC">
            <w:pPr>
              <w:jc w:val="center"/>
              <w:rPr>
                <w:color w:val="000000"/>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r>
      <w:tr w:rsidR="00F11FFC" w:rsidRPr="00604974" w:rsidTr="00F11FFC">
        <w:trPr>
          <w:trHeight w:val="480"/>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1.2.2.</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 xml:space="preserve">Оказание информационно-консультационной поддержки, </w:t>
            </w:r>
            <w:r w:rsidRPr="00604974">
              <w:rPr>
                <w:color w:val="000000"/>
                <w:sz w:val="20"/>
                <w:szCs w:val="20"/>
              </w:rPr>
              <w:lastRenderedPageBreak/>
              <w:t>популяризация и пропаганда предпринимательской де</w:t>
            </w:r>
            <w:r w:rsidRPr="00604974">
              <w:rPr>
                <w:color w:val="000000"/>
                <w:sz w:val="20"/>
                <w:szCs w:val="20"/>
              </w:rPr>
              <w:t>я</w:t>
            </w:r>
            <w:r w:rsidRPr="00604974">
              <w:rPr>
                <w:color w:val="000000"/>
                <w:sz w:val="20"/>
                <w:szCs w:val="20"/>
              </w:rPr>
              <w:t>тельности</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lastRenderedPageBreak/>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3 182,35</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784,05</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784,05</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784,05</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1"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461,40</w:t>
            </w:r>
          </w:p>
        </w:tc>
      </w:tr>
      <w:tr w:rsidR="00F11FFC" w:rsidRPr="00604974" w:rsidTr="00F11FFC">
        <w:trPr>
          <w:trHeight w:val="465"/>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1 441,75</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203,85</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203,85</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203,85</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1"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92,20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461,40</w:t>
            </w:r>
          </w:p>
        </w:tc>
      </w:tr>
      <w:tr w:rsidR="00F11FFC" w:rsidRPr="00604974" w:rsidTr="00F11FFC">
        <w:trPr>
          <w:trHeight w:val="735"/>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1 740,60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580,20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580,20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580,20</w:t>
            </w: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1" w:type="dxa"/>
            <w:shd w:val="clear" w:color="auto" w:fill="auto"/>
            <w:noWrap/>
            <w:vAlign w:val="center"/>
            <w:hideMark/>
          </w:tcPr>
          <w:p w:rsidR="00F11FFC" w:rsidRPr="00604974" w:rsidRDefault="00F11FFC" w:rsidP="00F11FFC">
            <w:pPr>
              <w:jc w:val="center"/>
              <w:rPr>
                <w:color w:val="000000"/>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r>
      <w:tr w:rsidR="00F11FFC" w:rsidRPr="00604974" w:rsidTr="00F11FFC">
        <w:trPr>
          <w:trHeight w:val="450"/>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1.2.3.</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Организация образовательных мероприятий для субъектов малого и среднего предприн</w:t>
            </w:r>
            <w:r w:rsidRPr="00604974">
              <w:rPr>
                <w:color w:val="000000"/>
                <w:sz w:val="20"/>
                <w:szCs w:val="20"/>
              </w:rPr>
              <w:t>и</w:t>
            </w:r>
            <w:r w:rsidRPr="00604974">
              <w:rPr>
                <w:color w:val="000000"/>
                <w:sz w:val="20"/>
                <w:szCs w:val="20"/>
              </w:rPr>
              <w:t>мательства</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0,00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0,00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0,00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1"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75,00</w:t>
            </w:r>
          </w:p>
        </w:tc>
      </w:tr>
      <w:tr w:rsidR="00F11FFC" w:rsidRPr="00604974" w:rsidTr="00F11FFC">
        <w:trPr>
          <w:trHeight w:val="480"/>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135,00</w:t>
            </w: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1"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3"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15,00</w:t>
            </w:r>
          </w:p>
        </w:tc>
        <w:tc>
          <w:tcPr>
            <w:tcW w:w="992" w:type="dxa"/>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75,00</w:t>
            </w:r>
          </w:p>
        </w:tc>
      </w:tr>
      <w:tr w:rsidR="00F11FFC" w:rsidRPr="00604974" w:rsidTr="00F11FFC">
        <w:trPr>
          <w:trHeight w:val="690"/>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1" w:type="dxa"/>
            <w:shd w:val="clear" w:color="auto" w:fill="auto"/>
            <w:noWrap/>
            <w:vAlign w:val="center"/>
            <w:hideMark/>
          </w:tcPr>
          <w:p w:rsidR="00F11FFC" w:rsidRPr="00604974" w:rsidRDefault="00F11FFC" w:rsidP="00F11FFC">
            <w:pPr>
              <w:jc w:val="center"/>
              <w:rPr>
                <w:color w:val="000000"/>
                <w:sz w:val="20"/>
                <w:szCs w:val="20"/>
              </w:rPr>
            </w:pPr>
          </w:p>
        </w:tc>
        <w:tc>
          <w:tcPr>
            <w:tcW w:w="993" w:type="dxa"/>
            <w:shd w:val="clear" w:color="auto" w:fill="auto"/>
            <w:noWrap/>
            <w:vAlign w:val="center"/>
            <w:hideMark/>
          </w:tcPr>
          <w:p w:rsidR="00F11FFC" w:rsidRPr="00604974" w:rsidRDefault="00F11FFC" w:rsidP="00F11FFC">
            <w:pPr>
              <w:jc w:val="center"/>
              <w:rPr>
                <w:color w:val="000000"/>
                <w:sz w:val="20"/>
                <w:szCs w:val="20"/>
              </w:rPr>
            </w:pPr>
          </w:p>
        </w:tc>
        <w:tc>
          <w:tcPr>
            <w:tcW w:w="992" w:type="dxa"/>
            <w:shd w:val="clear" w:color="auto" w:fill="auto"/>
            <w:noWrap/>
            <w:vAlign w:val="center"/>
            <w:hideMark/>
          </w:tcPr>
          <w:p w:rsidR="00F11FFC" w:rsidRPr="00604974" w:rsidRDefault="00F11FFC" w:rsidP="00F11FFC">
            <w:pPr>
              <w:jc w:val="center"/>
              <w:rPr>
                <w:color w:val="000000"/>
                <w:sz w:val="20"/>
                <w:szCs w:val="20"/>
              </w:rPr>
            </w:pPr>
          </w:p>
        </w:tc>
      </w:tr>
      <w:tr w:rsidR="00F11FFC" w:rsidRPr="00604974" w:rsidTr="00F11FFC">
        <w:trPr>
          <w:trHeight w:val="945"/>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1.3.</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Финансовая поддержка суб</w:t>
            </w:r>
            <w:r w:rsidRPr="00604974">
              <w:rPr>
                <w:bCs/>
                <w:color w:val="282828"/>
                <w:sz w:val="20"/>
                <w:szCs w:val="20"/>
              </w:rPr>
              <w:t>ъ</w:t>
            </w:r>
            <w:r w:rsidRPr="00604974">
              <w:rPr>
                <w:bCs/>
                <w:color w:val="282828"/>
                <w:sz w:val="20"/>
                <w:szCs w:val="20"/>
              </w:rPr>
              <w:t>ектов малого и среднего пре</w:t>
            </w:r>
            <w:r w:rsidRPr="00604974">
              <w:rPr>
                <w:bCs/>
                <w:color w:val="282828"/>
                <w:sz w:val="20"/>
                <w:szCs w:val="20"/>
              </w:rPr>
              <w:t>д</w:t>
            </w:r>
            <w:r w:rsidRPr="00604974">
              <w:rPr>
                <w:bCs/>
                <w:color w:val="282828"/>
                <w:sz w:val="20"/>
                <w:szCs w:val="20"/>
              </w:rPr>
              <w:t>принимательства, осущест</w:t>
            </w:r>
            <w:r w:rsidRPr="00604974">
              <w:rPr>
                <w:bCs/>
                <w:color w:val="282828"/>
                <w:sz w:val="20"/>
                <w:szCs w:val="20"/>
              </w:rPr>
              <w:t>в</w:t>
            </w:r>
            <w:r w:rsidRPr="00604974">
              <w:rPr>
                <w:bCs/>
                <w:color w:val="282828"/>
                <w:sz w:val="20"/>
                <w:szCs w:val="20"/>
              </w:rPr>
              <w:t>ляющих социально значимые виды  деятельности в Нижн</w:t>
            </w:r>
            <w:r w:rsidRPr="00604974">
              <w:rPr>
                <w:bCs/>
                <w:color w:val="282828"/>
                <w:sz w:val="20"/>
                <w:szCs w:val="20"/>
              </w:rPr>
              <w:t>е</w:t>
            </w:r>
            <w:r w:rsidRPr="00604974">
              <w:rPr>
                <w:bCs/>
                <w:color w:val="282828"/>
                <w:sz w:val="20"/>
                <w:szCs w:val="20"/>
              </w:rPr>
              <w:t>вартовском районе и в соц</w:t>
            </w:r>
            <w:r w:rsidRPr="00604974">
              <w:rPr>
                <w:bCs/>
                <w:color w:val="282828"/>
                <w:sz w:val="20"/>
                <w:szCs w:val="20"/>
              </w:rPr>
              <w:t>и</w:t>
            </w:r>
            <w:r w:rsidRPr="00604974">
              <w:rPr>
                <w:bCs/>
                <w:color w:val="282828"/>
                <w:sz w:val="20"/>
                <w:szCs w:val="20"/>
              </w:rPr>
              <w:t>альной сфере (1.1–1.3, 1.5, 1.6)</w:t>
            </w:r>
          </w:p>
        </w:tc>
        <w:tc>
          <w:tcPr>
            <w:tcW w:w="1134" w:type="dxa"/>
            <w:vMerge w:val="restart"/>
            <w:shd w:val="clear" w:color="auto" w:fill="auto"/>
            <w:vAlign w:val="center"/>
            <w:hideMark/>
          </w:tcPr>
          <w:p w:rsidR="00F11FFC" w:rsidRPr="00604974" w:rsidRDefault="00F11FFC" w:rsidP="00555967">
            <w:pPr>
              <w:ind w:left="-108" w:right="-108"/>
              <w:jc w:val="center"/>
              <w:rPr>
                <w:bCs/>
                <w:color w:val="282828"/>
                <w:sz w:val="20"/>
                <w:szCs w:val="20"/>
              </w:rPr>
            </w:pPr>
            <w:r w:rsidRPr="00604974">
              <w:rPr>
                <w:bCs/>
                <w:color w:val="282828"/>
                <w:sz w:val="20"/>
                <w:szCs w:val="20"/>
              </w:rPr>
              <w:t>ОМП и СХ, управление образования и молоде</w:t>
            </w:r>
            <w:r w:rsidRPr="00604974">
              <w:rPr>
                <w:bCs/>
                <w:color w:val="282828"/>
                <w:sz w:val="20"/>
                <w:szCs w:val="20"/>
              </w:rPr>
              <w:t>ж</w:t>
            </w:r>
            <w:r w:rsidRPr="00604974">
              <w:rPr>
                <w:bCs/>
                <w:color w:val="282828"/>
                <w:sz w:val="20"/>
                <w:szCs w:val="20"/>
              </w:rPr>
              <w:t>ной полит</w:t>
            </w:r>
            <w:r w:rsidRPr="00604974">
              <w:rPr>
                <w:bCs/>
                <w:color w:val="282828"/>
                <w:sz w:val="20"/>
                <w:szCs w:val="20"/>
              </w:rPr>
              <w:t>и</w:t>
            </w:r>
            <w:r w:rsidRPr="00604974">
              <w:rPr>
                <w:bCs/>
                <w:color w:val="282828"/>
                <w:sz w:val="20"/>
                <w:szCs w:val="20"/>
              </w:rPr>
              <w:t>ки админ</w:t>
            </w:r>
            <w:r w:rsidRPr="00604974">
              <w:rPr>
                <w:bCs/>
                <w:color w:val="282828"/>
                <w:sz w:val="20"/>
                <w:szCs w:val="20"/>
              </w:rPr>
              <w:t>и</w:t>
            </w:r>
            <w:r w:rsidRPr="00604974">
              <w:rPr>
                <w:bCs/>
                <w:color w:val="282828"/>
                <w:sz w:val="20"/>
                <w:szCs w:val="20"/>
              </w:rPr>
              <w:t>страции района, отдел по физической культуре и спорту а</w:t>
            </w:r>
            <w:r w:rsidRPr="00604974">
              <w:rPr>
                <w:bCs/>
                <w:color w:val="282828"/>
                <w:sz w:val="20"/>
                <w:szCs w:val="20"/>
              </w:rPr>
              <w:t>д</w:t>
            </w:r>
            <w:r w:rsidRPr="00604974">
              <w:rPr>
                <w:bCs/>
                <w:color w:val="282828"/>
                <w:sz w:val="20"/>
                <w:szCs w:val="20"/>
              </w:rPr>
              <w:t>министрации района</w:t>
            </w:r>
          </w:p>
        </w:tc>
        <w:tc>
          <w:tcPr>
            <w:tcW w:w="1134" w:type="dxa"/>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7 056,30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1 800,00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1 705,40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1 705,40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1 025,30</w:t>
            </w:r>
          </w:p>
        </w:tc>
      </w:tr>
      <w:tr w:rsidR="00F11FFC" w:rsidRPr="00604974" w:rsidTr="00F11FFC">
        <w:trPr>
          <w:trHeight w:val="1050"/>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3 200,30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468,00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443,40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443,40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205,05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1 025,30</w:t>
            </w:r>
          </w:p>
        </w:tc>
      </w:tr>
      <w:tr w:rsidR="00F11FFC" w:rsidRPr="00604974" w:rsidTr="00555967">
        <w:trPr>
          <w:trHeight w:val="1210"/>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bCs/>
                <w:color w:val="282828"/>
                <w:sz w:val="20"/>
                <w:szCs w:val="20"/>
              </w:rPr>
            </w:pPr>
            <w:r w:rsidRPr="00604974">
              <w:rPr>
                <w:bCs/>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3 856,00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1 332,00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1 262,00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1 262,00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420"/>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1.3.1.</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Возмещение части затрат на аренду нежилых помещений</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1 203,30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326,10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326,10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326,10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125,00</w:t>
            </w:r>
          </w:p>
        </w:tc>
      </w:tr>
      <w:tr w:rsidR="00F11FFC" w:rsidRPr="00604974" w:rsidTr="00F11FFC">
        <w:trPr>
          <w:trHeight w:val="480"/>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479,40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84,80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84,80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84,80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125,00</w:t>
            </w:r>
          </w:p>
        </w:tc>
      </w:tr>
      <w:tr w:rsidR="00F11FFC" w:rsidRPr="00604974" w:rsidTr="00F11FFC">
        <w:trPr>
          <w:trHeight w:val="660"/>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723,90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241,30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241,30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241,30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405"/>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1.3.2.</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Возмещение части затрат по предоставленным консалти</w:t>
            </w:r>
            <w:r w:rsidRPr="00604974">
              <w:rPr>
                <w:color w:val="282828"/>
                <w:sz w:val="20"/>
                <w:szCs w:val="20"/>
              </w:rPr>
              <w:t>н</w:t>
            </w:r>
            <w:r w:rsidRPr="00604974">
              <w:rPr>
                <w:color w:val="282828"/>
                <w:sz w:val="20"/>
                <w:szCs w:val="20"/>
              </w:rPr>
              <w:t>говым услугам</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42,00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42,00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42,00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w:t>
            </w:r>
          </w:p>
        </w:tc>
      </w:tr>
      <w:tr w:rsidR="00F11FFC" w:rsidRPr="00604974" w:rsidTr="00F11FFC">
        <w:trPr>
          <w:trHeight w:val="540"/>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41,70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10,90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10,90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10,90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93,30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31,10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31,10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31,10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405"/>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1.3.3.</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 xml:space="preserve">Возмещение части затрат по </w:t>
            </w:r>
            <w:r w:rsidRPr="00604974">
              <w:rPr>
                <w:color w:val="000000"/>
                <w:sz w:val="20"/>
                <w:szCs w:val="20"/>
              </w:rPr>
              <w:lastRenderedPageBreak/>
              <w:t>обязательной и добровольной сертификации (деклариров</w:t>
            </w:r>
            <w:r w:rsidRPr="00604974">
              <w:rPr>
                <w:color w:val="000000"/>
                <w:sz w:val="20"/>
                <w:szCs w:val="20"/>
              </w:rPr>
              <w:t>а</w:t>
            </w:r>
            <w:r w:rsidRPr="00604974">
              <w:rPr>
                <w:color w:val="000000"/>
                <w:sz w:val="20"/>
                <w:szCs w:val="20"/>
              </w:rPr>
              <w:t>нию) продукции (в том числе продовольственного сырья) местных товаропроизводит</w:t>
            </w:r>
            <w:r w:rsidRPr="00604974">
              <w:rPr>
                <w:color w:val="000000"/>
                <w:sz w:val="20"/>
                <w:szCs w:val="20"/>
              </w:rPr>
              <w:t>е</w:t>
            </w:r>
            <w:r w:rsidRPr="00604974">
              <w:rPr>
                <w:color w:val="000000"/>
                <w:sz w:val="20"/>
                <w:szCs w:val="20"/>
              </w:rPr>
              <w:t>лей</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lastRenderedPageBreak/>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397,50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87,50</w:t>
            </w:r>
          </w:p>
        </w:tc>
      </w:tr>
      <w:tr w:rsidR="00F11FFC" w:rsidRPr="00604974" w:rsidTr="00F11FFC">
        <w:trPr>
          <w:trHeight w:val="540"/>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219,90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17,50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87,50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177,60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59,20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59,20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59,20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306ECD">
        <w:trPr>
          <w:trHeight w:val="392"/>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1.3.4.</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Возмещение части затрат на приобретение оборудования (основных средств) и лиценз</w:t>
            </w:r>
            <w:r w:rsidRPr="00604974">
              <w:rPr>
                <w:color w:val="000000"/>
                <w:sz w:val="20"/>
                <w:szCs w:val="20"/>
              </w:rPr>
              <w:t>и</w:t>
            </w:r>
            <w:r w:rsidRPr="00604974">
              <w:rPr>
                <w:color w:val="000000"/>
                <w:sz w:val="20"/>
                <w:szCs w:val="20"/>
              </w:rPr>
              <w:t>онных программных проду</w:t>
            </w:r>
            <w:r w:rsidRPr="00604974">
              <w:rPr>
                <w:color w:val="000000"/>
                <w:sz w:val="20"/>
                <w:szCs w:val="20"/>
              </w:rPr>
              <w:t>к</w:t>
            </w:r>
            <w:r w:rsidRPr="00604974">
              <w:rPr>
                <w:color w:val="000000"/>
                <w:sz w:val="20"/>
                <w:szCs w:val="20"/>
              </w:rPr>
              <w:t>тов</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5 080,50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1 301,90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1 207,30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1 207,30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151,55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151,55</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151,55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151,55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757,80</w:t>
            </w:r>
          </w:p>
        </w:tc>
      </w:tr>
      <w:tr w:rsidR="00F11FFC" w:rsidRPr="00604974" w:rsidTr="00306ECD">
        <w:trPr>
          <w:trHeight w:val="412"/>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2 330,30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338,50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313,90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313,90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151,55</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151,55</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151,55</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151,55</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757,80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2 750,20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963,40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893,40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893,40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390"/>
          <w:jc w:val="right"/>
        </w:trPr>
        <w:tc>
          <w:tcPr>
            <w:tcW w:w="993"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1.3.5.</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Возмещение части затрат на приобретение сырья, расхо</w:t>
            </w:r>
            <w:r w:rsidRPr="00604974">
              <w:rPr>
                <w:color w:val="000000"/>
                <w:sz w:val="20"/>
                <w:szCs w:val="20"/>
              </w:rPr>
              <w:t>д</w:t>
            </w:r>
            <w:r w:rsidRPr="00604974">
              <w:rPr>
                <w:color w:val="000000"/>
                <w:sz w:val="20"/>
                <w:szCs w:val="20"/>
              </w:rPr>
              <w:t>ных материалов и инструме</w:t>
            </w:r>
            <w:r w:rsidRPr="00604974">
              <w:rPr>
                <w:color w:val="000000"/>
                <w:sz w:val="20"/>
                <w:szCs w:val="20"/>
              </w:rPr>
              <w:t>н</w:t>
            </w:r>
            <w:r w:rsidRPr="00604974">
              <w:rPr>
                <w:color w:val="000000"/>
                <w:sz w:val="20"/>
                <w:szCs w:val="20"/>
              </w:rPr>
              <w:t>тов, необходимых для прои</w:t>
            </w:r>
            <w:r w:rsidRPr="00604974">
              <w:rPr>
                <w:color w:val="000000"/>
                <w:sz w:val="20"/>
                <w:szCs w:val="20"/>
              </w:rPr>
              <w:t>з</w:t>
            </w:r>
            <w:r w:rsidRPr="00604974">
              <w:rPr>
                <w:color w:val="000000"/>
                <w:sz w:val="20"/>
                <w:szCs w:val="20"/>
              </w:rPr>
              <w:t>водства продукции и изделий народных художественных промыслов и ремесел</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240,00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r>
      <w:tr w:rsidR="00F11FFC" w:rsidRPr="00604974" w:rsidTr="00F11FFC">
        <w:trPr>
          <w:trHeight w:val="495"/>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129,00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111,00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306ECD">
        <w:trPr>
          <w:trHeight w:val="297"/>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1.4.</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Финансовая поддержка нач</w:t>
            </w:r>
            <w:r w:rsidRPr="00604974">
              <w:rPr>
                <w:bCs/>
                <w:color w:val="282828"/>
                <w:sz w:val="20"/>
                <w:szCs w:val="20"/>
              </w:rPr>
              <w:t>и</w:t>
            </w:r>
            <w:r w:rsidRPr="00604974">
              <w:rPr>
                <w:bCs/>
                <w:color w:val="282828"/>
                <w:sz w:val="20"/>
                <w:szCs w:val="20"/>
              </w:rPr>
              <w:t>нающих предпринимателей (1.1–1.3, 1.5, 1.6)</w:t>
            </w:r>
          </w:p>
        </w:tc>
        <w:tc>
          <w:tcPr>
            <w:tcW w:w="1134" w:type="dxa"/>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1 215,00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180,00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180,00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180,00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375,00</w:t>
            </w:r>
          </w:p>
        </w:tc>
      </w:tr>
      <w:tr w:rsidR="00F11FFC" w:rsidRPr="00604974" w:rsidTr="00306ECD">
        <w:trPr>
          <w:trHeight w:val="428"/>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815,40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46,80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46,80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46,80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375,00</w:t>
            </w:r>
          </w:p>
        </w:tc>
      </w:tr>
      <w:tr w:rsidR="00F11FFC" w:rsidRPr="00604974" w:rsidTr="00F11FFC">
        <w:trPr>
          <w:trHeight w:val="67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ind w:left="-108" w:right="-108"/>
              <w:jc w:val="center"/>
              <w:rPr>
                <w:bCs/>
                <w:color w:val="282828"/>
                <w:sz w:val="20"/>
                <w:szCs w:val="20"/>
              </w:rPr>
            </w:pPr>
            <w:r w:rsidRPr="00604974">
              <w:rPr>
                <w:bCs/>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399,60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133,20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133,20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133,20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306ECD">
        <w:trPr>
          <w:trHeight w:val="388"/>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1.4.1.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Возмещение части затрат, св</w:t>
            </w:r>
            <w:r w:rsidRPr="00604974">
              <w:rPr>
                <w:color w:val="282828"/>
                <w:sz w:val="20"/>
                <w:szCs w:val="20"/>
              </w:rPr>
              <w:t>я</w:t>
            </w:r>
            <w:r w:rsidRPr="00604974">
              <w:rPr>
                <w:color w:val="282828"/>
                <w:sz w:val="20"/>
                <w:szCs w:val="20"/>
              </w:rPr>
              <w:t>занных с началом предприн</w:t>
            </w:r>
            <w:r w:rsidRPr="00604974">
              <w:rPr>
                <w:color w:val="282828"/>
                <w:sz w:val="20"/>
                <w:szCs w:val="20"/>
              </w:rPr>
              <w:t>и</w:t>
            </w:r>
            <w:r w:rsidRPr="00604974">
              <w:rPr>
                <w:color w:val="282828"/>
                <w:sz w:val="20"/>
                <w:szCs w:val="20"/>
              </w:rPr>
              <w:t xml:space="preserve">мательской деятельности </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1 215,00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180,00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180,00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180,00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375,00</w:t>
            </w:r>
          </w:p>
        </w:tc>
      </w:tr>
      <w:tr w:rsidR="00F11FFC" w:rsidRPr="00604974" w:rsidTr="00306ECD">
        <w:trPr>
          <w:trHeight w:val="408"/>
          <w:jc w:val="right"/>
        </w:trPr>
        <w:tc>
          <w:tcPr>
            <w:tcW w:w="993" w:type="dxa"/>
            <w:vMerge/>
            <w:vAlign w:val="center"/>
            <w:hideMark/>
          </w:tcPr>
          <w:p w:rsidR="00F11FFC" w:rsidRPr="00604974" w:rsidRDefault="00F11FFC" w:rsidP="00F11FFC">
            <w:pP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815,40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46,80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46,80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46,80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375,00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399,60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133,20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133,20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133,20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1140"/>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w:t>
            </w:r>
          </w:p>
        </w:tc>
        <w:tc>
          <w:tcPr>
            <w:tcW w:w="2914" w:type="dxa"/>
            <w:vMerge w:val="restart"/>
            <w:shd w:val="clear" w:color="auto" w:fill="auto"/>
            <w:vAlign w:val="center"/>
            <w:hideMark/>
          </w:tcPr>
          <w:p w:rsidR="00F11FFC" w:rsidRPr="00604974" w:rsidRDefault="00F11FFC" w:rsidP="00F11FFC">
            <w:pPr>
              <w:jc w:val="both"/>
              <w:rPr>
                <w:bCs/>
                <w:color w:val="000000"/>
                <w:sz w:val="20"/>
                <w:szCs w:val="20"/>
              </w:rPr>
            </w:pPr>
            <w:r w:rsidRPr="00604974">
              <w:rPr>
                <w:bCs/>
                <w:color w:val="000000"/>
                <w:sz w:val="20"/>
                <w:szCs w:val="20"/>
              </w:rPr>
              <w:t>Развитие инновационного и молодежного предприним</w:t>
            </w:r>
            <w:r w:rsidRPr="00604974">
              <w:rPr>
                <w:bCs/>
                <w:color w:val="000000"/>
                <w:sz w:val="20"/>
                <w:szCs w:val="20"/>
              </w:rPr>
              <w:t>а</w:t>
            </w:r>
            <w:r w:rsidRPr="00604974">
              <w:rPr>
                <w:bCs/>
                <w:color w:val="000000"/>
                <w:sz w:val="20"/>
                <w:szCs w:val="20"/>
              </w:rPr>
              <w:t>тельства (1.1–1.3, 1.5, 1.6)</w:t>
            </w:r>
          </w:p>
        </w:tc>
        <w:tc>
          <w:tcPr>
            <w:tcW w:w="1134" w:type="dxa"/>
            <w:vMerge w:val="restart"/>
            <w:shd w:val="clear" w:color="auto" w:fill="auto"/>
            <w:hideMark/>
          </w:tcPr>
          <w:p w:rsidR="00F11FFC" w:rsidRPr="00604974" w:rsidRDefault="00F11FFC" w:rsidP="00F11FFC">
            <w:pPr>
              <w:ind w:left="-108" w:right="-108"/>
              <w:jc w:val="center"/>
              <w:rPr>
                <w:bCs/>
                <w:color w:val="000000"/>
                <w:sz w:val="20"/>
                <w:szCs w:val="20"/>
              </w:rPr>
            </w:pPr>
            <w:r w:rsidRPr="00604974">
              <w:rPr>
                <w:bCs/>
                <w:color w:val="000000"/>
                <w:sz w:val="20"/>
                <w:szCs w:val="20"/>
              </w:rPr>
              <w:t>ОМП и СХ, управление образования и молоде</w:t>
            </w:r>
            <w:r w:rsidRPr="00604974">
              <w:rPr>
                <w:bCs/>
                <w:color w:val="000000"/>
                <w:sz w:val="20"/>
                <w:szCs w:val="20"/>
              </w:rPr>
              <w:t>ж</w:t>
            </w:r>
            <w:r w:rsidRPr="00604974">
              <w:rPr>
                <w:bCs/>
                <w:color w:val="000000"/>
                <w:sz w:val="20"/>
                <w:szCs w:val="20"/>
              </w:rPr>
              <w:t>ной полит</w:t>
            </w:r>
            <w:r w:rsidRPr="00604974">
              <w:rPr>
                <w:bCs/>
                <w:color w:val="000000"/>
                <w:sz w:val="20"/>
                <w:szCs w:val="20"/>
              </w:rPr>
              <w:t>и</w:t>
            </w:r>
            <w:r w:rsidRPr="00604974">
              <w:rPr>
                <w:bCs/>
                <w:color w:val="000000"/>
                <w:sz w:val="20"/>
                <w:szCs w:val="20"/>
              </w:rPr>
              <w:t>ки  админ</w:t>
            </w:r>
            <w:r w:rsidRPr="00604974">
              <w:rPr>
                <w:bCs/>
                <w:color w:val="000000"/>
                <w:sz w:val="20"/>
                <w:szCs w:val="20"/>
              </w:rPr>
              <w:t>и</w:t>
            </w:r>
            <w:r w:rsidRPr="00604974">
              <w:rPr>
                <w:bCs/>
                <w:color w:val="000000"/>
                <w:sz w:val="20"/>
                <w:szCs w:val="20"/>
              </w:rPr>
              <w:t xml:space="preserve">страции района, отдел по </w:t>
            </w:r>
            <w:r w:rsidRPr="00604974">
              <w:rPr>
                <w:bCs/>
                <w:color w:val="000000"/>
                <w:sz w:val="20"/>
                <w:szCs w:val="20"/>
              </w:rPr>
              <w:lastRenderedPageBreak/>
              <w:t>физической культуре и спорту а</w:t>
            </w:r>
            <w:r w:rsidRPr="00604974">
              <w:rPr>
                <w:bCs/>
                <w:color w:val="000000"/>
                <w:sz w:val="20"/>
                <w:szCs w:val="20"/>
              </w:rPr>
              <w:t>д</w:t>
            </w:r>
            <w:r w:rsidRPr="00604974">
              <w:rPr>
                <w:bCs/>
                <w:color w:val="000000"/>
                <w:sz w:val="20"/>
                <w:szCs w:val="20"/>
              </w:rPr>
              <w:t>министрации района</w:t>
            </w:r>
          </w:p>
        </w:tc>
        <w:tc>
          <w:tcPr>
            <w:tcW w:w="1134" w:type="dxa"/>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lastRenderedPageBreak/>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675,00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375,00</w:t>
            </w:r>
          </w:p>
        </w:tc>
      </w:tr>
      <w:tr w:rsidR="00F11FFC" w:rsidRPr="00604974" w:rsidTr="00F11FFC">
        <w:trPr>
          <w:trHeight w:val="100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675,00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75,00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375,00</w:t>
            </w:r>
          </w:p>
        </w:tc>
      </w:tr>
      <w:tr w:rsidR="00F11FFC" w:rsidRPr="00604974" w:rsidTr="00F11FFC">
        <w:trPr>
          <w:trHeight w:val="124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vAlign w:val="center"/>
            <w:hideMark/>
          </w:tcPr>
          <w:p w:rsidR="00F11FFC" w:rsidRPr="00604974" w:rsidRDefault="00F11FFC" w:rsidP="00F11FFC">
            <w:pPr>
              <w:ind w:left="-108" w:right="-108"/>
              <w:jc w:val="center"/>
              <w:rPr>
                <w:bCs/>
                <w:color w:val="282828"/>
                <w:sz w:val="20"/>
                <w:szCs w:val="20"/>
              </w:rPr>
            </w:pPr>
            <w:r w:rsidRPr="00604974">
              <w:rPr>
                <w:bCs/>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306ECD">
        <w:trPr>
          <w:trHeight w:val="230"/>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lastRenderedPageBreak/>
              <w:t>1.5.1.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Предоставление субсидий на создание и (или) обеспечение деятельности центров мол</w:t>
            </w:r>
            <w:r w:rsidRPr="00604974">
              <w:rPr>
                <w:color w:val="282828"/>
                <w:sz w:val="20"/>
                <w:szCs w:val="20"/>
              </w:rPr>
              <w:t>о</w:t>
            </w:r>
            <w:r w:rsidRPr="00604974">
              <w:rPr>
                <w:color w:val="282828"/>
                <w:sz w:val="20"/>
                <w:szCs w:val="20"/>
              </w:rPr>
              <w:t xml:space="preserve">дежного инновационного творчества </w:t>
            </w:r>
          </w:p>
        </w:tc>
        <w:tc>
          <w:tcPr>
            <w:tcW w:w="1134" w:type="dxa"/>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375,00</w:t>
            </w:r>
          </w:p>
        </w:tc>
      </w:tr>
      <w:tr w:rsidR="00F11FFC" w:rsidRPr="00604974" w:rsidTr="00306ECD">
        <w:trPr>
          <w:trHeight w:val="405"/>
          <w:jc w:val="right"/>
        </w:trPr>
        <w:tc>
          <w:tcPr>
            <w:tcW w:w="993" w:type="dxa"/>
            <w:vMerge/>
            <w:vAlign w:val="center"/>
            <w:hideMark/>
          </w:tcPr>
          <w:p w:rsidR="00F11FFC" w:rsidRPr="00604974" w:rsidRDefault="00F11FFC" w:rsidP="00F11FFC">
            <w:pP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375,00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450"/>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1.6.</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Финансовая поддержка суб</w:t>
            </w:r>
            <w:r w:rsidRPr="00604974">
              <w:rPr>
                <w:bCs/>
                <w:color w:val="282828"/>
                <w:sz w:val="20"/>
                <w:szCs w:val="20"/>
              </w:rPr>
              <w:t>ъ</w:t>
            </w:r>
            <w:r w:rsidRPr="00604974">
              <w:rPr>
                <w:bCs/>
                <w:color w:val="282828"/>
                <w:sz w:val="20"/>
                <w:szCs w:val="20"/>
              </w:rPr>
              <w:t>ектов малого и среднего пре</w:t>
            </w:r>
            <w:r w:rsidRPr="00604974">
              <w:rPr>
                <w:bCs/>
                <w:color w:val="282828"/>
                <w:sz w:val="20"/>
                <w:szCs w:val="20"/>
              </w:rPr>
              <w:t>д</w:t>
            </w:r>
            <w:r w:rsidRPr="00604974">
              <w:rPr>
                <w:bCs/>
                <w:color w:val="282828"/>
                <w:sz w:val="20"/>
                <w:szCs w:val="20"/>
              </w:rPr>
              <w:t>принимательства, зарегистр</w:t>
            </w:r>
            <w:r w:rsidRPr="00604974">
              <w:rPr>
                <w:bCs/>
                <w:color w:val="282828"/>
                <w:sz w:val="20"/>
                <w:szCs w:val="20"/>
              </w:rPr>
              <w:t>и</w:t>
            </w:r>
            <w:r w:rsidRPr="00604974">
              <w:rPr>
                <w:bCs/>
                <w:color w:val="282828"/>
                <w:sz w:val="20"/>
                <w:szCs w:val="20"/>
              </w:rPr>
              <w:t>рованных и осуществляющих деятельность в районах Кра</w:t>
            </w:r>
            <w:r w:rsidRPr="00604974">
              <w:rPr>
                <w:bCs/>
                <w:color w:val="282828"/>
                <w:sz w:val="20"/>
                <w:szCs w:val="20"/>
              </w:rPr>
              <w:t>й</w:t>
            </w:r>
            <w:r w:rsidRPr="00604974">
              <w:rPr>
                <w:bCs/>
                <w:color w:val="282828"/>
                <w:sz w:val="20"/>
                <w:szCs w:val="20"/>
              </w:rPr>
              <w:t>него Севера</w:t>
            </w:r>
            <w:r>
              <w:rPr>
                <w:bCs/>
                <w:color w:val="282828"/>
                <w:sz w:val="20"/>
                <w:szCs w:val="20"/>
              </w:rPr>
              <w:t xml:space="preserve"> и приравненных к ним местностях</w:t>
            </w:r>
            <w:r w:rsidRPr="00604974">
              <w:rPr>
                <w:bCs/>
                <w:color w:val="282828"/>
                <w:sz w:val="20"/>
                <w:szCs w:val="20"/>
              </w:rPr>
              <w:t xml:space="preserve"> с ограниче</w:t>
            </w:r>
            <w:r w:rsidRPr="00604974">
              <w:rPr>
                <w:bCs/>
                <w:color w:val="282828"/>
                <w:sz w:val="20"/>
                <w:szCs w:val="20"/>
              </w:rPr>
              <w:t>н</w:t>
            </w:r>
            <w:r w:rsidRPr="00604974">
              <w:rPr>
                <w:bCs/>
                <w:color w:val="282828"/>
                <w:sz w:val="20"/>
                <w:szCs w:val="20"/>
              </w:rPr>
              <w:t>ными сроками завоза грузов (продукции) в Нижневарто</w:t>
            </w:r>
            <w:r w:rsidRPr="00604974">
              <w:rPr>
                <w:bCs/>
                <w:color w:val="282828"/>
                <w:sz w:val="20"/>
                <w:szCs w:val="20"/>
              </w:rPr>
              <w:t>в</w:t>
            </w:r>
            <w:r w:rsidRPr="00604974">
              <w:rPr>
                <w:bCs/>
                <w:color w:val="282828"/>
                <w:sz w:val="20"/>
                <w:szCs w:val="20"/>
              </w:rPr>
              <w:t>ском районе (1.1–1.3, 1.5, 1.6)</w:t>
            </w:r>
          </w:p>
        </w:tc>
        <w:tc>
          <w:tcPr>
            <w:tcW w:w="1134"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3 988,08</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1 283,78</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1 037,15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1 037,15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350,00</w:t>
            </w:r>
          </w:p>
        </w:tc>
      </w:tr>
      <w:tr w:rsidR="00F11FFC" w:rsidRPr="00604974" w:rsidTr="00F11FFC">
        <w:trPr>
          <w:trHeight w:val="46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1 503,08</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333,78</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269,65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269,65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350,00</w:t>
            </w:r>
          </w:p>
        </w:tc>
      </w:tr>
      <w:tr w:rsidR="00F11FFC" w:rsidRPr="00604974" w:rsidTr="00F11FFC">
        <w:trPr>
          <w:trHeight w:val="720"/>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hideMark/>
          </w:tcPr>
          <w:p w:rsidR="00F11FFC" w:rsidRPr="00604974" w:rsidRDefault="00F11FFC" w:rsidP="00F11FFC">
            <w:pPr>
              <w:ind w:left="-108" w:right="-108"/>
              <w:jc w:val="center"/>
              <w:rPr>
                <w:bCs/>
                <w:color w:val="282828"/>
                <w:sz w:val="20"/>
                <w:szCs w:val="20"/>
              </w:rPr>
            </w:pPr>
            <w:r w:rsidRPr="00604974">
              <w:rPr>
                <w:bCs/>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2 485,00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950,00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767,50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767,50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E3342C">
        <w:trPr>
          <w:trHeight w:val="327"/>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1.6.1.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Возмещение части затрат по доставке кормов для развития сельскохозяйственных товар</w:t>
            </w:r>
            <w:r w:rsidRPr="00604974">
              <w:rPr>
                <w:color w:val="282828"/>
                <w:sz w:val="20"/>
                <w:szCs w:val="20"/>
              </w:rPr>
              <w:t>о</w:t>
            </w:r>
            <w:r w:rsidRPr="00604974">
              <w:rPr>
                <w:color w:val="282828"/>
                <w:sz w:val="20"/>
                <w:szCs w:val="20"/>
              </w:rPr>
              <w:t>производителей и муки для производства хлеба и хлебоб</w:t>
            </w:r>
            <w:r w:rsidRPr="00604974">
              <w:rPr>
                <w:color w:val="282828"/>
                <w:sz w:val="20"/>
                <w:szCs w:val="20"/>
              </w:rPr>
              <w:t>у</w:t>
            </w:r>
            <w:r w:rsidRPr="00604974">
              <w:rPr>
                <w:color w:val="282828"/>
                <w:sz w:val="20"/>
                <w:szCs w:val="20"/>
              </w:rPr>
              <w:t>лочных изделий</w:t>
            </w:r>
          </w:p>
        </w:tc>
        <w:tc>
          <w:tcPr>
            <w:tcW w:w="1134" w:type="dxa"/>
            <w:vMerge w:val="restart"/>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 </w:t>
            </w:r>
          </w:p>
        </w:tc>
        <w:tc>
          <w:tcPr>
            <w:tcW w:w="1134" w:type="dxa"/>
            <w:shd w:val="clear" w:color="auto" w:fill="auto"/>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3 988,08</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1 283,78</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1 037,15</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1 037,15</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350,00</w:t>
            </w:r>
          </w:p>
        </w:tc>
      </w:tr>
      <w:tr w:rsidR="00F11FFC" w:rsidRPr="00604974" w:rsidTr="00F11FFC">
        <w:trPr>
          <w:trHeight w:val="480"/>
          <w:jc w:val="right"/>
        </w:trPr>
        <w:tc>
          <w:tcPr>
            <w:tcW w:w="993" w:type="dxa"/>
            <w:vMerge/>
            <w:vAlign w:val="center"/>
            <w:hideMark/>
          </w:tcPr>
          <w:p w:rsidR="00F11FFC" w:rsidRPr="00604974" w:rsidRDefault="00F11FFC" w:rsidP="00F11FFC">
            <w:pP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1 503,08</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333,78</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269,65</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269,65</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350,00</w:t>
            </w:r>
          </w:p>
        </w:tc>
      </w:tr>
      <w:tr w:rsidR="00F11FFC" w:rsidRPr="00604974" w:rsidTr="00F11FFC">
        <w:trPr>
          <w:trHeight w:val="675"/>
          <w:jc w:val="right"/>
        </w:trPr>
        <w:tc>
          <w:tcPr>
            <w:tcW w:w="993" w:type="dxa"/>
            <w:vMerge/>
            <w:vAlign w:val="center"/>
            <w:hideMark/>
          </w:tcPr>
          <w:p w:rsidR="00F11FFC" w:rsidRPr="00604974" w:rsidRDefault="00F11FFC" w:rsidP="00F11FFC">
            <w:pP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000000"/>
                <w:sz w:val="20"/>
                <w:szCs w:val="20"/>
              </w:rPr>
            </w:pPr>
          </w:p>
        </w:tc>
        <w:tc>
          <w:tcPr>
            <w:tcW w:w="1134" w:type="dxa"/>
            <w:shd w:val="clear" w:color="auto" w:fill="auto"/>
            <w:hideMark/>
          </w:tcPr>
          <w:p w:rsidR="00F11FFC" w:rsidRPr="00604974" w:rsidRDefault="00F11FFC" w:rsidP="00F11FFC">
            <w:pPr>
              <w:ind w:left="-108" w:right="-108"/>
              <w:jc w:val="center"/>
              <w:rPr>
                <w:color w:val="282828"/>
                <w:sz w:val="20"/>
                <w:szCs w:val="20"/>
              </w:rPr>
            </w:pPr>
            <w:r w:rsidRPr="00604974">
              <w:rPr>
                <w:color w:val="282828"/>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2 485,00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767,50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767,50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1380"/>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1.7.</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Формирование механизма ф</w:t>
            </w:r>
            <w:r w:rsidRPr="00604974">
              <w:rPr>
                <w:bCs/>
                <w:color w:val="282828"/>
                <w:sz w:val="20"/>
                <w:szCs w:val="20"/>
              </w:rPr>
              <w:t>и</w:t>
            </w:r>
            <w:r w:rsidRPr="00604974">
              <w:rPr>
                <w:bCs/>
                <w:color w:val="282828"/>
                <w:sz w:val="20"/>
                <w:szCs w:val="20"/>
              </w:rPr>
              <w:t>нансово-кредитной и имущ</w:t>
            </w:r>
            <w:r w:rsidRPr="00604974">
              <w:rPr>
                <w:bCs/>
                <w:color w:val="282828"/>
                <w:sz w:val="20"/>
                <w:szCs w:val="20"/>
              </w:rPr>
              <w:t>е</w:t>
            </w:r>
            <w:r w:rsidRPr="00604974">
              <w:rPr>
                <w:bCs/>
                <w:color w:val="282828"/>
                <w:sz w:val="20"/>
                <w:szCs w:val="20"/>
              </w:rPr>
              <w:t>ственной поддержки предст</w:t>
            </w:r>
            <w:r w:rsidRPr="00604974">
              <w:rPr>
                <w:bCs/>
                <w:color w:val="282828"/>
                <w:sz w:val="20"/>
                <w:szCs w:val="20"/>
              </w:rPr>
              <w:t>а</w:t>
            </w:r>
            <w:r w:rsidRPr="00604974">
              <w:rPr>
                <w:bCs/>
                <w:color w:val="282828"/>
                <w:sz w:val="20"/>
                <w:szCs w:val="20"/>
              </w:rPr>
              <w:t>вителей малого и среднего предпринимательства (1.1–1.3, 1.5, 1.6)</w:t>
            </w:r>
          </w:p>
        </w:tc>
        <w:tc>
          <w:tcPr>
            <w:tcW w:w="1134" w:type="dxa"/>
            <w:vMerge w:val="restart"/>
            <w:shd w:val="clear" w:color="auto" w:fill="auto"/>
            <w:vAlign w:val="center"/>
            <w:hideMark/>
          </w:tcPr>
          <w:p w:rsidR="00F11FFC" w:rsidRPr="00604974" w:rsidRDefault="00F11FFC" w:rsidP="00F11FFC">
            <w:pPr>
              <w:ind w:left="-108" w:right="-108"/>
              <w:jc w:val="center"/>
              <w:rPr>
                <w:bCs/>
                <w:color w:val="282828"/>
                <w:sz w:val="20"/>
                <w:szCs w:val="20"/>
              </w:rPr>
            </w:pPr>
            <w:r w:rsidRPr="00604974">
              <w:rPr>
                <w:bCs/>
                <w:color w:val="282828"/>
                <w:sz w:val="20"/>
                <w:szCs w:val="20"/>
              </w:rPr>
              <w:t>ОМП и СХ, муниц</w:t>
            </w:r>
            <w:r w:rsidRPr="00604974">
              <w:rPr>
                <w:bCs/>
                <w:color w:val="282828"/>
                <w:sz w:val="20"/>
                <w:szCs w:val="20"/>
              </w:rPr>
              <w:t>и</w:t>
            </w:r>
            <w:r w:rsidRPr="00604974">
              <w:rPr>
                <w:bCs/>
                <w:color w:val="282828"/>
                <w:sz w:val="20"/>
                <w:szCs w:val="20"/>
              </w:rPr>
              <w:t>пальное бюджетное учреждение Нижнева</w:t>
            </w:r>
            <w:r w:rsidRPr="00604974">
              <w:rPr>
                <w:bCs/>
                <w:color w:val="282828"/>
                <w:sz w:val="20"/>
                <w:szCs w:val="20"/>
              </w:rPr>
              <w:t>р</w:t>
            </w:r>
            <w:r w:rsidRPr="00604974">
              <w:rPr>
                <w:bCs/>
                <w:color w:val="282828"/>
                <w:sz w:val="20"/>
                <w:szCs w:val="20"/>
              </w:rPr>
              <w:t>товского района «Управление имущес</w:t>
            </w:r>
            <w:r w:rsidRPr="00604974">
              <w:rPr>
                <w:bCs/>
                <w:color w:val="282828"/>
                <w:sz w:val="20"/>
                <w:szCs w:val="20"/>
              </w:rPr>
              <w:t>т</w:t>
            </w:r>
            <w:r w:rsidRPr="00604974">
              <w:rPr>
                <w:bCs/>
                <w:color w:val="282828"/>
                <w:sz w:val="20"/>
                <w:szCs w:val="20"/>
              </w:rPr>
              <w:t>венными и земельными ресурсами»</w:t>
            </w:r>
          </w:p>
        </w:tc>
        <w:tc>
          <w:tcPr>
            <w:tcW w:w="1134" w:type="dxa"/>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20 565,60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1 534,40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1 618,10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1 618,10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8 775,00</w:t>
            </w:r>
          </w:p>
        </w:tc>
      </w:tr>
      <w:tr w:rsidR="00F11FFC" w:rsidRPr="00604974" w:rsidTr="00F11FFC">
        <w:trPr>
          <w:trHeight w:val="1470"/>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20 565,60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1 534,40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1 618,10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1 618,10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1 755,00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8 775,00</w:t>
            </w:r>
          </w:p>
        </w:tc>
      </w:tr>
      <w:tr w:rsidR="00F11FFC" w:rsidRPr="00604974" w:rsidTr="00F11FFC">
        <w:trPr>
          <w:trHeight w:val="765"/>
          <w:jc w:val="right"/>
        </w:trPr>
        <w:tc>
          <w:tcPr>
            <w:tcW w:w="993"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lastRenderedPageBreak/>
              <w:t>1.7.1.</w:t>
            </w:r>
          </w:p>
        </w:tc>
        <w:tc>
          <w:tcPr>
            <w:tcW w:w="2914" w:type="dxa"/>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Субсидирование процентной ставки по привлеченным кр</w:t>
            </w:r>
            <w:r w:rsidRPr="00604974">
              <w:rPr>
                <w:color w:val="000000"/>
                <w:sz w:val="20"/>
                <w:szCs w:val="20"/>
              </w:rPr>
              <w:t>е</w:t>
            </w:r>
            <w:r w:rsidRPr="00604974">
              <w:rPr>
                <w:color w:val="000000"/>
                <w:sz w:val="20"/>
                <w:szCs w:val="20"/>
              </w:rPr>
              <w:t>дитам в российских кредитных организациях субъектам мал</w:t>
            </w:r>
            <w:r w:rsidRPr="00604974">
              <w:rPr>
                <w:color w:val="000000"/>
                <w:sz w:val="20"/>
                <w:szCs w:val="20"/>
              </w:rPr>
              <w:t>о</w:t>
            </w:r>
            <w:r w:rsidRPr="00604974">
              <w:rPr>
                <w:color w:val="000000"/>
                <w:sz w:val="20"/>
                <w:szCs w:val="20"/>
              </w:rPr>
              <w:t>го и среднего предприним</w:t>
            </w:r>
            <w:r w:rsidRPr="00604974">
              <w:rPr>
                <w:color w:val="000000"/>
                <w:sz w:val="20"/>
                <w:szCs w:val="20"/>
              </w:rPr>
              <w:t>а</w:t>
            </w:r>
            <w:r w:rsidRPr="00604974">
              <w:rPr>
                <w:color w:val="000000"/>
                <w:sz w:val="20"/>
                <w:szCs w:val="20"/>
              </w:rPr>
              <w:t>тельства</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7 645,00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655,00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655,00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655,00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655,00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3 275,00</w:t>
            </w:r>
          </w:p>
        </w:tc>
      </w:tr>
      <w:tr w:rsidR="00F11FFC" w:rsidRPr="00604974" w:rsidTr="00F11FFC">
        <w:trPr>
          <w:trHeight w:val="1020"/>
          <w:jc w:val="right"/>
        </w:trPr>
        <w:tc>
          <w:tcPr>
            <w:tcW w:w="993"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1.7.2.</w:t>
            </w:r>
          </w:p>
        </w:tc>
        <w:tc>
          <w:tcPr>
            <w:tcW w:w="2914" w:type="dxa"/>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Субсидия на возмещение ко</w:t>
            </w:r>
            <w:r w:rsidRPr="00604974">
              <w:rPr>
                <w:color w:val="000000"/>
                <w:sz w:val="20"/>
                <w:szCs w:val="20"/>
              </w:rPr>
              <w:t>м</w:t>
            </w:r>
            <w:r w:rsidRPr="00604974">
              <w:rPr>
                <w:color w:val="000000"/>
                <w:sz w:val="20"/>
                <w:szCs w:val="20"/>
              </w:rPr>
              <w:t>мунальных услуг субъектам малого предпринимательства, зарегистрированным и осущ</w:t>
            </w:r>
            <w:r w:rsidRPr="00604974">
              <w:rPr>
                <w:color w:val="000000"/>
                <w:sz w:val="20"/>
                <w:szCs w:val="20"/>
              </w:rPr>
              <w:t>е</w:t>
            </w:r>
            <w:r w:rsidRPr="00604974">
              <w:rPr>
                <w:color w:val="000000"/>
                <w:sz w:val="20"/>
                <w:szCs w:val="20"/>
              </w:rPr>
              <w:t>ствляющим деятельность в сельской местности, оказ</w:t>
            </w:r>
            <w:r w:rsidRPr="00604974">
              <w:rPr>
                <w:color w:val="000000"/>
                <w:sz w:val="20"/>
                <w:szCs w:val="20"/>
              </w:rPr>
              <w:t>ы</w:t>
            </w:r>
            <w:r w:rsidRPr="00604974">
              <w:rPr>
                <w:color w:val="000000"/>
                <w:sz w:val="20"/>
                <w:szCs w:val="20"/>
              </w:rPr>
              <w:t>вающим услуги в сфере быт</w:t>
            </w:r>
            <w:r w:rsidRPr="00604974">
              <w:rPr>
                <w:color w:val="000000"/>
                <w:sz w:val="20"/>
                <w:szCs w:val="20"/>
              </w:rPr>
              <w:t>о</w:t>
            </w:r>
            <w:r w:rsidRPr="00604974">
              <w:rPr>
                <w:color w:val="000000"/>
                <w:sz w:val="20"/>
                <w:szCs w:val="20"/>
              </w:rPr>
              <w:t>вого обслуживания населения</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606,00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52,00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52,00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52,00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250,00</w:t>
            </w:r>
          </w:p>
        </w:tc>
      </w:tr>
      <w:tr w:rsidR="00F11FFC" w:rsidRPr="00604974" w:rsidTr="00F11FFC">
        <w:trPr>
          <w:trHeight w:val="750"/>
          <w:jc w:val="right"/>
        </w:trPr>
        <w:tc>
          <w:tcPr>
            <w:tcW w:w="993"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1.7.3.</w:t>
            </w:r>
          </w:p>
        </w:tc>
        <w:tc>
          <w:tcPr>
            <w:tcW w:w="2914" w:type="dxa"/>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Субсидия на возмещение части затрат за пользование электр</w:t>
            </w:r>
            <w:r w:rsidRPr="00604974">
              <w:rPr>
                <w:color w:val="000000"/>
                <w:sz w:val="20"/>
                <w:szCs w:val="20"/>
              </w:rPr>
              <w:t>о</w:t>
            </w:r>
            <w:r w:rsidRPr="00604974">
              <w:rPr>
                <w:color w:val="000000"/>
                <w:sz w:val="20"/>
                <w:szCs w:val="20"/>
              </w:rPr>
              <w:t>энергией субъектам малого предпринимательства в соц</w:t>
            </w:r>
            <w:r w:rsidRPr="00604974">
              <w:rPr>
                <w:color w:val="000000"/>
                <w:sz w:val="20"/>
                <w:szCs w:val="20"/>
              </w:rPr>
              <w:t>и</w:t>
            </w:r>
            <w:r w:rsidRPr="00604974">
              <w:rPr>
                <w:color w:val="000000"/>
                <w:sz w:val="20"/>
                <w:szCs w:val="20"/>
              </w:rPr>
              <w:t>ально значимых видах де</w:t>
            </w:r>
            <w:r w:rsidRPr="00604974">
              <w:rPr>
                <w:color w:val="000000"/>
                <w:sz w:val="20"/>
                <w:szCs w:val="20"/>
              </w:rPr>
              <w:t>я</w:t>
            </w:r>
            <w:r w:rsidRPr="00604974">
              <w:rPr>
                <w:color w:val="000000"/>
                <w:sz w:val="20"/>
                <w:szCs w:val="20"/>
              </w:rPr>
              <w:t>тельности</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9 314,60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682,40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716,10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716,10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800,00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4 000,00</w:t>
            </w:r>
          </w:p>
        </w:tc>
      </w:tr>
      <w:tr w:rsidR="00F11FFC" w:rsidRPr="00604974" w:rsidTr="00F11FFC">
        <w:trPr>
          <w:trHeight w:val="735"/>
          <w:jc w:val="right"/>
        </w:trPr>
        <w:tc>
          <w:tcPr>
            <w:tcW w:w="993"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1.7.4.</w:t>
            </w:r>
          </w:p>
        </w:tc>
        <w:tc>
          <w:tcPr>
            <w:tcW w:w="2914" w:type="dxa"/>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Субсидии на участие субъе</w:t>
            </w:r>
            <w:r w:rsidRPr="00604974">
              <w:rPr>
                <w:color w:val="000000"/>
                <w:sz w:val="20"/>
                <w:szCs w:val="20"/>
              </w:rPr>
              <w:t>к</w:t>
            </w:r>
            <w:r w:rsidRPr="00604974">
              <w:rPr>
                <w:color w:val="000000"/>
                <w:sz w:val="20"/>
                <w:szCs w:val="20"/>
              </w:rPr>
              <w:t>тов малого и среднего пре</w:t>
            </w:r>
            <w:r w:rsidRPr="00604974">
              <w:rPr>
                <w:color w:val="000000"/>
                <w:sz w:val="20"/>
                <w:szCs w:val="20"/>
              </w:rPr>
              <w:t>д</w:t>
            </w:r>
            <w:r w:rsidRPr="00604974">
              <w:rPr>
                <w:color w:val="000000"/>
                <w:sz w:val="20"/>
                <w:szCs w:val="20"/>
              </w:rPr>
              <w:t>принимательства в регионал</w:t>
            </w:r>
            <w:r w:rsidRPr="00604974">
              <w:rPr>
                <w:color w:val="000000"/>
                <w:sz w:val="20"/>
                <w:szCs w:val="20"/>
              </w:rPr>
              <w:t>ь</w:t>
            </w:r>
            <w:r w:rsidRPr="00604974">
              <w:rPr>
                <w:color w:val="000000"/>
                <w:sz w:val="20"/>
                <w:szCs w:val="20"/>
              </w:rPr>
              <w:t>ных, Федеральных, междун</w:t>
            </w:r>
            <w:r w:rsidRPr="00604974">
              <w:rPr>
                <w:color w:val="000000"/>
                <w:sz w:val="20"/>
                <w:szCs w:val="20"/>
              </w:rPr>
              <w:t>а</w:t>
            </w:r>
            <w:r w:rsidRPr="00604974">
              <w:rPr>
                <w:color w:val="000000"/>
                <w:sz w:val="20"/>
                <w:szCs w:val="20"/>
              </w:rPr>
              <w:t>родных форумах, конкурсах</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2 400,00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1 000,00</w:t>
            </w:r>
          </w:p>
        </w:tc>
      </w:tr>
      <w:tr w:rsidR="00F11FFC" w:rsidRPr="00604974" w:rsidTr="00F11FFC">
        <w:trPr>
          <w:trHeight w:val="630"/>
          <w:jc w:val="right"/>
        </w:trPr>
        <w:tc>
          <w:tcPr>
            <w:tcW w:w="993"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1.7.5.</w:t>
            </w:r>
          </w:p>
        </w:tc>
        <w:tc>
          <w:tcPr>
            <w:tcW w:w="2914" w:type="dxa"/>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Субсидия на возмещение части затрат на изготовление и пр</w:t>
            </w:r>
            <w:r w:rsidRPr="00604974">
              <w:rPr>
                <w:color w:val="000000"/>
                <w:sz w:val="20"/>
                <w:szCs w:val="20"/>
              </w:rPr>
              <w:t>о</w:t>
            </w:r>
            <w:r w:rsidRPr="00604974">
              <w:rPr>
                <w:color w:val="000000"/>
                <w:sz w:val="20"/>
                <w:szCs w:val="20"/>
              </w:rPr>
              <w:t>кат рекламного ролика, изг</w:t>
            </w:r>
            <w:r w:rsidRPr="00604974">
              <w:rPr>
                <w:color w:val="000000"/>
                <w:sz w:val="20"/>
                <w:szCs w:val="20"/>
              </w:rPr>
              <w:t>о</w:t>
            </w:r>
            <w:r w:rsidRPr="00604974">
              <w:rPr>
                <w:color w:val="000000"/>
                <w:sz w:val="20"/>
                <w:szCs w:val="20"/>
              </w:rPr>
              <w:t>товление и размещение ули</w:t>
            </w:r>
            <w:r w:rsidRPr="00604974">
              <w:rPr>
                <w:color w:val="000000"/>
                <w:sz w:val="20"/>
                <w:szCs w:val="20"/>
              </w:rPr>
              <w:t>ч</w:t>
            </w:r>
            <w:r w:rsidRPr="00604974">
              <w:rPr>
                <w:color w:val="000000"/>
                <w:sz w:val="20"/>
                <w:szCs w:val="20"/>
              </w:rPr>
              <w:t>ной рекламы</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600,00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250,00</w:t>
            </w:r>
          </w:p>
        </w:tc>
      </w:tr>
      <w:tr w:rsidR="00F11FFC" w:rsidRPr="00604974" w:rsidTr="00E3342C">
        <w:trPr>
          <w:trHeight w:val="354"/>
          <w:jc w:val="right"/>
        </w:trPr>
        <w:tc>
          <w:tcPr>
            <w:tcW w:w="993" w:type="dxa"/>
            <w:vMerge w:val="restart"/>
            <w:shd w:val="clear" w:color="auto" w:fill="auto"/>
            <w:vAlign w:val="center"/>
            <w:hideMark/>
          </w:tcPr>
          <w:p w:rsidR="00F11FFC" w:rsidRPr="00604974" w:rsidRDefault="00F11FFC" w:rsidP="00F11FFC">
            <w:pPr>
              <w:jc w:val="center"/>
              <w:rPr>
                <w:sz w:val="20"/>
                <w:szCs w:val="20"/>
              </w:rPr>
            </w:pPr>
            <w:r w:rsidRPr="00604974">
              <w:rPr>
                <w:sz w:val="20"/>
                <w:szCs w:val="20"/>
              </w:rPr>
              <w:t> </w:t>
            </w:r>
          </w:p>
        </w:tc>
        <w:tc>
          <w:tcPr>
            <w:tcW w:w="2914" w:type="dxa"/>
            <w:vMerge w:val="restart"/>
            <w:shd w:val="clear" w:color="auto" w:fill="auto"/>
            <w:vAlign w:val="center"/>
            <w:hideMark/>
          </w:tcPr>
          <w:p w:rsidR="00F11FFC" w:rsidRPr="00604974" w:rsidRDefault="00F11FFC" w:rsidP="00F11FFC">
            <w:pPr>
              <w:jc w:val="both"/>
              <w:rPr>
                <w:bCs/>
                <w:sz w:val="20"/>
                <w:szCs w:val="20"/>
              </w:rPr>
            </w:pPr>
            <w:r w:rsidRPr="00604974">
              <w:rPr>
                <w:bCs/>
                <w:sz w:val="20"/>
                <w:szCs w:val="20"/>
              </w:rPr>
              <w:t>Итого по подпрограмме 1</w:t>
            </w:r>
          </w:p>
        </w:tc>
        <w:tc>
          <w:tcPr>
            <w:tcW w:w="1134" w:type="dxa"/>
            <w:vMerge w:val="restart"/>
            <w:shd w:val="clear" w:color="auto" w:fill="auto"/>
            <w:vAlign w:val="center"/>
            <w:hideMark/>
          </w:tcPr>
          <w:p w:rsidR="00F11FFC" w:rsidRPr="00604974" w:rsidRDefault="00F11FFC" w:rsidP="00F11FFC">
            <w:pPr>
              <w:jc w:val="center"/>
              <w:rPr>
                <w:sz w:val="20"/>
                <w:szCs w:val="20"/>
              </w:rPr>
            </w:pPr>
            <w:r w:rsidRPr="00604974">
              <w:rPr>
                <w:sz w:val="20"/>
                <w:szCs w:val="20"/>
              </w:rPr>
              <w:t> </w:t>
            </w: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всего</w:t>
            </w:r>
          </w:p>
        </w:tc>
        <w:tc>
          <w:tcPr>
            <w:tcW w:w="1134"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37477,330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5 757,23</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5 499,70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5 499,70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2 302,25</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2 302,25</w:t>
            </w:r>
          </w:p>
        </w:tc>
        <w:tc>
          <w:tcPr>
            <w:tcW w:w="991"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2 302,25</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2 302,25</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11 511,7</w:t>
            </w:r>
          </w:p>
        </w:tc>
      </w:tr>
      <w:tr w:rsidR="00F11FFC" w:rsidRPr="00604974" w:rsidTr="00E3342C">
        <w:trPr>
          <w:trHeight w:val="402"/>
          <w:jc w:val="right"/>
        </w:trPr>
        <w:tc>
          <w:tcPr>
            <w:tcW w:w="993" w:type="dxa"/>
            <w:vMerge/>
            <w:vAlign w:val="center"/>
            <w:hideMark/>
          </w:tcPr>
          <w:p w:rsidR="00F11FFC" w:rsidRPr="00604974" w:rsidRDefault="00F11FFC" w:rsidP="00F11FFC">
            <w:pPr>
              <w:rPr>
                <w:sz w:val="20"/>
                <w:szCs w:val="20"/>
              </w:rPr>
            </w:pPr>
          </w:p>
        </w:tc>
        <w:tc>
          <w:tcPr>
            <w:tcW w:w="2914" w:type="dxa"/>
            <w:vMerge/>
            <w:vAlign w:val="center"/>
            <w:hideMark/>
          </w:tcPr>
          <w:p w:rsidR="00F11FFC" w:rsidRPr="00604974" w:rsidRDefault="00F11FFC" w:rsidP="00F11FFC">
            <w:pPr>
              <w:jc w:val="both"/>
              <w:rPr>
                <w:bCs/>
                <w:sz w:val="20"/>
                <w:szCs w:val="20"/>
              </w:rPr>
            </w:pPr>
          </w:p>
        </w:tc>
        <w:tc>
          <w:tcPr>
            <w:tcW w:w="1134" w:type="dxa"/>
            <w:vMerge/>
            <w:vAlign w:val="center"/>
            <w:hideMark/>
          </w:tcPr>
          <w:p w:rsidR="00F11FFC" w:rsidRPr="00604974" w:rsidRDefault="00F11FFC" w:rsidP="00F11FFC">
            <w:pPr>
              <w:rPr>
                <w:sz w:val="20"/>
                <w:szCs w:val="20"/>
              </w:rPr>
            </w:pPr>
          </w:p>
        </w:tc>
        <w:tc>
          <w:tcPr>
            <w:tcW w:w="1134" w:type="dxa"/>
            <w:shd w:val="clear" w:color="auto" w:fill="auto"/>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28 607,630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2 632,33</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2 627,30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2 627,30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2 302,25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2 302,25</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2 302,25</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2 302,25</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11 511,7</w:t>
            </w:r>
          </w:p>
        </w:tc>
      </w:tr>
      <w:tr w:rsidR="00F11FFC" w:rsidRPr="00604974" w:rsidTr="00F11FFC">
        <w:trPr>
          <w:trHeight w:val="660"/>
          <w:jc w:val="right"/>
        </w:trPr>
        <w:tc>
          <w:tcPr>
            <w:tcW w:w="993" w:type="dxa"/>
            <w:vMerge/>
            <w:vAlign w:val="center"/>
            <w:hideMark/>
          </w:tcPr>
          <w:p w:rsidR="00F11FFC" w:rsidRPr="00604974" w:rsidRDefault="00F11FFC" w:rsidP="00F11FFC">
            <w:pPr>
              <w:rPr>
                <w:sz w:val="20"/>
                <w:szCs w:val="20"/>
              </w:rPr>
            </w:pPr>
          </w:p>
        </w:tc>
        <w:tc>
          <w:tcPr>
            <w:tcW w:w="2914" w:type="dxa"/>
            <w:vMerge/>
            <w:vAlign w:val="center"/>
            <w:hideMark/>
          </w:tcPr>
          <w:p w:rsidR="00F11FFC" w:rsidRPr="00604974" w:rsidRDefault="00F11FFC" w:rsidP="00F11FFC">
            <w:pPr>
              <w:jc w:val="both"/>
              <w:rPr>
                <w:bCs/>
                <w:sz w:val="20"/>
                <w:szCs w:val="20"/>
              </w:rPr>
            </w:pPr>
          </w:p>
        </w:tc>
        <w:tc>
          <w:tcPr>
            <w:tcW w:w="1134" w:type="dxa"/>
            <w:vMerge/>
            <w:vAlign w:val="center"/>
            <w:hideMark/>
          </w:tcPr>
          <w:p w:rsidR="00F11FFC" w:rsidRPr="00604974" w:rsidRDefault="00F11FFC" w:rsidP="00F11FFC">
            <w:pPr>
              <w:rPr>
                <w:sz w:val="20"/>
                <w:szCs w:val="20"/>
              </w:rPr>
            </w:pPr>
          </w:p>
        </w:tc>
        <w:tc>
          <w:tcPr>
            <w:tcW w:w="1134" w:type="dxa"/>
            <w:shd w:val="clear" w:color="auto" w:fill="auto"/>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8 869,700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3 124,90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2 872,40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2 872,40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1"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r>
      <w:tr w:rsidR="00F11FFC" w:rsidRPr="00604974" w:rsidTr="00F11FFC">
        <w:trPr>
          <w:trHeight w:val="345"/>
          <w:jc w:val="right"/>
        </w:trPr>
        <w:tc>
          <w:tcPr>
            <w:tcW w:w="993" w:type="dxa"/>
            <w:vMerge w:val="restart"/>
            <w:shd w:val="clear" w:color="auto" w:fill="auto"/>
            <w:vAlign w:val="center"/>
            <w:hideMark/>
          </w:tcPr>
          <w:p w:rsidR="00F11FFC" w:rsidRPr="00604974" w:rsidRDefault="00F11FFC" w:rsidP="00F11FFC">
            <w:pPr>
              <w:jc w:val="center"/>
              <w:rPr>
                <w:sz w:val="20"/>
                <w:szCs w:val="20"/>
              </w:rPr>
            </w:pPr>
            <w:r w:rsidRPr="00604974">
              <w:rPr>
                <w:sz w:val="20"/>
                <w:szCs w:val="20"/>
              </w:rPr>
              <w:t> </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в том числе по проектам, портфелям проектов района (в том числе направленные на реализацию национальных и федеральных проектов Росси</w:t>
            </w:r>
            <w:r w:rsidRPr="00604974">
              <w:rPr>
                <w:color w:val="000000"/>
                <w:sz w:val="20"/>
                <w:szCs w:val="20"/>
              </w:rPr>
              <w:t>й</w:t>
            </w:r>
            <w:r w:rsidRPr="00604974">
              <w:rPr>
                <w:color w:val="000000"/>
                <w:sz w:val="20"/>
                <w:szCs w:val="20"/>
              </w:rPr>
              <w:t>ской Федерации)</w:t>
            </w:r>
          </w:p>
        </w:tc>
        <w:tc>
          <w:tcPr>
            <w:tcW w:w="1134" w:type="dxa"/>
            <w:vMerge w:val="restart"/>
            <w:shd w:val="clear" w:color="auto" w:fill="auto"/>
            <w:noWrap/>
            <w:vAlign w:val="center"/>
            <w:hideMark/>
          </w:tcPr>
          <w:p w:rsidR="00F11FFC" w:rsidRPr="00604974" w:rsidRDefault="00F11FFC" w:rsidP="00F11FFC">
            <w:pPr>
              <w:rPr>
                <w:rFonts w:ascii="Calibri" w:hAnsi="Calibri" w:cs="Calibri"/>
                <w:color w:val="000000"/>
                <w:sz w:val="20"/>
                <w:szCs w:val="20"/>
              </w:rPr>
            </w:pPr>
            <w:r w:rsidRPr="00604974">
              <w:rPr>
                <w:rFonts w:ascii="Calibri" w:hAnsi="Calibri" w:cs="Calibri"/>
                <w:color w:val="000000"/>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1"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w:t>
            </w:r>
          </w:p>
        </w:tc>
      </w:tr>
      <w:tr w:rsidR="00F11FFC" w:rsidRPr="00604974" w:rsidTr="00F11FFC">
        <w:trPr>
          <w:trHeight w:val="495"/>
          <w:jc w:val="right"/>
        </w:trPr>
        <w:tc>
          <w:tcPr>
            <w:tcW w:w="993" w:type="dxa"/>
            <w:vMerge/>
            <w:vAlign w:val="center"/>
            <w:hideMark/>
          </w:tcPr>
          <w:p w:rsidR="00F11FFC" w:rsidRPr="00604974" w:rsidRDefault="00F11FFC" w:rsidP="00F11FFC">
            <w:pPr>
              <w:rPr>
                <w:sz w:val="20"/>
                <w:szCs w:val="20"/>
              </w:rPr>
            </w:pPr>
          </w:p>
        </w:tc>
        <w:tc>
          <w:tcPr>
            <w:tcW w:w="2914" w:type="dxa"/>
            <w:vMerge/>
            <w:vAlign w:val="center"/>
            <w:hideMark/>
          </w:tcPr>
          <w:p w:rsidR="00F11FFC" w:rsidRPr="00604974" w:rsidRDefault="00F11FFC" w:rsidP="00F11FFC">
            <w:pPr>
              <w:rPr>
                <w:color w:val="000000"/>
                <w:sz w:val="20"/>
                <w:szCs w:val="20"/>
              </w:rPr>
            </w:pPr>
          </w:p>
        </w:tc>
        <w:tc>
          <w:tcPr>
            <w:tcW w:w="1134" w:type="dxa"/>
            <w:vMerge/>
            <w:vAlign w:val="center"/>
            <w:hideMark/>
          </w:tcPr>
          <w:p w:rsidR="00F11FFC" w:rsidRPr="00604974" w:rsidRDefault="00F11FFC" w:rsidP="00F11FFC">
            <w:pPr>
              <w:rPr>
                <w:rFonts w:ascii="Calibri" w:hAnsi="Calibri" w:cs="Calibri"/>
                <w:color w:val="000000"/>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F11FFC">
        <w:trPr>
          <w:trHeight w:val="720"/>
          <w:jc w:val="right"/>
        </w:trPr>
        <w:tc>
          <w:tcPr>
            <w:tcW w:w="993" w:type="dxa"/>
            <w:vMerge/>
            <w:vAlign w:val="center"/>
            <w:hideMark/>
          </w:tcPr>
          <w:p w:rsidR="00F11FFC" w:rsidRPr="00604974" w:rsidRDefault="00F11FFC" w:rsidP="00F11FFC">
            <w:pPr>
              <w:rPr>
                <w:sz w:val="20"/>
                <w:szCs w:val="20"/>
              </w:rPr>
            </w:pPr>
          </w:p>
        </w:tc>
        <w:tc>
          <w:tcPr>
            <w:tcW w:w="2914" w:type="dxa"/>
            <w:vMerge/>
            <w:vAlign w:val="center"/>
            <w:hideMark/>
          </w:tcPr>
          <w:p w:rsidR="00F11FFC" w:rsidRPr="00604974" w:rsidRDefault="00F11FFC" w:rsidP="00F11FFC">
            <w:pPr>
              <w:rPr>
                <w:color w:val="000000"/>
                <w:sz w:val="20"/>
                <w:szCs w:val="20"/>
              </w:rPr>
            </w:pPr>
          </w:p>
        </w:tc>
        <w:tc>
          <w:tcPr>
            <w:tcW w:w="1134" w:type="dxa"/>
            <w:vMerge/>
            <w:vAlign w:val="center"/>
            <w:hideMark/>
          </w:tcPr>
          <w:p w:rsidR="00F11FFC" w:rsidRPr="00604974" w:rsidRDefault="00F11FFC" w:rsidP="00F11FFC">
            <w:pPr>
              <w:rPr>
                <w:rFonts w:ascii="Calibri" w:hAnsi="Calibri" w:cs="Calibri"/>
                <w:color w:val="000000"/>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0,000</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1"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3"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c>
          <w:tcPr>
            <w:tcW w:w="992" w:type="dxa"/>
            <w:shd w:val="clear" w:color="auto" w:fill="auto"/>
            <w:noWrap/>
            <w:vAlign w:val="center"/>
            <w:hideMark/>
          </w:tcPr>
          <w:p w:rsidR="00F11FFC" w:rsidRPr="00604974" w:rsidRDefault="00F11FFC" w:rsidP="00F11FFC">
            <w:pPr>
              <w:jc w:val="center"/>
              <w:rPr>
                <w:bCs/>
                <w:sz w:val="20"/>
                <w:szCs w:val="20"/>
              </w:rPr>
            </w:pPr>
            <w:r w:rsidRPr="00604974">
              <w:rPr>
                <w:bCs/>
                <w:sz w:val="20"/>
                <w:szCs w:val="20"/>
              </w:rPr>
              <w:t> </w:t>
            </w:r>
          </w:p>
        </w:tc>
      </w:tr>
      <w:tr w:rsidR="00F11FFC" w:rsidRPr="00604974" w:rsidTr="00F11FFC">
        <w:trPr>
          <w:trHeight w:val="435"/>
          <w:jc w:val="right"/>
        </w:trPr>
        <w:tc>
          <w:tcPr>
            <w:tcW w:w="15247" w:type="dxa"/>
            <w:gridSpan w:val="13"/>
            <w:shd w:val="clear" w:color="auto" w:fill="auto"/>
            <w:vAlign w:val="center"/>
            <w:hideMark/>
          </w:tcPr>
          <w:p w:rsidR="00F11FFC" w:rsidRPr="00604974" w:rsidRDefault="00F11FFC" w:rsidP="00F11FFC">
            <w:pPr>
              <w:jc w:val="center"/>
              <w:rPr>
                <w:b/>
                <w:bCs/>
                <w:color w:val="282828"/>
                <w:sz w:val="20"/>
                <w:szCs w:val="20"/>
              </w:rPr>
            </w:pPr>
            <w:r w:rsidRPr="00604974">
              <w:rPr>
                <w:b/>
                <w:bCs/>
                <w:color w:val="282828"/>
                <w:sz w:val="20"/>
                <w:szCs w:val="20"/>
              </w:rPr>
              <w:lastRenderedPageBreak/>
              <w:t>Подпрограмма 2</w:t>
            </w:r>
            <w:r>
              <w:rPr>
                <w:b/>
                <w:bCs/>
                <w:color w:val="282828"/>
                <w:sz w:val="20"/>
                <w:szCs w:val="20"/>
              </w:rPr>
              <w:t xml:space="preserve">. </w:t>
            </w:r>
            <w:r w:rsidRPr="00604974">
              <w:rPr>
                <w:b/>
                <w:bCs/>
                <w:color w:val="282828"/>
                <w:sz w:val="20"/>
                <w:szCs w:val="20"/>
              </w:rPr>
              <w:t>Развитие агропромышленного комплекса и рынков сельскохозяйственной продукции, сырья и продовольствия  в Нижневартовском районе</w:t>
            </w:r>
          </w:p>
        </w:tc>
      </w:tr>
      <w:tr w:rsidR="00F11FFC" w:rsidRPr="00604974" w:rsidTr="00E3342C">
        <w:trPr>
          <w:trHeight w:val="318"/>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2.1.</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Содействие развитию прои</w:t>
            </w:r>
            <w:r w:rsidRPr="00604974">
              <w:rPr>
                <w:bCs/>
                <w:color w:val="282828"/>
                <w:sz w:val="20"/>
                <w:szCs w:val="20"/>
              </w:rPr>
              <w:t>з</w:t>
            </w:r>
            <w:r w:rsidRPr="00604974">
              <w:rPr>
                <w:bCs/>
                <w:color w:val="282828"/>
                <w:sz w:val="20"/>
                <w:szCs w:val="20"/>
              </w:rPr>
              <w:t>водства мясного и молочного производства (2.1)</w:t>
            </w:r>
          </w:p>
        </w:tc>
        <w:tc>
          <w:tcPr>
            <w:tcW w:w="1134" w:type="dxa"/>
            <w:vMerge w:val="restart"/>
            <w:shd w:val="clear" w:color="auto" w:fill="auto"/>
            <w:vAlign w:val="center"/>
            <w:hideMark/>
          </w:tcPr>
          <w:p w:rsidR="00F11FFC" w:rsidRPr="00604974" w:rsidRDefault="00F11FFC" w:rsidP="00F11FFC">
            <w:pPr>
              <w:ind w:left="-108" w:right="-108"/>
              <w:jc w:val="center"/>
              <w:rPr>
                <w:bCs/>
                <w:color w:val="282828"/>
                <w:sz w:val="20"/>
                <w:szCs w:val="20"/>
              </w:rPr>
            </w:pPr>
            <w:r w:rsidRPr="00604974">
              <w:rPr>
                <w:bCs/>
                <w:color w:val="282828"/>
                <w:sz w:val="20"/>
                <w:szCs w:val="20"/>
              </w:rPr>
              <w:t>ОМП и СХ,</w:t>
            </w:r>
            <w:r w:rsidRPr="00604974">
              <w:rPr>
                <w:bCs/>
                <w:color w:val="282828"/>
                <w:sz w:val="20"/>
                <w:szCs w:val="20"/>
              </w:rPr>
              <w:br/>
              <w:t>администр</w:t>
            </w:r>
            <w:r w:rsidRPr="00604974">
              <w:rPr>
                <w:bCs/>
                <w:color w:val="282828"/>
                <w:sz w:val="20"/>
                <w:szCs w:val="20"/>
              </w:rPr>
              <w:t>а</w:t>
            </w:r>
            <w:r w:rsidRPr="00604974">
              <w:rPr>
                <w:bCs/>
                <w:color w:val="282828"/>
                <w:sz w:val="20"/>
                <w:szCs w:val="20"/>
              </w:rPr>
              <w:t>ции горо</w:t>
            </w:r>
            <w:r w:rsidRPr="00604974">
              <w:rPr>
                <w:bCs/>
                <w:color w:val="282828"/>
                <w:sz w:val="20"/>
                <w:szCs w:val="20"/>
              </w:rPr>
              <w:t>д</w:t>
            </w:r>
            <w:r w:rsidRPr="00604974">
              <w:rPr>
                <w:bCs/>
                <w:color w:val="282828"/>
                <w:sz w:val="20"/>
                <w:szCs w:val="20"/>
              </w:rPr>
              <w:t>ских и сел</w:t>
            </w:r>
            <w:r w:rsidRPr="00604974">
              <w:rPr>
                <w:bCs/>
                <w:color w:val="282828"/>
                <w:sz w:val="20"/>
                <w:szCs w:val="20"/>
              </w:rPr>
              <w:t>ь</w:t>
            </w:r>
            <w:r w:rsidRPr="00604974">
              <w:rPr>
                <w:bCs/>
                <w:color w:val="282828"/>
                <w:sz w:val="20"/>
                <w:szCs w:val="20"/>
              </w:rPr>
              <w:t>ских посел</w:t>
            </w:r>
            <w:r w:rsidRPr="00604974">
              <w:rPr>
                <w:bCs/>
                <w:color w:val="282828"/>
                <w:sz w:val="20"/>
                <w:szCs w:val="20"/>
              </w:rPr>
              <w:t>е</w:t>
            </w:r>
            <w:r w:rsidRPr="00604974">
              <w:rPr>
                <w:bCs/>
                <w:color w:val="282828"/>
                <w:sz w:val="20"/>
                <w:szCs w:val="20"/>
              </w:rPr>
              <w:t>ний района (по соглас</w:t>
            </w:r>
            <w:r w:rsidRPr="00604974">
              <w:rPr>
                <w:bCs/>
                <w:color w:val="282828"/>
                <w:sz w:val="20"/>
                <w:szCs w:val="20"/>
              </w:rPr>
              <w:t>о</w:t>
            </w:r>
            <w:r w:rsidRPr="00604974">
              <w:rPr>
                <w:bCs/>
                <w:color w:val="282828"/>
                <w:sz w:val="20"/>
                <w:szCs w:val="20"/>
              </w:rPr>
              <w:t>ванию)</w:t>
            </w:r>
          </w:p>
        </w:tc>
        <w:tc>
          <w:tcPr>
            <w:tcW w:w="1134" w:type="dxa"/>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224 020,0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75 340,0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74 340,0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74 340,0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52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1000,0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1000,0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64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autoSpaceDE w:val="0"/>
              <w:autoSpaceDN w:val="0"/>
              <w:adjustRightInd w:val="0"/>
              <w:ind w:left="-108" w:right="-108"/>
              <w:jc w:val="center"/>
              <w:rPr>
                <w:bCs/>
                <w:color w:val="000000"/>
                <w:sz w:val="20"/>
                <w:szCs w:val="20"/>
              </w:rPr>
            </w:pPr>
            <w:r w:rsidRPr="00604974">
              <w:rPr>
                <w:bCs/>
                <w:sz w:val="20"/>
                <w:szCs w:val="20"/>
              </w:rPr>
              <w:t>в том числе безвозмез</w:t>
            </w:r>
            <w:r w:rsidRPr="00604974">
              <w:rPr>
                <w:bCs/>
                <w:sz w:val="20"/>
                <w:szCs w:val="20"/>
              </w:rPr>
              <w:t>д</w:t>
            </w:r>
            <w:r w:rsidRPr="00604974">
              <w:rPr>
                <w:bCs/>
                <w:sz w:val="20"/>
                <w:szCs w:val="20"/>
              </w:rPr>
              <w:t>ные посту</w:t>
            </w:r>
            <w:r w:rsidRPr="00604974">
              <w:rPr>
                <w:bCs/>
                <w:sz w:val="20"/>
                <w:szCs w:val="20"/>
              </w:rPr>
              <w:t>п</w:t>
            </w:r>
            <w:r w:rsidRPr="00604974">
              <w:rPr>
                <w:bCs/>
                <w:sz w:val="20"/>
                <w:szCs w:val="20"/>
              </w:rPr>
              <w:t>ления физ</w:t>
            </w:r>
            <w:r w:rsidRPr="00604974">
              <w:rPr>
                <w:bCs/>
                <w:sz w:val="20"/>
                <w:szCs w:val="20"/>
              </w:rPr>
              <w:t>и</w:t>
            </w:r>
            <w:r w:rsidRPr="00604974">
              <w:rPr>
                <w:bCs/>
                <w:sz w:val="20"/>
                <w:szCs w:val="20"/>
              </w:rPr>
              <w:t>ческих и юридич</w:t>
            </w:r>
            <w:r w:rsidRPr="00604974">
              <w:rPr>
                <w:bCs/>
                <w:sz w:val="20"/>
                <w:szCs w:val="20"/>
              </w:rPr>
              <w:t>е</w:t>
            </w:r>
            <w:r w:rsidRPr="00604974">
              <w:rPr>
                <w:bCs/>
                <w:sz w:val="20"/>
                <w:szCs w:val="20"/>
              </w:rPr>
              <w:t>ских лиц</w:t>
            </w: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1 000,0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1 000,0</w:t>
            </w:r>
          </w:p>
        </w:tc>
        <w:tc>
          <w:tcPr>
            <w:tcW w:w="992" w:type="dxa"/>
            <w:shd w:val="clear" w:color="auto" w:fill="auto"/>
            <w:vAlign w:val="center"/>
            <w:hideMark/>
          </w:tcPr>
          <w:p w:rsidR="00F11FFC" w:rsidRPr="00604974" w:rsidRDefault="00F11FFC" w:rsidP="00F11FFC">
            <w:pPr>
              <w:jc w:val="center"/>
              <w:rPr>
                <w:bCs/>
                <w:color w:val="282828"/>
                <w:sz w:val="20"/>
                <w:szCs w:val="20"/>
              </w:rPr>
            </w:pPr>
          </w:p>
        </w:tc>
        <w:tc>
          <w:tcPr>
            <w:tcW w:w="992" w:type="dxa"/>
            <w:shd w:val="clear" w:color="auto" w:fill="auto"/>
            <w:vAlign w:val="center"/>
            <w:hideMark/>
          </w:tcPr>
          <w:p w:rsidR="00F11FFC" w:rsidRPr="00604974" w:rsidRDefault="00F11FFC" w:rsidP="00F11FFC">
            <w:pPr>
              <w:jc w:val="center"/>
              <w:rPr>
                <w:bCs/>
                <w:color w:val="282828"/>
                <w:sz w:val="20"/>
                <w:szCs w:val="20"/>
              </w:rPr>
            </w:pPr>
          </w:p>
        </w:tc>
        <w:tc>
          <w:tcPr>
            <w:tcW w:w="992" w:type="dxa"/>
            <w:shd w:val="clear" w:color="auto" w:fill="auto"/>
            <w:vAlign w:val="center"/>
            <w:hideMark/>
          </w:tcPr>
          <w:p w:rsidR="00F11FFC" w:rsidRPr="00604974" w:rsidRDefault="00F11FFC" w:rsidP="00F11FFC">
            <w:pPr>
              <w:jc w:val="center"/>
              <w:rPr>
                <w:bCs/>
                <w:color w:val="282828"/>
                <w:sz w:val="20"/>
                <w:szCs w:val="20"/>
              </w:rPr>
            </w:pPr>
          </w:p>
        </w:tc>
        <w:tc>
          <w:tcPr>
            <w:tcW w:w="993" w:type="dxa"/>
            <w:shd w:val="clear" w:color="auto" w:fill="auto"/>
            <w:vAlign w:val="center"/>
            <w:hideMark/>
          </w:tcPr>
          <w:p w:rsidR="00F11FFC" w:rsidRPr="00604974" w:rsidRDefault="00F11FFC" w:rsidP="00F11FFC">
            <w:pPr>
              <w:jc w:val="center"/>
              <w:rPr>
                <w:bCs/>
                <w:color w:val="282828"/>
                <w:sz w:val="20"/>
                <w:szCs w:val="20"/>
              </w:rPr>
            </w:pPr>
          </w:p>
        </w:tc>
        <w:tc>
          <w:tcPr>
            <w:tcW w:w="991" w:type="dxa"/>
            <w:shd w:val="clear" w:color="auto" w:fill="auto"/>
            <w:vAlign w:val="center"/>
            <w:hideMark/>
          </w:tcPr>
          <w:p w:rsidR="00F11FFC" w:rsidRPr="00604974" w:rsidRDefault="00F11FFC" w:rsidP="00F11FFC">
            <w:pPr>
              <w:jc w:val="center"/>
              <w:rPr>
                <w:bCs/>
                <w:color w:val="282828"/>
                <w:sz w:val="20"/>
                <w:szCs w:val="20"/>
              </w:rPr>
            </w:pPr>
          </w:p>
        </w:tc>
        <w:tc>
          <w:tcPr>
            <w:tcW w:w="993" w:type="dxa"/>
            <w:shd w:val="clear" w:color="auto" w:fill="auto"/>
            <w:vAlign w:val="center"/>
            <w:hideMark/>
          </w:tcPr>
          <w:p w:rsidR="00F11FFC" w:rsidRPr="00604974" w:rsidRDefault="00F11FFC" w:rsidP="00F11FFC">
            <w:pPr>
              <w:jc w:val="center"/>
              <w:rPr>
                <w:bCs/>
                <w:color w:val="282828"/>
                <w:sz w:val="20"/>
                <w:szCs w:val="20"/>
              </w:rPr>
            </w:pPr>
          </w:p>
        </w:tc>
        <w:tc>
          <w:tcPr>
            <w:tcW w:w="992" w:type="dxa"/>
            <w:shd w:val="clear" w:color="auto" w:fill="auto"/>
            <w:vAlign w:val="center"/>
            <w:hideMark/>
          </w:tcPr>
          <w:p w:rsidR="00F11FFC" w:rsidRPr="00604974" w:rsidRDefault="00F11FFC" w:rsidP="00F11FFC">
            <w:pPr>
              <w:jc w:val="center"/>
              <w:rPr>
                <w:bCs/>
                <w:color w:val="282828"/>
                <w:sz w:val="20"/>
                <w:szCs w:val="20"/>
              </w:rPr>
            </w:pPr>
          </w:p>
        </w:tc>
      </w:tr>
      <w:tr w:rsidR="00F11FFC" w:rsidRPr="00604974" w:rsidTr="00F11FFC">
        <w:trPr>
          <w:trHeight w:val="64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bCs/>
                <w:color w:val="000000"/>
                <w:sz w:val="20"/>
                <w:szCs w:val="20"/>
              </w:rPr>
            </w:pPr>
            <w:r w:rsidRPr="00604974">
              <w:rPr>
                <w:bCs/>
                <w:color w:val="000000"/>
                <w:sz w:val="20"/>
                <w:szCs w:val="20"/>
              </w:rPr>
              <w:t>бюджет автономного округа</w:t>
            </w: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223 020,0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74 340,0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74 340,0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74 340,0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E3342C">
        <w:trPr>
          <w:trHeight w:val="406"/>
          <w:jc w:val="right"/>
        </w:trPr>
        <w:tc>
          <w:tcPr>
            <w:tcW w:w="993" w:type="dxa"/>
            <w:vMerge w:val="restart"/>
            <w:shd w:val="clear" w:color="auto" w:fill="auto"/>
            <w:noWrap/>
            <w:vAlign w:val="center"/>
            <w:hideMark/>
          </w:tcPr>
          <w:p w:rsidR="00F11FFC" w:rsidRPr="00604974" w:rsidRDefault="00F11FFC" w:rsidP="00F11FFC">
            <w:pPr>
              <w:jc w:val="center"/>
              <w:rPr>
                <w:color w:val="000000"/>
                <w:sz w:val="20"/>
                <w:szCs w:val="20"/>
              </w:rPr>
            </w:pPr>
            <w:r w:rsidRPr="00604974">
              <w:rPr>
                <w:color w:val="000000"/>
                <w:sz w:val="20"/>
                <w:szCs w:val="20"/>
              </w:rPr>
              <w:t>2.1.1.</w:t>
            </w:r>
          </w:p>
        </w:tc>
        <w:tc>
          <w:tcPr>
            <w:tcW w:w="2914" w:type="dxa"/>
            <w:vMerge w:val="restart"/>
            <w:shd w:val="clear" w:color="auto" w:fill="auto"/>
            <w:vAlign w:val="center"/>
            <w:hideMark/>
          </w:tcPr>
          <w:p w:rsidR="00F11FFC" w:rsidRPr="00604974" w:rsidRDefault="00F11FFC" w:rsidP="00F11FFC">
            <w:pPr>
              <w:jc w:val="both"/>
              <w:rPr>
                <w:color w:val="000000"/>
                <w:sz w:val="20"/>
                <w:szCs w:val="20"/>
              </w:rPr>
            </w:pPr>
            <w:r w:rsidRPr="00604974">
              <w:rPr>
                <w:color w:val="000000"/>
                <w:sz w:val="20"/>
                <w:szCs w:val="20"/>
              </w:rPr>
              <w:t>Субсидии на поддержку ж</w:t>
            </w:r>
            <w:r w:rsidRPr="00604974">
              <w:rPr>
                <w:color w:val="000000"/>
                <w:sz w:val="20"/>
                <w:szCs w:val="20"/>
              </w:rPr>
              <w:t>и</w:t>
            </w:r>
            <w:r w:rsidRPr="00604974">
              <w:rPr>
                <w:color w:val="000000"/>
                <w:sz w:val="20"/>
                <w:szCs w:val="20"/>
              </w:rPr>
              <w:t>вотноводства, переработки и реализации продукции живо</w:t>
            </w:r>
            <w:r w:rsidRPr="00604974">
              <w:rPr>
                <w:color w:val="000000"/>
                <w:sz w:val="20"/>
                <w:szCs w:val="20"/>
              </w:rPr>
              <w:t>т</w:t>
            </w:r>
            <w:r w:rsidRPr="00604974">
              <w:rPr>
                <w:color w:val="000000"/>
                <w:sz w:val="20"/>
                <w:szCs w:val="20"/>
              </w:rPr>
              <w:t>новодства</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223 020,00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74 340,0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74 340,0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74 340,0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F11FFC">
        <w:trPr>
          <w:trHeight w:val="450"/>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F11FFC">
        <w:trPr>
          <w:trHeight w:val="645"/>
          <w:jc w:val="right"/>
        </w:trPr>
        <w:tc>
          <w:tcPr>
            <w:tcW w:w="993" w:type="dxa"/>
            <w:vMerge/>
            <w:vAlign w:val="center"/>
            <w:hideMark/>
          </w:tcPr>
          <w:p w:rsidR="00F11FFC" w:rsidRPr="00604974" w:rsidRDefault="00F11FFC" w:rsidP="00F11FFC">
            <w:pPr>
              <w:jc w:val="center"/>
              <w:rPr>
                <w:color w:val="000000"/>
                <w:sz w:val="20"/>
                <w:szCs w:val="20"/>
              </w:rPr>
            </w:pPr>
          </w:p>
        </w:tc>
        <w:tc>
          <w:tcPr>
            <w:tcW w:w="2914" w:type="dxa"/>
            <w:vMerge/>
            <w:vAlign w:val="center"/>
            <w:hideMark/>
          </w:tcPr>
          <w:p w:rsidR="00F11FFC" w:rsidRPr="00604974" w:rsidRDefault="00F11FFC" w:rsidP="00F11FFC">
            <w:pPr>
              <w:jc w:val="both"/>
              <w:rPr>
                <w:color w:val="000000"/>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223 020,00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74 340,0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74 340,0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74 340,0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E3342C">
        <w:trPr>
          <w:trHeight w:val="372"/>
          <w:jc w:val="right"/>
        </w:trPr>
        <w:tc>
          <w:tcPr>
            <w:tcW w:w="993" w:type="dxa"/>
            <w:vMerge w:val="restart"/>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2.1.2.</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Компенсация части затрат сельскохозяйственным товар</w:t>
            </w:r>
            <w:r w:rsidRPr="00604974">
              <w:rPr>
                <w:color w:val="282828"/>
                <w:sz w:val="20"/>
                <w:szCs w:val="20"/>
              </w:rPr>
              <w:t>о</w:t>
            </w:r>
            <w:r w:rsidRPr="00604974">
              <w:rPr>
                <w:color w:val="282828"/>
                <w:sz w:val="20"/>
                <w:szCs w:val="20"/>
              </w:rPr>
              <w:t>производителям на приобрет</w:t>
            </w:r>
            <w:r w:rsidRPr="00604974">
              <w:rPr>
                <w:color w:val="282828"/>
                <w:sz w:val="20"/>
                <w:szCs w:val="20"/>
              </w:rPr>
              <w:t>е</w:t>
            </w:r>
            <w:r w:rsidRPr="00604974">
              <w:rPr>
                <w:color w:val="282828"/>
                <w:sz w:val="20"/>
                <w:szCs w:val="20"/>
              </w:rPr>
              <w:t>ние репродуктивных сельск</w:t>
            </w:r>
            <w:r w:rsidRPr="00604974">
              <w:rPr>
                <w:color w:val="282828"/>
                <w:sz w:val="20"/>
                <w:szCs w:val="20"/>
              </w:rPr>
              <w:t>о</w:t>
            </w:r>
            <w:r w:rsidRPr="00604974">
              <w:rPr>
                <w:color w:val="282828"/>
                <w:sz w:val="20"/>
                <w:szCs w:val="20"/>
              </w:rPr>
              <w:t xml:space="preserve">хозяйственных животных за пределами района </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46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69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E3342C">
        <w:trPr>
          <w:trHeight w:val="380"/>
          <w:jc w:val="right"/>
        </w:trPr>
        <w:tc>
          <w:tcPr>
            <w:tcW w:w="993" w:type="dxa"/>
            <w:vMerge w:val="restart"/>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2.1.3.</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Компенсация части затрат на воспроизводство сельскох</w:t>
            </w:r>
            <w:r w:rsidRPr="00604974">
              <w:rPr>
                <w:color w:val="282828"/>
                <w:sz w:val="20"/>
                <w:szCs w:val="20"/>
              </w:rPr>
              <w:t>о</w:t>
            </w:r>
            <w:r w:rsidRPr="00604974">
              <w:rPr>
                <w:color w:val="282828"/>
                <w:sz w:val="20"/>
                <w:szCs w:val="20"/>
              </w:rPr>
              <w:t>зяйственных животных в ли</w:t>
            </w:r>
            <w:r w:rsidRPr="00604974">
              <w:rPr>
                <w:color w:val="282828"/>
                <w:sz w:val="20"/>
                <w:szCs w:val="20"/>
              </w:rPr>
              <w:t>ч</w:t>
            </w:r>
            <w:r w:rsidRPr="00604974">
              <w:rPr>
                <w:color w:val="282828"/>
                <w:sz w:val="20"/>
                <w:szCs w:val="20"/>
              </w:rPr>
              <w:t>ных подсобных хозяйствах жителей района</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F11FFC">
        <w:trPr>
          <w:trHeight w:val="52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73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410D43">
        <w:trPr>
          <w:trHeight w:val="276"/>
          <w:jc w:val="right"/>
        </w:trPr>
        <w:tc>
          <w:tcPr>
            <w:tcW w:w="993" w:type="dxa"/>
            <w:vMerge w:val="restart"/>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2.1.4.</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bCs/>
                <w:sz w:val="20"/>
                <w:szCs w:val="20"/>
              </w:rPr>
              <w:t>Иные межбюджетные тран</w:t>
            </w:r>
            <w:r w:rsidRPr="00604974">
              <w:rPr>
                <w:bCs/>
                <w:sz w:val="20"/>
                <w:szCs w:val="20"/>
              </w:rPr>
              <w:t>с</w:t>
            </w:r>
            <w:r w:rsidRPr="00604974">
              <w:rPr>
                <w:bCs/>
                <w:sz w:val="20"/>
                <w:szCs w:val="20"/>
              </w:rPr>
              <w:t xml:space="preserve">ферты </w:t>
            </w:r>
            <w:r w:rsidRPr="00604974">
              <w:rPr>
                <w:color w:val="282828"/>
                <w:sz w:val="20"/>
                <w:szCs w:val="20"/>
              </w:rPr>
              <w:t xml:space="preserve">на развитие пушного клеточного звероводства </w:t>
            </w:r>
          </w:p>
        </w:tc>
        <w:tc>
          <w:tcPr>
            <w:tcW w:w="1134" w:type="dxa"/>
            <w:vMerge w:val="restart"/>
            <w:shd w:val="clear" w:color="auto" w:fill="auto"/>
            <w:vAlign w:val="center"/>
            <w:hideMark/>
          </w:tcPr>
          <w:p w:rsidR="00F11FFC" w:rsidRPr="00604974" w:rsidRDefault="00F11FFC" w:rsidP="00F11FFC">
            <w:pPr>
              <w:ind w:left="-108" w:right="-108"/>
              <w:jc w:val="center"/>
              <w:rPr>
                <w:color w:val="282828"/>
                <w:sz w:val="20"/>
                <w:szCs w:val="20"/>
              </w:rPr>
            </w:pPr>
            <w:r w:rsidRPr="00604974">
              <w:rPr>
                <w:color w:val="282828"/>
                <w:sz w:val="20"/>
                <w:szCs w:val="20"/>
              </w:rPr>
              <w:t>администр</w:t>
            </w:r>
            <w:r w:rsidRPr="00604974">
              <w:rPr>
                <w:color w:val="282828"/>
                <w:sz w:val="20"/>
                <w:szCs w:val="20"/>
              </w:rPr>
              <w:t>а</w:t>
            </w:r>
            <w:r w:rsidRPr="00604974">
              <w:rPr>
                <w:color w:val="282828"/>
                <w:sz w:val="20"/>
                <w:szCs w:val="20"/>
              </w:rPr>
              <w:t>ции горо</w:t>
            </w:r>
            <w:r w:rsidRPr="00604974">
              <w:rPr>
                <w:color w:val="282828"/>
                <w:sz w:val="20"/>
                <w:szCs w:val="20"/>
              </w:rPr>
              <w:t>д</w:t>
            </w:r>
            <w:r w:rsidRPr="00604974">
              <w:rPr>
                <w:color w:val="282828"/>
                <w:sz w:val="20"/>
                <w:szCs w:val="20"/>
              </w:rPr>
              <w:t>ских и сел</w:t>
            </w:r>
            <w:r w:rsidRPr="00604974">
              <w:rPr>
                <w:color w:val="282828"/>
                <w:sz w:val="20"/>
                <w:szCs w:val="20"/>
              </w:rPr>
              <w:t>ь</w:t>
            </w:r>
            <w:r w:rsidRPr="00604974">
              <w:rPr>
                <w:color w:val="282828"/>
                <w:sz w:val="20"/>
                <w:szCs w:val="20"/>
              </w:rPr>
              <w:t>ских посел</w:t>
            </w:r>
            <w:r w:rsidRPr="00604974">
              <w:rPr>
                <w:color w:val="282828"/>
                <w:sz w:val="20"/>
                <w:szCs w:val="20"/>
              </w:rPr>
              <w:t>е</w:t>
            </w:r>
            <w:r w:rsidRPr="00604974">
              <w:rPr>
                <w:color w:val="282828"/>
                <w:sz w:val="20"/>
                <w:szCs w:val="20"/>
              </w:rPr>
              <w:t>ний района</w:t>
            </w:r>
            <w:r w:rsidRPr="00604974">
              <w:rPr>
                <w:color w:val="282828"/>
                <w:sz w:val="20"/>
                <w:szCs w:val="20"/>
              </w:rPr>
              <w:br/>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410D43">
        <w:trPr>
          <w:trHeight w:val="549"/>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73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autoSpaceDE w:val="0"/>
              <w:autoSpaceDN w:val="0"/>
              <w:adjustRightInd w:val="0"/>
              <w:ind w:left="-108" w:right="-108"/>
              <w:jc w:val="center"/>
              <w:rPr>
                <w:bCs/>
                <w:sz w:val="20"/>
                <w:szCs w:val="20"/>
              </w:rPr>
            </w:pPr>
            <w:r w:rsidRPr="00604974">
              <w:rPr>
                <w:bCs/>
                <w:sz w:val="20"/>
                <w:szCs w:val="20"/>
              </w:rPr>
              <w:t>в том числе безвозмез</w:t>
            </w:r>
            <w:r w:rsidRPr="00604974">
              <w:rPr>
                <w:bCs/>
                <w:sz w:val="20"/>
                <w:szCs w:val="20"/>
              </w:rPr>
              <w:t>д</w:t>
            </w:r>
            <w:r w:rsidRPr="00604974">
              <w:rPr>
                <w:bCs/>
                <w:sz w:val="20"/>
                <w:szCs w:val="20"/>
              </w:rPr>
              <w:t>ные посту</w:t>
            </w:r>
            <w:r w:rsidRPr="00604974">
              <w:rPr>
                <w:bCs/>
                <w:sz w:val="20"/>
                <w:szCs w:val="20"/>
              </w:rPr>
              <w:t>п</w:t>
            </w:r>
            <w:r w:rsidRPr="00604974">
              <w:rPr>
                <w:bCs/>
                <w:sz w:val="20"/>
                <w:szCs w:val="20"/>
              </w:rPr>
              <w:lastRenderedPageBreak/>
              <w:t>ления физ</w:t>
            </w:r>
            <w:r w:rsidRPr="00604974">
              <w:rPr>
                <w:bCs/>
                <w:sz w:val="20"/>
                <w:szCs w:val="20"/>
              </w:rPr>
              <w:t>и</w:t>
            </w:r>
            <w:r w:rsidRPr="00604974">
              <w:rPr>
                <w:bCs/>
                <w:sz w:val="20"/>
                <w:szCs w:val="20"/>
              </w:rPr>
              <w:t>ческих и юридич</w:t>
            </w:r>
            <w:r w:rsidRPr="00604974">
              <w:rPr>
                <w:bCs/>
                <w:sz w:val="20"/>
                <w:szCs w:val="20"/>
              </w:rPr>
              <w:t>е</w:t>
            </w:r>
            <w:r w:rsidRPr="00604974">
              <w:rPr>
                <w:bCs/>
                <w:sz w:val="20"/>
                <w:szCs w:val="20"/>
              </w:rPr>
              <w:t>ских лиц</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lastRenderedPageBreak/>
              <w:t>1 000,00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410D43">
        <w:trPr>
          <w:trHeight w:val="269"/>
          <w:jc w:val="right"/>
        </w:trPr>
        <w:tc>
          <w:tcPr>
            <w:tcW w:w="993" w:type="dxa"/>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lastRenderedPageBreak/>
              <w:t>2.2.</w:t>
            </w:r>
          </w:p>
        </w:tc>
        <w:tc>
          <w:tcPr>
            <w:tcW w:w="2914" w:type="dxa"/>
            <w:vMerge w:val="restart"/>
            <w:shd w:val="clear" w:color="auto" w:fill="auto"/>
            <w:vAlign w:val="center"/>
            <w:hideMark/>
          </w:tcPr>
          <w:p w:rsidR="00F11FFC" w:rsidRPr="00604974" w:rsidRDefault="00F11FFC" w:rsidP="00F11FFC">
            <w:pPr>
              <w:jc w:val="both"/>
              <w:rPr>
                <w:bCs/>
                <w:color w:val="000000"/>
                <w:sz w:val="20"/>
                <w:szCs w:val="20"/>
              </w:rPr>
            </w:pPr>
            <w:r w:rsidRPr="00604974">
              <w:rPr>
                <w:bCs/>
                <w:color w:val="000000"/>
                <w:sz w:val="20"/>
                <w:szCs w:val="20"/>
              </w:rPr>
              <w:t>Создание условий для разв</w:t>
            </w:r>
            <w:r w:rsidRPr="00604974">
              <w:rPr>
                <w:bCs/>
                <w:color w:val="000000"/>
                <w:sz w:val="20"/>
                <w:szCs w:val="20"/>
              </w:rPr>
              <w:t>и</w:t>
            </w:r>
            <w:r w:rsidRPr="00604974">
              <w:rPr>
                <w:bCs/>
                <w:color w:val="000000"/>
                <w:sz w:val="20"/>
                <w:szCs w:val="20"/>
              </w:rPr>
              <w:t>тия сельскохозяйственной де</w:t>
            </w:r>
            <w:r w:rsidRPr="00604974">
              <w:rPr>
                <w:bCs/>
                <w:color w:val="000000"/>
                <w:sz w:val="20"/>
                <w:szCs w:val="20"/>
              </w:rPr>
              <w:t>я</w:t>
            </w:r>
            <w:r w:rsidRPr="00604974">
              <w:rPr>
                <w:bCs/>
                <w:color w:val="000000"/>
                <w:sz w:val="20"/>
                <w:szCs w:val="20"/>
              </w:rPr>
              <w:t>тельности малых форм хозя</w:t>
            </w:r>
            <w:r w:rsidRPr="00604974">
              <w:rPr>
                <w:bCs/>
                <w:color w:val="000000"/>
                <w:sz w:val="20"/>
                <w:szCs w:val="20"/>
              </w:rPr>
              <w:t>й</w:t>
            </w:r>
            <w:r w:rsidRPr="00604974">
              <w:rPr>
                <w:bCs/>
                <w:color w:val="000000"/>
                <w:sz w:val="20"/>
                <w:szCs w:val="20"/>
              </w:rPr>
              <w:t>ствования (2.1)</w:t>
            </w:r>
          </w:p>
        </w:tc>
        <w:tc>
          <w:tcPr>
            <w:tcW w:w="1134" w:type="dxa"/>
            <w:vMerge w:val="restart"/>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12 120,00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5 050,00</w:t>
            </w:r>
          </w:p>
        </w:tc>
      </w:tr>
      <w:tr w:rsidR="00F11FFC" w:rsidRPr="00604974" w:rsidTr="00410D43">
        <w:trPr>
          <w:trHeight w:val="414"/>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12 120,00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5 050,00</w:t>
            </w:r>
          </w:p>
        </w:tc>
      </w:tr>
      <w:tr w:rsidR="00F11FFC" w:rsidRPr="00604974" w:rsidTr="00F11FFC">
        <w:trPr>
          <w:trHeight w:val="67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ind w:left="-108" w:right="-108"/>
              <w:jc w:val="center"/>
              <w:rPr>
                <w:bCs/>
                <w:color w:val="000000"/>
                <w:sz w:val="20"/>
                <w:szCs w:val="20"/>
              </w:rPr>
            </w:pPr>
            <w:r w:rsidRPr="00604974">
              <w:rPr>
                <w:bCs/>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410D43">
        <w:trPr>
          <w:trHeight w:val="374"/>
          <w:jc w:val="right"/>
        </w:trPr>
        <w:tc>
          <w:tcPr>
            <w:tcW w:w="993" w:type="dxa"/>
            <w:vMerge w:val="restart"/>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2.2.1.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Субсидирование на возмещ</w:t>
            </w:r>
            <w:r w:rsidRPr="00604974">
              <w:rPr>
                <w:color w:val="282828"/>
                <w:sz w:val="20"/>
                <w:szCs w:val="20"/>
              </w:rPr>
              <w:t>е</w:t>
            </w:r>
            <w:r w:rsidRPr="00604974">
              <w:rPr>
                <w:color w:val="282828"/>
                <w:sz w:val="20"/>
                <w:szCs w:val="20"/>
              </w:rPr>
              <w:t>ние части затрат на развитие материально-технической базы (за исключением личных по</w:t>
            </w:r>
            <w:r w:rsidRPr="00604974">
              <w:rPr>
                <w:color w:val="282828"/>
                <w:sz w:val="20"/>
                <w:szCs w:val="20"/>
              </w:rPr>
              <w:t>д</w:t>
            </w:r>
            <w:r w:rsidRPr="00604974">
              <w:rPr>
                <w:color w:val="282828"/>
                <w:sz w:val="20"/>
                <w:szCs w:val="20"/>
              </w:rPr>
              <w:t xml:space="preserve">собных хозяйств) </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410D43">
        <w:trPr>
          <w:trHeight w:val="422"/>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F11FFC">
        <w:trPr>
          <w:trHeight w:val="72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410D43">
        <w:trPr>
          <w:trHeight w:val="354"/>
          <w:jc w:val="right"/>
        </w:trPr>
        <w:tc>
          <w:tcPr>
            <w:tcW w:w="993" w:type="dxa"/>
            <w:vMerge w:val="restart"/>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2.2.2.</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Субсидирование на возмещ</w:t>
            </w:r>
            <w:r w:rsidRPr="00604974">
              <w:rPr>
                <w:color w:val="282828"/>
                <w:sz w:val="20"/>
                <w:szCs w:val="20"/>
              </w:rPr>
              <w:t>е</w:t>
            </w:r>
            <w:r w:rsidRPr="00604974">
              <w:rPr>
                <w:color w:val="282828"/>
                <w:sz w:val="20"/>
                <w:szCs w:val="20"/>
              </w:rPr>
              <w:t>ние части затрат (расходов) на уплату за пользование эле</w:t>
            </w:r>
            <w:r w:rsidRPr="00604974">
              <w:rPr>
                <w:color w:val="282828"/>
                <w:sz w:val="20"/>
                <w:szCs w:val="20"/>
              </w:rPr>
              <w:t>к</w:t>
            </w:r>
            <w:r w:rsidRPr="00604974">
              <w:rPr>
                <w:color w:val="282828"/>
                <w:sz w:val="20"/>
                <w:szCs w:val="20"/>
              </w:rPr>
              <w:t>троэнергией</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12 120,00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1 010,00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5 050,00</w:t>
            </w:r>
          </w:p>
        </w:tc>
      </w:tr>
      <w:tr w:rsidR="00F11FFC" w:rsidRPr="00604974" w:rsidTr="00410D43">
        <w:trPr>
          <w:trHeight w:val="416"/>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12 120,00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1 010,00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5 050,00</w:t>
            </w:r>
          </w:p>
        </w:tc>
      </w:tr>
      <w:tr w:rsidR="00F11FFC" w:rsidRPr="00604974" w:rsidTr="00F11FFC">
        <w:trPr>
          <w:trHeight w:val="73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p>
        </w:tc>
        <w:tc>
          <w:tcPr>
            <w:tcW w:w="992" w:type="dxa"/>
            <w:shd w:val="clear" w:color="auto" w:fill="auto"/>
            <w:noWrap/>
            <w:vAlign w:val="center"/>
            <w:hideMark/>
          </w:tcPr>
          <w:p w:rsidR="00F11FFC" w:rsidRPr="00604974" w:rsidRDefault="00F11FFC" w:rsidP="00F11FFC">
            <w:pPr>
              <w:jc w:val="center"/>
              <w:rPr>
                <w:color w:val="282828"/>
                <w:sz w:val="20"/>
                <w:szCs w:val="20"/>
              </w:rPr>
            </w:pPr>
          </w:p>
        </w:tc>
        <w:tc>
          <w:tcPr>
            <w:tcW w:w="992" w:type="dxa"/>
            <w:shd w:val="clear" w:color="auto" w:fill="auto"/>
            <w:noWrap/>
            <w:vAlign w:val="center"/>
            <w:hideMark/>
          </w:tcPr>
          <w:p w:rsidR="00F11FFC" w:rsidRPr="00604974" w:rsidRDefault="00F11FFC" w:rsidP="00F11FFC">
            <w:pPr>
              <w:jc w:val="center"/>
              <w:rPr>
                <w:color w:val="282828"/>
                <w:sz w:val="20"/>
                <w:szCs w:val="20"/>
              </w:rPr>
            </w:pPr>
          </w:p>
        </w:tc>
        <w:tc>
          <w:tcPr>
            <w:tcW w:w="992" w:type="dxa"/>
            <w:shd w:val="clear" w:color="auto" w:fill="auto"/>
            <w:noWrap/>
            <w:vAlign w:val="center"/>
            <w:hideMark/>
          </w:tcPr>
          <w:p w:rsidR="00F11FFC" w:rsidRPr="00604974" w:rsidRDefault="00F11FFC" w:rsidP="00F11FFC">
            <w:pPr>
              <w:jc w:val="center"/>
              <w:rPr>
                <w:color w:val="282828"/>
                <w:sz w:val="20"/>
                <w:szCs w:val="20"/>
              </w:rPr>
            </w:pPr>
          </w:p>
        </w:tc>
        <w:tc>
          <w:tcPr>
            <w:tcW w:w="993" w:type="dxa"/>
            <w:shd w:val="clear" w:color="auto" w:fill="auto"/>
            <w:noWrap/>
            <w:vAlign w:val="center"/>
            <w:hideMark/>
          </w:tcPr>
          <w:p w:rsidR="00F11FFC" w:rsidRPr="00604974" w:rsidRDefault="00F11FFC" w:rsidP="00F11FFC">
            <w:pPr>
              <w:jc w:val="center"/>
              <w:rPr>
                <w:color w:val="282828"/>
                <w:sz w:val="20"/>
                <w:szCs w:val="20"/>
              </w:rPr>
            </w:pPr>
          </w:p>
        </w:tc>
        <w:tc>
          <w:tcPr>
            <w:tcW w:w="991" w:type="dxa"/>
            <w:shd w:val="clear" w:color="auto" w:fill="auto"/>
            <w:noWrap/>
            <w:vAlign w:val="center"/>
            <w:hideMark/>
          </w:tcPr>
          <w:p w:rsidR="00F11FFC" w:rsidRPr="00604974" w:rsidRDefault="00F11FFC" w:rsidP="00F11FFC">
            <w:pPr>
              <w:jc w:val="center"/>
              <w:rPr>
                <w:color w:val="282828"/>
                <w:sz w:val="20"/>
                <w:szCs w:val="20"/>
              </w:rPr>
            </w:pPr>
          </w:p>
        </w:tc>
        <w:tc>
          <w:tcPr>
            <w:tcW w:w="993" w:type="dxa"/>
            <w:shd w:val="clear" w:color="auto" w:fill="auto"/>
            <w:noWrap/>
            <w:vAlign w:val="center"/>
            <w:hideMark/>
          </w:tcPr>
          <w:p w:rsidR="00F11FFC" w:rsidRPr="00604974" w:rsidRDefault="00F11FFC" w:rsidP="00F11FFC">
            <w:pPr>
              <w:jc w:val="center"/>
              <w:rPr>
                <w:color w:val="282828"/>
                <w:sz w:val="20"/>
                <w:szCs w:val="20"/>
              </w:rPr>
            </w:pPr>
          </w:p>
        </w:tc>
        <w:tc>
          <w:tcPr>
            <w:tcW w:w="992" w:type="dxa"/>
            <w:shd w:val="clear" w:color="auto" w:fill="auto"/>
            <w:noWrap/>
            <w:vAlign w:val="center"/>
            <w:hideMark/>
          </w:tcPr>
          <w:p w:rsidR="00F11FFC" w:rsidRPr="00604974" w:rsidRDefault="00F11FFC" w:rsidP="00F11FFC">
            <w:pPr>
              <w:jc w:val="center"/>
              <w:rPr>
                <w:color w:val="282828"/>
                <w:sz w:val="20"/>
                <w:szCs w:val="20"/>
              </w:rPr>
            </w:pPr>
          </w:p>
        </w:tc>
      </w:tr>
      <w:tr w:rsidR="00F11FFC" w:rsidRPr="00604974" w:rsidTr="00F11FFC">
        <w:trPr>
          <w:trHeight w:val="480"/>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2.2.3.</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Компенсация части затрат сельскохозяйственным товар</w:t>
            </w:r>
            <w:r w:rsidRPr="00604974">
              <w:rPr>
                <w:color w:val="282828"/>
                <w:sz w:val="20"/>
                <w:szCs w:val="20"/>
              </w:rPr>
              <w:t>о</w:t>
            </w:r>
            <w:r w:rsidRPr="00604974">
              <w:rPr>
                <w:color w:val="282828"/>
                <w:sz w:val="20"/>
                <w:szCs w:val="20"/>
              </w:rPr>
              <w:t>производителям (за исключ</w:t>
            </w:r>
            <w:r w:rsidRPr="00604974">
              <w:rPr>
                <w:color w:val="282828"/>
                <w:sz w:val="20"/>
                <w:szCs w:val="20"/>
              </w:rPr>
              <w:t>е</w:t>
            </w:r>
            <w:r w:rsidRPr="00604974">
              <w:rPr>
                <w:color w:val="282828"/>
                <w:sz w:val="20"/>
                <w:szCs w:val="20"/>
              </w:rPr>
              <w:t>нием личных подсобных х</w:t>
            </w:r>
            <w:r w:rsidRPr="00604974">
              <w:rPr>
                <w:color w:val="282828"/>
                <w:sz w:val="20"/>
                <w:szCs w:val="20"/>
              </w:rPr>
              <w:t>о</w:t>
            </w:r>
            <w:r w:rsidRPr="00604974">
              <w:rPr>
                <w:color w:val="282828"/>
                <w:sz w:val="20"/>
                <w:szCs w:val="20"/>
              </w:rPr>
              <w:t>зяйств) на развитие и модерн</w:t>
            </w:r>
            <w:r w:rsidRPr="00604974">
              <w:rPr>
                <w:color w:val="282828"/>
                <w:sz w:val="20"/>
                <w:szCs w:val="20"/>
              </w:rPr>
              <w:t>и</w:t>
            </w:r>
            <w:r w:rsidRPr="00604974">
              <w:rPr>
                <w:color w:val="282828"/>
                <w:sz w:val="20"/>
                <w:szCs w:val="20"/>
              </w:rPr>
              <w:t>зацию материально-технической базы агропр</w:t>
            </w:r>
            <w:r w:rsidRPr="00604974">
              <w:rPr>
                <w:color w:val="282828"/>
                <w:sz w:val="20"/>
                <w:szCs w:val="20"/>
              </w:rPr>
              <w:t>о</w:t>
            </w:r>
            <w:r w:rsidRPr="00604974">
              <w:rPr>
                <w:color w:val="282828"/>
                <w:sz w:val="20"/>
                <w:szCs w:val="20"/>
              </w:rPr>
              <w:t>мышленного комплекса района</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F11FFC">
        <w:trPr>
          <w:trHeight w:val="49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66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410D43">
        <w:trPr>
          <w:trHeight w:val="318"/>
          <w:jc w:val="right"/>
        </w:trPr>
        <w:tc>
          <w:tcPr>
            <w:tcW w:w="993" w:type="dxa"/>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2.3.</w:t>
            </w:r>
          </w:p>
        </w:tc>
        <w:tc>
          <w:tcPr>
            <w:tcW w:w="2914" w:type="dxa"/>
            <w:vMerge w:val="restart"/>
            <w:shd w:val="clear" w:color="auto" w:fill="auto"/>
            <w:vAlign w:val="center"/>
            <w:hideMark/>
          </w:tcPr>
          <w:p w:rsidR="00F11FFC" w:rsidRPr="00604974" w:rsidRDefault="00F11FFC" w:rsidP="00F11FFC">
            <w:pPr>
              <w:jc w:val="both"/>
              <w:rPr>
                <w:bCs/>
                <w:color w:val="000000"/>
                <w:sz w:val="20"/>
                <w:szCs w:val="20"/>
              </w:rPr>
            </w:pPr>
            <w:r w:rsidRPr="00604974">
              <w:rPr>
                <w:bCs/>
                <w:color w:val="000000"/>
                <w:sz w:val="20"/>
                <w:szCs w:val="20"/>
              </w:rPr>
              <w:t>Обеспечение устойчивого ра</w:t>
            </w:r>
            <w:r w:rsidRPr="00604974">
              <w:rPr>
                <w:bCs/>
                <w:color w:val="000000"/>
                <w:sz w:val="20"/>
                <w:szCs w:val="20"/>
              </w:rPr>
              <w:t>з</w:t>
            </w:r>
            <w:r w:rsidRPr="00604974">
              <w:rPr>
                <w:bCs/>
                <w:color w:val="000000"/>
                <w:sz w:val="20"/>
                <w:szCs w:val="20"/>
              </w:rPr>
              <w:t>вития рыбохозяйственного комплекса (2.4)</w:t>
            </w:r>
          </w:p>
        </w:tc>
        <w:tc>
          <w:tcPr>
            <w:tcW w:w="1134" w:type="dxa"/>
            <w:vMerge w:val="restart"/>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17 100,00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5 700,00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5 700,00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5 700,00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410D43">
        <w:trPr>
          <w:trHeight w:val="409"/>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690"/>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ind w:left="-108" w:right="-108"/>
              <w:jc w:val="center"/>
              <w:rPr>
                <w:bCs/>
                <w:color w:val="000000"/>
                <w:sz w:val="20"/>
                <w:szCs w:val="20"/>
              </w:rPr>
            </w:pPr>
            <w:r w:rsidRPr="00604974">
              <w:rPr>
                <w:bCs/>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17 100,00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5 700,00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5 700,00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5 700,00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410D43">
        <w:trPr>
          <w:trHeight w:val="382"/>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2.3.1.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Субсидирование вылова и ре</w:t>
            </w:r>
            <w:r w:rsidRPr="00604974">
              <w:rPr>
                <w:color w:val="282828"/>
                <w:sz w:val="20"/>
                <w:szCs w:val="20"/>
              </w:rPr>
              <w:t>а</w:t>
            </w:r>
            <w:r w:rsidRPr="00604974">
              <w:rPr>
                <w:color w:val="282828"/>
                <w:sz w:val="20"/>
                <w:szCs w:val="20"/>
              </w:rPr>
              <w:t>лизации товарной пищевой рыбы (в том числе искусстве</w:t>
            </w:r>
            <w:r w:rsidRPr="00604974">
              <w:rPr>
                <w:color w:val="282828"/>
                <w:sz w:val="20"/>
                <w:szCs w:val="20"/>
              </w:rPr>
              <w:t>н</w:t>
            </w:r>
            <w:r w:rsidRPr="00604974">
              <w:rPr>
                <w:color w:val="282828"/>
                <w:sz w:val="20"/>
                <w:szCs w:val="20"/>
              </w:rPr>
              <w:lastRenderedPageBreak/>
              <w:t>но выращенной), товарной пищевой рыбопродукции</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lastRenderedPageBreak/>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17 100,00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5 700,00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5 700,00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5 700,00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410D43">
        <w:trPr>
          <w:trHeight w:val="416"/>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67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17 100,00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5 700,00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5 700,00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5 700,00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410D43">
        <w:trPr>
          <w:trHeight w:val="364"/>
          <w:jc w:val="right"/>
        </w:trPr>
        <w:tc>
          <w:tcPr>
            <w:tcW w:w="993" w:type="dxa"/>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lastRenderedPageBreak/>
              <w:t>2.4.</w:t>
            </w:r>
          </w:p>
        </w:tc>
        <w:tc>
          <w:tcPr>
            <w:tcW w:w="2914" w:type="dxa"/>
            <w:vMerge w:val="restart"/>
            <w:shd w:val="clear" w:color="auto" w:fill="auto"/>
            <w:vAlign w:val="center"/>
            <w:hideMark/>
          </w:tcPr>
          <w:p w:rsidR="00F11FFC" w:rsidRPr="00604974" w:rsidRDefault="00F11FFC" w:rsidP="00F11FFC">
            <w:pPr>
              <w:jc w:val="both"/>
              <w:rPr>
                <w:bCs/>
                <w:color w:val="000000"/>
                <w:sz w:val="20"/>
                <w:szCs w:val="20"/>
              </w:rPr>
            </w:pPr>
            <w:r w:rsidRPr="00604974">
              <w:rPr>
                <w:bCs/>
                <w:color w:val="000000"/>
                <w:sz w:val="20"/>
                <w:szCs w:val="20"/>
              </w:rPr>
              <w:t>Развитие системы заготовки и переработки дикоросов (2.2, 2.5)</w:t>
            </w:r>
          </w:p>
        </w:tc>
        <w:tc>
          <w:tcPr>
            <w:tcW w:w="1134" w:type="dxa"/>
            <w:vMerge w:val="restart"/>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ОМП и СХ</w:t>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900,00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300,00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410D43">
        <w:trPr>
          <w:trHeight w:val="412"/>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F11FFC">
        <w:trPr>
          <w:trHeight w:val="690"/>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000000"/>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ind w:left="-108" w:right="-108"/>
              <w:jc w:val="center"/>
              <w:rPr>
                <w:bCs/>
                <w:color w:val="000000"/>
                <w:sz w:val="20"/>
                <w:szCs w:val="20"/>
              </w:rPr>
            </w:pPr>
            <w:r w:rsidRPr="00604974">
              <w:rPr>
                <w:bCs/>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15619A">
        <w:trPr>
          <w:trHeight w:val="372"/>
          <w:jc w:val="right"/>
        </w:trPr>
        <w:tc>
          <w:tcPr>
            <w:tcW w:w="993" w:type="dxa"/>
            <w:vMerge w:val="restart"/>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2.4.1.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Субсидии на системы загото</w:t>
            </w:r>
            <w:r w:rsidRPr="00604974">
              <w:rPr>
                <w:color w:val="282828"/>
                <w:sz w:val="20"/>
                <w:szCs w:val="20"/>
              </w:rPr>
              <w:t>в</w:t>
            </w:r>
            <w:r w:rsidRPr="00604974">
              <w:rPr>
                <w:color w:val="282828"/>
                <w:sz w:val="20"/>
                <w:szCs w:val="20"/>
              </w:rPr>
              <w:t>ки и переработки дикоросов</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F11FFC">
        <w:trPr>
          <w:trHeight w:val="45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66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900,00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300,00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15619A">
        <w:trPr>
          <w:trHeight w:val="380"/>
          <w:jc w:val="right"/>
        </w:trPr>
        <w:tc>
          <w:tcPr>
            <w:tcW w:w="993" w:type="dxa"/>
            <w:vMerge w:val="restart"/>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2.5.</w:t>
            </w: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Создание условий для усто</w:t>
            </w:r>
            <w:r w:rsidRPr="00604974">
              <w:rPr>
                <w:bCs/>
                <w:color w:val="282828"/>
                <w:sz w:val="20"/>
                <w:szCs w:val="20"/>
              </w:rPr>
              <w:t>й</w:t>
            </w:r>
            <w:r w:rsidRPr="00604974">
              <w:rPr>
                <w:bCs/>
                <w:color w:val="282828"/>
                <w:sz w:val="20"/>
                <w:szCs w:val="20"/>
              </w:rPr>
              <w:t>чивого развития сельских те</w:t>
            </w:r>
            <w:r w:rsidRPr="00604974">
              <w:rPr>
                <w:bCs/>
                <w:color w:val="282828"/>
                <w:sz w:val="20"/>
                <w:szCs w:val="20"/>
              </w:rPr>
              <w:t>р</w:t>
            </w:r>
            <w:r w:rsidRPr="00604974">
              <w:rPr>
                <w:bCs/>
                <w:color w:val="282828"/>
                <w:sz w:val="20"/>
                <w:szCs w:val="20"/>
              </w:rPr>
              <w:t>риторий (2.3, 2.6)</w:t>
            </w:r>
          </w:p>
        </w:tc>
        <w:tc>
          <w:tcPr>
            <w:tcW w:w="1134" w:type="dxa"/>
            <w:vMerge w:val="restart"/>
            <w:shd w:val="clear" w:color="auto" w:fill="auto"/>
            <w:vAlign w:val="center"/>
            <w:hideMark/>
          </w:tcPr>
          <w:p w:rsidR="00F11FFC" w:rsidRPr="00604974" w:rsidRDefault="00F11FFC" w:rsidP="00F11FFC">
            <w:pPr>
              <w:ind w:left="-108" w:right="-108"/>
              <w:jc w:val="center"/>
              <w:rPr>
                <w:bCs/>
                <w:color w:val="000000"/>
                <w:sz w:val="20"/>
                <w:szCs w:val="20"/>
              </w:rPr>
            </w:pPr>
            <w:r w:rsidRPr="00604974">
              <w:rPr>
                <w:bCs/>
                <w:color w:val="000000"/>
                <w:sz w:val="20"/>
                <w:szCs w:val="20"/>
              </w:rPr>
              <w:t xml:space="preserve">ОМП и СХ, ОПРиЗПП, </w:t>
            </w:r>
            <w:r w:rsidRPr="00604974">
              <w:rPr>
                <w:bCs/>
                <w:color w:val="000000"/>
                <w:sz w:val="20"/>
                <w:szCs w:val="20"/>
              </w:rPr>
              <w:br w:type="page"/>
              <w:t>администр</w:t>
            </w:r>
            <w:r w:rsidRPr="00604974">
              <w:rPr>
                <w:bCs/>
                <w:color w:val="000000"/>
                <w:sz w:val="20"/>
                <w:szCs w:val="20"/>
              </w:rPr>
              <w:t>а</w:t>
            </w:r>
            <w:r w:rsidRPr="00604974">
              <w:rPr>
                <w:bCs/>
                <w:color w:val="000000"/>
                <w:sz w:val="20"/>
                <w:szCs w:val="20"/>
              </w:rPr>
              <w:t>ции горо</w:t>
            </w:r>
            <w:r w:rsidRPr="00604974">
              <w:rPr>
                <w:bCs/>
                <w:color w:val="000000"/>
                <w:sz w:val="20"/>
                <w:szCs w:val="20"/>
              </w:rPr>
              <w:t>д</w:t>
            </w:r>
            <w:r w:rsidRPr="00604974">
              <w:rPr>
                <w:bCs/>
                <w:color w:val="000000"/>
                <w:sz w:val="20"/>
                <w:szCs w:val="20"/>
              </w:rPr>
              <w:t>ских и сел</w:t>
            </w:r>
            <w:r w:rsidRPr="00604974">
              <w:rPr>
                <w:bCs/>
                <w:color w:val="000000"/>
                <w:sz w:val="20"/>
                <w:szCs w:val="20"/>
              </w:rPr>
              <w:t>ь</w:t>
            </w:r>
            <w:r w:rsidRPr="00604974">
              <w:rPr>
                <w:bCs/>
                <w:color w:val="000000"/>
                <w:sz w:val="20"/>
                <w:szCs w:val="20"/>
              </w:rPr>
              <w:t>ских посел</w:t>
            </w:r>
            <w:r w:rsidRPr="00604974">
              <w:rPr>
                <w:bCs/>
                <w:color w:val="000000"/>
                <w:sz w:val="20"/>
                <w:szCs w:val="20"/>
              </w:rPr>
              <w:t>е</w:t>
            </w:r>
            <w:r w:rsidRPr="00604974">
              <w:rPr>
                <w:bCs/>
                <w:color w:val="000000"/>
                <w:sz w:val="20"/>
                <w:szCs w:val="20"/>
              </w:rPr>
              <w:t>ний района (по соглас</w:t>
            </w:r>
            <w:r w:rsidRPr="00604974">
              <w:rPr>
                <w:bCs/>
                <w:color w:val="000000"/>
                <w:sz w:val="20"/>
                <w:szCs w:val="20"/>
              </w:rPr>
              <w:t>о</w:t>
            </w:r>
            <w:r w:rsidRPr="00604974">
              <w:rPr>
                <w:bCs/>
                <w:color w:val="000000"/>
                <w:sz w:val="20"/>
                <w:szCs w:val="20"/>
              </w:rPr>
              <w:t>ванию)</w:t>
            </w:r>
            <w:r w:rsidRPr="00604974">
              <w:rPr>
                <w:bCs/>
                <w:color w:val="000000"/>
                <w:sz w:val="20"/>
                <w:szCs w:val="20"/>
              </w:rPr>
              <w:br w:type="page"/>
            </w:r>
          </w:p>
        </w:tc>
        <w:tc>
          <w:tcPr>
            <w:tcW w:w="1134" w:type="dxa"/>
            <w:shd w:val="clear" w:color="auto" w:fill="auto"/>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173 892,00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72 455,0</w:t>
            </w:r>
          </w:p>
        </w:tc>
      </w:tr>
      <w:tr w:rsidR="00F11FFC" w:rsidRPr="00604974" w:rsidTr="00F11FFC">
        <w:trPr>
          <w:trHeight w:val="43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173 892,00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14 491,0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72 455,0</w:t>
            </w:r>
          </w:p>
        </w:tc>
      </w:tr>
      <w:tr w:rsidR="00F11FFC" w:rsidRPr="00604974" w:rsidTr="00F11FFC">
        <w:trPr>
          <w:trHeight w:val="115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000000"/>
                <w:sz w:val="20"/>
                <w:szCs w:val="20"/>
              </w:rPr>
            </w:pPr>
          </w:p>
        </w:tc>
        <w:tc>
          <w:tcPr>
            <w:tcW w:w="1134" w:type="dxa"/>
            <w:shd w:val="clear" w:color="auto" w:fill="auto"/>
            <w:hideMark/>
          </w:tcPr>
          <w:p w:rsidR="00F11FFC" w:rsidRPr="00604974" w:rsidRDefault="00F11FFC" w:rsidP="00F11FFC">
            <w:pPr>
              <w:ind w:left="-108" w:right="-108"/>
              <w:jc w:val="center"/>
              <w:rPr>
                <w:bCs/>
                <w:color w:val="000000"/>
                <w:sz w:val="20"/>
                <w:szCs w:val="20"/>
              </w:rPr>
            </w:pPr>
            <w:r w:rsidRPr="00604974">
              <w:rPr>
                <w:bCs/>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381"/>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2.5.1.</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Развитие рыночной инфр</w:t>
            </w:r>
            <w:r w:rsidRPr="00604974">
              <w:rPr>
                <w:color w:val="282828"/>
                <w:sz w:val="20"/>
                <w:szCs w:val="20"/>
              </w:rPr>
              <w:t>а</w:t>
            </w:r>
            <w:r w:rsidRPr="00604974">
              <w:rPr>
                <w:color w:val="282828"/>
                <w:sz w:val="20"/>
                <w:szCs w:val="20"/>
              </w:rPr>
              <w:t>структуры обслуживания сел</w:t>
            </w:r>
            <w:r w:rsidRPr="00604974">
              <w:rPr>
                <w:color w:val="282828"/>
                <w:sz w:val="20"/>
                <w:szCs w:val="20"/>
              </w:rPr>
              <w:t>ь</w:t>
            </w:r>
            <w:r w:rsidRPr="00604974">
              <w:rPr>
                <w:color w:val="282828"/>
                <w:sz w:val="20"/>
                <w:szCs w:val="20"/>
              </w:rPr>
              <w:t>ского населения, организация эффективных схем торгового и бытового обслуживания жит</w:t>
            </w:r>
            <w:r w:rsidRPr="00604974">
              <w:rPr>
                <w:color w:val="282828"/>
                <w:sz w:val="20"/>
                <w:szCs w:val="20"/>
              </w:rPr>
              <w:t>е</w:t>
            </w:r>
            <w:r w:rsidRPr="00604974">
              <w:rPr>
                <w:color w:val="282828"/>
                <w:sz w:val="20"/>
                <w:szCs w:val="20"/>
              </w:rPr>
              <w:t>лей удаленных населенных пунктов, расположенных в сельской местности</w:t>
            </w:r>
          </w:p>
        </w:tc>
        <w:tc>
          <w:tcPr>
            <w:tcW w:w="1134" w:type="dxa"/>
            <w:vMerge w:val="restart"/>
            <w:shd w:val="clear" w:color="auto" w:fill="auto"/>
            <w:noWrap/>
            <w:vAlign w:val="bottom"/>
            <w:hideMark/>
          </w:tcPr>
          <w:p w:rsidR="00F11FFC" w:rsidRPr="00604974" w:rsidRDefault="00F11FFC" w:rsidP="00F11FFC">
            <w:pPr>
              <w:rPr>
                <w:rFonts w:ascii="Calibri" w:hAnsi="Calibri" w:cs="Calibri"/>
                <w:color w:val="282828"/>
                <w:sz w:val="20"/>
                <w:szCs w:val="20"/>
              </w:rPr>
            </w:pPr>
            <w:r w:rsidRPr="00604974">
              <w:rPr>
                <w:rFonts w:ascii="Calibri" w:hAnsi="Calibri" w:cs="Calibri"/>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173 892,00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72 455,0</w:t>
            </w:r>
          </w:p>
        </w:tc>
      </w:tr>
      <w:tr w:rsidR="00F11FFC" w:rsidRPr="00604974" w:rsidTr="00F11FFC">
        <w:trPr>
          <w:trHeight w:val="46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rFonts w:ascii="Calibri" w:hAnsi="Calibri" w:cs="Calibri"/>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173 892,00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14 491,0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72 455,0</w:t>
            </w:r>
          </w:p>
        </w:tc>
      </w:tr>
      <w:tr w:rsidR="00F11FFC" w:rsidRPr="00604974" w:rsidTr="00F11FFC">
        <w:trPr>
          <w:trHeight w:val="90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rFonts w:ascii="Calibri" w:hAnsi="Calibri" w:cs="Calibri"/>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356"/>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2.5.2.</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Софинансирование заявки на грантовую поддержку местных инициатив граждан, прож</w:t>
            </w:r>
            <w:r w:rsidRPr="00604974">
              <w:rPr>
                <w:color w:val="282828"/>
                <w:sz w:val="20"/>
                <w:szCs w:val="20"/>
              </w:rPr>
              <w:t>и</w:t>
            </w:r>
            <w:r w:rsidRPr="00604974">
              <w:rPr>
                <w:color w:val="282828"/>
                <w:sz w:val="20"/>
                <w:szCs w:val="20"/>
              </w:rPr>
              <w:t>вающих в сельской местности</w:t>
            </w:r>
          </w:p>
        </w:tc>
        <w:tc>
          <w:tcPr>
            <w:tcW w:w="1134" w:type="dxa"/>
            <w:vMerge w:val="restart"/>
            <w:shd w:val="clear" w:color="auto" w:fill="auto"/>
            <w:noWrap/>
            <w:vAlign w:val="bottom"/>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540"/>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F11FFC">
        <w:trPr>
          <w:trHeight w:val="70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r>
      <w:tr w:rsidR="00F11FFC" w:rsidRPr="00604974" w:rsidTr="00F11FFC">
        <w:trPr>
          <w:trHeight w:val="423"/>
          <w:jc w:val="right"/>
        </w:trPr>
        <w:tc>
          <w:tcPr>
            <w:tcW w:w="993"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2.5.3.</w:t>
            </w: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Субсидия на возмещение орг</w:t>
            </w:r>
            <w:r w:rsidRPr="00604974">
              <w:rPr>
                <w:color w:val="282828"/>
                <w:sz w:val="20"/>
                <w:szCs w:val="20"/>
              </w:rPr>
              <w:t>а</w:t>
            </w:r>
            <w:r w:rsidRPr="00604974">
              <w:rPr>
                <w:color w:val="282828"/>
                <w:sz w:val="20"/>
                <w:szCs w:val="20"/>
              </w:rPr>
              <w:lastRenderedPageBreak/>
              <w:t>низациям, осуществляющим реализацию товаров  насел</w:t>
            </w:r>
            <w:r w:rsidRPr="00604974">
              <w:rPr>
                <w:color w:val="282828"/>
                <w:sz w:val="20"/>
                <w:szCs w:val="20"/>
              </w:rPr>
              <w:t>е</w:t>
            </w:r>
            <w:r w:rsidRPr="00604974">
              <w:rPr>
                <w:color w:val="282828"/>
                <w:sz w:val="20"/>
                <w:szCs w:val="20"/>
              </w:rPr>
              <w:t>нию в зоне децентрализова</w:t>
            </w:r>
            <w:r w:rsidRPr="00604974">
              <w:rPr>
                <w:color w:val="282828"/>
                <w:sz w:val="20"/>
                <w:szCs w:val="20"/>
              </w:rPr>
              <w:t>н</w:t>
            </w:r>
            <w:r w:rsidRPr="00604974">
              <w:rPr>
                <w:color w:val="282828"/>
                <w:sz w:val="20"/>
                <w:szCs w:val="20"/>
              </w:rPr>
              <w:t>ного снабжения, транспортных расходов по доставке товаров в населенные пункты Нижнева</w:t>
            </w:r>
            <w:r w:rsidRPr="00604974">
              <w:rPr>
                <w:color w:val="282828"/>
                <w:sz w:val="20"/>
                <w:szCs w:val="20"/>
              </w:rPr>
              <w:t>р</w:t>
            </w:r>
            <w:r w:rsidRPr="00604974">
              <w:rPr>
                <w:color w:val="282828"/>
                <w:sz w:val="20"/>
                <w:szCs w:val="20"/>
              </w:rPr>
              <w:t>товского района с ограниче</w:t>
            </w:r>
            <w:r w:rsidRPr="00604974">
              <w:rPr>
                <w:color w:val="282828"/>
                <w:sz w:val="20"/>
                <w:szCs w:val="20"/>
              </w:rPr>
              <w:t>н</w:t>
            </w:r>
            <w:r w:rsidRPr="00604974">
              <w:rPr>
                <w:color w:val="282828"/>
                <w:sz w:val="20"/>
                <w:szCs w:val="20"/>
              </w:rPr>
              <w:t>ными сроками завоза грузов</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lastRenderedPageBreak/>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r>
      <w:tr w:rsidR="00F11FFC" w:rsidRPr="00604974" w:rsidTr="00F11FFC">
        <w:trPr>
          <w:trHeight w:val="58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675"/>
          <w:jc w:val="right"/>
        </w:trPr>
        <w:tc>
          <w:tcPr>
            <w:tcW w:w="993" w:type="dxa"/>
            <w:vMerge/>
            <w:vAlign w:val="center"/>
            <w:hideMark/>
          </w:tcPr>
          <w:p w:rsidR="00F11FFC" w:rsidRPr="00604974" w:rsidRDefault="00F11FFC" w:rsidP="00F11FFC">
            <w:pPr>
              <w:jc w:val="center"/>
              <w:rPr>
                <w:color w:val="282828"/>
                <w:sz w:val="20"/>
                <w:szCs w:val="20"/>
              </w:rPr>
            </w:pPr>
          </w:p>
        </w:tc>
        <w:tc>
          <w:tcPr>
            <w:tcW w:w="2914" w:type="dxa"/>
            <w:vMerge/>
            <w:vAlign w:val="center"/>
            <w:hideMark/>
          </w:tcPr>
          <w:p w:rsidR="00F11FFC" w:rsidRPr="00604974" w:rsidRDefault="00F11FFC" w:rsidP="00F11FFC">
            <w:pPr>
              <w:jc w:val="both"/>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0,00</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15619A">
        <w:trPr>
          <w:trHeight w:val="324"/>
          <w:jc w:val="right"/>
        </w:trPr>
        <w:tc>
          <w:tcPr>
            <w:tcW w:w="993" w:type="dxa"/>
            <w:vMerge w:val="restart"/>
            <w:shd w:val="clear" w:color="auto" w:fill="auto"/>
            <w:noWrap/>
            <w:vAlign w:val="center"/>
            <w:hideMark/>
          </w:tcPr>
          <w:p w:rsidR="00F11FFC" w:rsidRPr="00604974" w:rsidRDefault="00F11FFC" w:rsidP="00F11FFC">
            <w:pPr>
              <w:jc w:val="center"/>
              <w:rPr>
                <w:bCs/>
                <w:color w:val="282828"/>
                <w:sz w:val="20"/>
                <w:szCs w:val="20"/>
              </w:rPr>
            </w:pPr>
          </w:p>
        </w:tc>
        <w:tc>
          <w:tcPr>
            <w:tcW w:w="2914" w:type="dxa"/>
            <w:vMerge w:val="restart"/>
            <w:shd w:val="clear" w:color="auto" w:fill="auto"/>
            <w:vAlign w:val="center"/>
            <w:hideMark/>
          </w:tcPr>
          <w:p w:rsidR="00F11FFC" w:rsidRPr="00604974" w:rsidRDefault="00F11FFC" w:rsidP="00F11FFC">
            <w:pPr>
              <w:jc w:val="both"/>
              <w:rPr>
                <w:bCs/>
                <w:color w:val="282828"/>
                <w:sz w:val="20"/>
                <w:szCs w:val="20"/>
              </w:rPr>
            </w:pPr>
            <w:r w:rsidRPr="00604974">
              <w:rPr>
                <w:bCs/>
                <w:color w:val="282828"/>
                <w:sz w:val="20"/>
                <w:szCs w:val="20"/>
              </w:rPr>
              <w:t>Итого по подпрограмме 2</w:t>
            </w:r>
          </w:p>
        </w:tc>
        <w:tc>
          <w:tcPr>
            <w:tcW w:w="1134" w:type="dxa"/>
            <w:vMerge w:val="restart"/>
            <w:shd w:val="clear" w:color="auto" w:fill="auto"/>
            <w:noWrap/>
            <w:vAlign w:val="bottom"/>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1134" w:type="dxa"/>
            <w:shd w:val="clear" w:color="auto" w:fill="auto"/>
            <w:vAlign w:val="center"/>
            <w:hideMark/>
          </w:tcPr>
          <w:p w:rsidR="00F11FFC" w:rsidRPr="00604974" w:rsidRDefault="00F11FFC" w:rsidP="00F11FFC">
            <w:pPr>
              <w:jc w:val="center"/>
              <w:rPr>
                <w:bCs/>
                <w:color w:val="000000"/>
                <w:sz w:val="20"/>
                <w:szCs w:val="20"/>
              </w:rPr>
            </w:pPr>
            <w:r w:rsidRPr="00604974">
              <w:rPr>
                <w:bCs/>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428 032,00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96 841,0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95 841,0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95 841,0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1"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3"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2"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77 505,0</w:t>
            </w:r>
          </w:p>
        </w:tc>
      </w:tr>
      <w:tr w:rsidR="00F11FFC" w:rsidRPr="00604974" w:rsidTr="0015619A">
        <w:trPr>
          <w:trHeight w:val="414"/>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187 012,00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16 501,0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1"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15 501,0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77 505,0</w:t>
            </w:r>
          </w:p>
        </w:tc>
      </w:tr>
      <w:tr w:rsidR="00F11FFC" w:rsidRPr="00604974" w:rsidTr="00F11FFC">
        <w:trPr>
          <w:trHeight w:val="70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bCs/>
                <w:color w:val="000000"/>
                <w:sz w:val="20"/>
                <w:szCs w:val="20"/>
              </w:rPr>
            </w:pPr>
            <w:r w:rsidRPr="00604974">
              <w:rPr>
                <w:bCs/>
                <w:sz w:val="20"/>
                <w:szCs w:val="20"/>
              </w:rPr>
              <w:t>в том числе безвозмез</w:t>
            </w:r>
            <w:r w:rsidRPr="00604974">
              <w:rPr>
                <w:bCs/>
                <w:sz w:val="20"/>
                <w:szCs w:val="20"/>
              </w:rPr>
              <w:t>д</w:t>
            </w:r>
            <w:r w:rsidRPr="00604974">
              <w:rPr>
                <w:bCs/>
                <w:sz w:val="20"/>
                <w:szCs w:val="20"/>
              </w:rPr>
              <w:t>ные посту</w:t>
            </w:r>
            <w:r w:rsidRPr="00604974">
              <w:rPr>
                <w:bCs/>
                <w:sz w:val="20"/>
                <w:szCs w:val="20"/>
              </w:rPr>
              <w:t>п</w:t>
            </w:r>
            <w:r w:rsidRPr="00604974">
              <w:rPr>
                <w:bCs/>
                <w:sz w:val="20"/>
                <w:szCs w:val="20"/>
              </w:rPr>
              <w:t>ления физ</w:t>
            </w:r>
            <w:r w:rsidRPr="00604974">
              <w:rPr>
                <w:bCs/>
                <w:sz w:val="20"/>
                <w:szCs w:val="20"/>
              </w:rPr>
              <w:t>и</w:t>
            </w:r>
            <w:r w:rsidRPr="00604974">
              <w:rPr>
                <w:bCs/>
                <w:sz w:val="20"/>
                <w:szCs w:val="20"/>
              </w:rPr>
              <w:t>ческих и юридич</w:t>
            </w:r>
            <w:r w:rsidRPr="00604974">
              <w:rPr>
                <w:bCs/>
                <w:sz w:val="20"/>
                <w:szCs w:val="20"/>
              </w:rPr>
              <w:t>е</w:t>
            </w:r>
            <w:r w:rsidRPr="00604974">
              <w:rPr>
                <w:bCs/>
                <w:sz w:val="20"/>
                <w:szCs w:val="20"/>
              </w:rPr>
              <w:t>ских лиц</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1 000,0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1 000,0</w:t>
            </w:r>
          </w:p>
        </w:tc>
        <w:tc>
          <w:tcPr>
            <w:tcW w:w="992" w:type="dxa"/>
            <w:shd w:val="clear" w:color="auto" w:fill="auto"/>
            <w:vAlign w:val="center"/>
            <w:hideMark/>
          </w:tcPr>
          <w:p w:rsidR="00F11FFC" w:rsidRPr="00604974" w:rsidRDefault="00F11FFC" w:rsidP="00F11FFC">
            <w:pPr>
              <w:jc w:val="center"/>
              <w:rPr>
                <w:bCs/>
                <w:color w:val="282828"/>
                <w:sz w:val="20"/>
                <w:szCs w:val="20"/>
              </w:rPr>
            </w:pPr>
          </w:p>
        </w:tc>
        <w:tc>
          <w:tcPr>
            <w:tcW w:w="992" w:type="dxa"/>
            <w:shd w:val="clear" w:color="auto" w:fill="auto"/>
            <w:vAlign w:val="center"/>
            <w:hideMark/>
          </w:tcPr>
          <w:p w:rsidR="00F11FFC" w:rsidRPr="00604974" w:rsidRDefault="00F11FFC" w:rsidP="00F11FFC">
            <w:pPr>
              <w:jc w:val="center"/>
              <w:rPr>
                <w:bCs/>
                <w:color w:val="282828"/>
                <w:sz w:val="20"/>
                <w:szCs w:val="20"/>
              </w:rPr>
            </w:pPr>
          </w:p>
        </w:tc>
        <w:tc>
          <w:tcPr>
            <w:tcW w:w="992" w:type="dxa"/>
            <w:shd w:val="clear" w:color="auto" w:fill="auto"/>
            <w:vAlign w:val="center"/>
            <w:hideMark/>
          </w:tcPr>
          <w:p w:rsidR="00F11FFC" w:rsidRPr="00604974" w:rsidRDefault="00F11FFC" w:rsidP="00F11FFC">
            <w:pPr>
              <w:jc w:val="center"/>
              <w:rPr>
                <w:bCs/>
                <w:color w:val="282828"/>
                <w:sz w:val="20"/>
                <w:szCs w:val="20"/>
              </w:rPr>
            </w:pPr>
          </w:p>
        </w:tc>
        <w:tc>
          <w:tcPr>
            <w:tcW w:w="993" w:type="dxa"/>
            <w:shd w:val="clear" w:color="auto" w:fill="auto"/>
            <w:vAlign w:val="center"/>
            <w:hideMark/>
          </w:tcPr>
          <w:p w:rsidR="00F11FFC" w:rsidRPr="00604974" w:rsidRDefault="00F11FFC" w:rsidP="00F11FFC">
            <w:pPr>
              <w:jc w:val="center"/>
              <w:rPr>
                <w:bCs/>
                <w:color w:val="282828"/>
                <w:sz w:val="20"/>
                <w:szCs w:val="20"/>
              </w:rPr>
            </w:pPr>
          </w:p>
        </w:tc>
        <w:tc>
          <w:tcPr>
            <w:tcW w:w="991" w:type="dxa"/>
            <w:shd w:val="clear" w:color="auto" w:fill="auto"/>
            <w:vAlign w:val="center"/>
            <w:hideMark/>
          </w:tcPr>
          <w:p w:rsidR="00F11FFC" w:rsidRPr="00604974" w:rsidRDefault="00F11FFC" w:rsidP="00F11FFC">
            <w:pPr>
              <w:jc w:val="center"/>
              <w:rPr>
                <w:bCs/>
                <w:color w:val="282828"/>
                <w:sz w:val="20"/>
                <w:szCs w:val="20"/>
              </w:rPr>
            </w:pPr>
          </w:p>
        </w:tc>
        <w:tc>
          <w:tcPr>
            <w:tcW w:w="993" w:type="dxa"/>
            <w:shd w:val="clear" w:color="auto" w:fill="auto"/>
            <w:vAlign w:val="center"/>
            <w:hideMark/>
          </w:tcPr>
          <w:p w:rsidR="00F11FFC" w:rsidRPr="00604974" w:rsidRDefault="00F11FFC" w:rsidP="00F11FFC">
            <w:pPr>
              <w:jc w:val="center"/>
              <w:rPr>
                <w:bCs/>
                <w:color w:val="282828"/>
                <w:sz w:val="20"/>
                <w:szCs w:val="20"/>
              </w:rPr>
            </w:pPr>
          </w:p>
        </w:tc>
        <w:tc>
          <w:tcPr>
            <w:tcW w:w="992" w:type="dxa"/>
            <w:shd w:val="clear" w:color="auto" w:fill="auto"/>
            <w:vAlign w:val="center"/>
            <w:hideMark/>
          </w:tcPr>
          <w:p w:rsidR="00F11FFC" w:rsidRPr="00604974" w:rsidRDefault="00F11FFC" w:rsidP="00F11FFC">
            <w:pPr>
              <w:jc w:val="center"/>
              <w:rPr>
                <w:bCs/>
                <w:color w:val="282828"/>
                <w:sz w:val="20"/>
                <w:szCs w:val="20"/>
              </w:rPr>
            </w:pPr>
          </w:p>
        </w:tc>
      </w:tr>
      <w:tr w:rsidR="00F11FFC" w:rsidRPr="00604974" w:rsidTr="00F11FFC">
        <w:trPr>
          <w:trHeight w:val="705"/>
          <w:jc w:val="right"/>
        </w:trPr>
        <w:tc>
          <w:tcPr>
            <w:tcW w:w="993" w:type="dxa"/>
            <w:vMerge/>
            <w:vAlign w:val="center"/>
            <w:hideMark/>
          </w:tcPr>
          <w:p w:rsidR="00F11FFC" w:rsidRPr="00604974" w:rsidRDefault="00F11FFC" w:rsidP="00F11FFC">
            <w:pPr>
              <w:jc w:val="center"/>
              <w:rPr>
                <w:bCs/>
                <w:color w:val="282828"/>
                <w:sz w:val="20"/>
                <w:szCs w:val="20"/>
              </w:rPr>
            </w:pPr>
          </w:p>
        </w:tc>
        <w:tc>
          <w:tcPr>
            <w:tcW w:w="2914" w:type="dxa"/>
            <w:vMerge/>
            <w:vAlign w:val="center"/>
            <w:hideMark/>
          </w:tcPr>
          <w:p w:rsidR="00F11FFC" w:rsidRPr="00604974" w:rsidRDefault="00F11FFC" w:rsidP="00F11FFC">
            <w:pPr>
              <w:jc w:val="both"/>
              <w:rPr>
                <w:bCs/>
                <w:color w:val="282828"/>
                <w:sz w:val="20"/>
                <w:szCs w:val="20"/>
              </w:rPr>
            </w:pPr>
          </w:p>
        </w:tc>
        <w:tc>
          <w:tcPr>
            <w:tcW w:w="1134" w:type="dxa"/>
            <w:vMerge/>
            <w:vAlign w:val="center"/>
            <w:hideMark/>
          </w:tcPr>
          <w:p w:rsidR="00F11FFC" w:rsidRPr="00604974" w:rsidRDefault="00F11FFC" w:rsidP="00F11FFC">
            <w:pPr>
              <w:rPr>
                <w:bCs/>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bCs/>
                <w:color w:val="000000"/>
                <w:sz w:val="20"/>
                <w:szCs w:val="20"/>
              </w:rPr>
            </w:pPr>
            <w:r w:rsidRPr="00604974">
              <w:rPr>
                <w:bCs/>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241 020,00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80 340,0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80 340,0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80 340,0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1"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3"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c>
          <w:tcPr>
            <w:tcW w:w="992" w:type="dxa"/>
            <w:shd w:val="clear" w:color="auto" w:fill="auto"/>
            <w:vAlign w:val="center"/>
            <w:hideMark/>
          </w:tcPr>
          <w:p w:rsidR="00F11FFC" w:rsidRPr="00604974" w:rsidRDefault="00F11FFC" w:rsidP="00F11FFC">
            <w:pPr>
              <w:jc w:val="center"/>
              <w:rPr>
                <w:bCs/>
                <w:color w:val="282828"/>
                <w:sz w:val="20"/>
                <w:szCs w:val="20"/>
              </w:rPr>
            </w:pPr>
            <w:r w:rsidRPr="00604974">
              <w:rPr>
                <w:bCs/>
                <w:color w:val="282828"/>
                <w:sz w:val="20"/>
                <w:szCs w:val="20"/>
              </w:rPr>
              <w:t>0,00</w:t>
            </w:r>
          </w:p>
        </w:tc>
      </w:tr>
      <w:tr w:rsidR="00F11FFC" w:rsidRPr="00604974" w:rsidTr="00F11FFC">
        <w:trPr>
          <w:trHeight w:val="315"/>
          <w:jc w:val="right"/>
        </w:trPr>
        <w:tc>
          <w:tcPr>
            <w:tcW w:w="993" w:type="dxa"/>
            <w:vMerge w:val="restart"/>
            <w:shd w:val="clear" w:color="auto" w:fill="auto"/>
            <w:vAlign w:val="center"/>
            <w:hideMark/>
          </w:tcPr>
          <w:p w:rsidR="00F11FFC" w:rsidRPr="00604974" w:rsidRDefault="00F11FFC" w:rsidP="00F11FFC">
            <w:pPr>
              <w:jc w:val="center"/>
              <w:rPr>
                <w:bCs/>
                <w:color w:val="282828"/>
                <w:sz w:val="20"/>
                <w:szCs w:val="20"/>
              </w:rPr>
            </w:pPr>
          </w:p>
        </w:tc>
        <w:tc>
          <w:tcPr>
            <w:tcW w:w="2914" w:type="dxa"/>
            <w:vMerge w:val="restart"/>
            <w:shd w:val="clear" w:color="auto" w:fill="auto"/>
            <w:vAlign w:val="center"/>
            <w:hideMark/>
          </w:tcPr>
          <w:p w:rsidR="00F11FFC" w:rsidRPr="00604974" w:rsidRDefault="00F11FFC" w:rsidP="00F11FFC">
            <w:pPr>
              <w:jc w:val="both"/>
              <w:rPr>
                <w:color w:val="282828"/>
                <w:sz w:val="20"/>
                <w:szCs w:val="20"/>
              </w:rPr>
            </w:pPr>
            <w:r w:rsidRPr="00604974">
              <w:rPr>
                <w:color w:val="282828"/>
                <w:sz w:val="20"/>
                <w:szCs w:val="20"/>
              </w:rPr>
              <w:t>в том числе по проектам, портфелям проектов района (в том числе направленные на реализацию национальных и федеральных проектов Росси</w:t>
            </w:r>
            <w:r w:rsidRPr="00604974">
              <w:rPr>
                <w:color w:val="282828"/>
                <w:sz w:val="20"/>
                <w:szCs w:val="20"/>
              </w:rPr>
              <w:t>й</w:t>
            </w:r>
            <w:r w:rsidRPr="00604974">
              <w:rPr>
                <w:color w:val="282828"/>
                <w:sz w:val="20"/>
                <w:szCs w:val="20"/>
              </w:rPr>
              <w:t>ской Федерации)</w:t>
            </w:r>
          </w:p>
        </w:tc>
        <w:tc>
          <w:tcPr>
            <w:tcW w:w="1134" w:type="dxa"/>
            <w:vMerge w:val="restart"/>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1134" w:type="dxa"/>
            <w:shd w:val="clear" w:color="auto" w:fill="auto"/>
            <w:vAlign w:val="center"/>
            <w:hideMark/>
          </w:tcPr>
          <w:p w:rsidR="00F11FFC" w:rsidRPr="00604974" w:rsidRDefault="00F11FFC" w:rsidP="00F11FFC">
            <w:pPr>
              <w:jc w:val="center"/>
              <w:rPr>
                <w:color w:val="000000"/>
                <w:sz w:val="20"/>
                <w:szCs w:val="20"/>
              </w:rPr>
            </w:pPr>
            <w:r w:rsidRPr="00604974">
              <w:rPr>
                <w:color w:val="000000"/>
                <w:sz w:val="20"/>
                <w:szCs w:val="20"/>
              </w:rPr>
              <w:t>всего</w:t>
            </w:r>
          </w:p>
        </w:tc>
        <w:tc>
          <w:tcPr>
            <w:tcW w:w="1134" w:type="dxa"/>
            <w:shd w:val="clear" w:color="auto" w:fill="auto"/>
            <w:noWrap/>
            <w:vAlign w:val="center"/>
            <w:hideMark/>
          </w:tcPr>
          <w:p w:rsidR="00F11FFC" w:rsidRPr="00604974" w:rsidRDefault="00F11FFC" w:rsidP="00F11FFC">
            <w:pPr>
              <w:jc w:val="center"/>
              <w:rPr>
                <w:bCs/>
                <w:color w:val="282828"/>
                <w:sz w:val="20"/>
                <w:szCs w:val="20"/>
              </w:rPr>
            </w:pPr>
            <w:r w:rsidRPr="00604974">
              <w:rPr>
                <w:bCs/>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525"/>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jc w:val="center"/>
              <w:rPr>
                <w:color w:val="282828"/>
                <w:sz w:val="20"/>
                <w:szCs w:val="20"/>
              </w:rPr>
            </w:pPr>
            <w:r w:rsidRPr="00604974">
              <w:rPr>
                <w:color w:val="282828"/>
                <w:sz w:val="20"/>
                <w:szCs w:val="20"/>
              </w:rPr>
              <w:t>местный бюджет</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600"/>
          <w:jc w:val="right"/>
        </w:trPr>
        <w:tc>
          <w:tcPr>
            <w:tcW w:w="993" w:type="dxa"/>
            <w:vMerge/>
            <w:vAlign w:val="center"/>
            <w:hideMark/>
          </w:tcPr>
          <w:p w:rsidR="00F11FFC" w:rsidRPr="00604974" w:rsidRDefault="00F11FFC" w:rsidP="00F11FFC">
            <w:pPr>
              <w:rPr>
                <w:bCs/>
                <w:color w:val="282828"/>
                <w:sz w:val="20"/>
                <w:szCs w:val="20"/>
              </w:rPr>
            </w:pPr>
          </w:p>
        </w:tc>
        <w:tc>
          <w:tcPr>
            <w:tcW w:w="2914" w:type="dxa"/>
            <w:vMerge/>
            <w:vAlign w:val="center"/>
            <w:hideMark/>
          </w:tcPr>
          <w:p w:rsidR="00F11FFC" w:rsidRPr="00604974" w:rsidRDefault="00F11FFC" w:rsidP="00F11FFC">
            <w:pPr>
              <w:rPr>
                <w:color w:val="282828"/>
                <w:sz w:val="20"/>
                <w:szCs w:val="20"/>
              </w:rPr>
            </w:pPr>
          </w:p>
        </w:tc>
        <w:tc>
          <w:tcPr>
            <w:tcW w:w="1134" w:type="dxa"/>
            <w:vMerge/>
            <w:vAlign w:val="center"/>
            <w:hideMark/>
          </w:tcPr>
          <w:p w:rsidR="00F11FFC" w:rsidRPr="00604974" w:rsidRDefault="00F11FFC" w:rsidP="00F11FFC">
            <w:pPr>
              <w:rPr>
                <w:color w:val="282828"/>
                <w:sz w:val="20"/>
                <w:szCs w:val="20"/>
              </w:rPr>
            </w:pPr>
          </w:p>
        </w:tc>
        <w:tc>
          <w:tcPr>
            <w:tcW w:w="1134" w:type="dxa"/>
            <w:shd w:val="clear" w:color="auto" w:fill="auto"/>
            <w:vAlign w:val="center"/>
            <w:hideMark/>
          </w:tcPr>
          <w:p w:rsidR="00F11FFC" w:rsidRPr="00604974" w:rsidRDefault="00F11FFC" w:rsidP="00F11FFC">
            <w:pPr>
              <w:ind w:left="-108" w:right="-108"/>
              <w:jc w:val="center"/>
              <w:rPr>
                <w:color w:val="000000"/>
                <w:sz w:val="20"/>
                <w:szCs w:val="20"/>
              </w:rPr>
            </w:pPr>
            <w:r w:rsidRPr="00604974">
              <w:rPr>
                <w:color w:val="000000"/>
                <w:sz w:val="20"/>
                <w:szCs w:val="20"/>
              </w:rPr>
              <w:t>бюджет автономного округа</w:t>
            </w:r>
          </w:p>
        </w:tc>
        <w:tc>
          <w:tcPr>
            <w:tcW w:w="1134"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1"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3"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c>
          <w:tcPr>
            <w:tcW w:w="992" w:type="dxa"/>
            <w:shd w:val="clear" w:color="auto" w:fill="auto"/>
            <w:noWrap/>
            <w:vAlign w:val="center"/>
            <w:hideMark/>
          </w:tcPr>
          <w:p w:rsidR="00F11FFC" w:rsidRPr="00604974" w:rsidRDefault="00F11FFC" w:rsidP="00F11FFC">
            <w:pPr>
              <w:jc w:val="center"/>
              <w:rPr>
                <w:color w:val="282828"/>
                <w:sz w:val="20"/>
                <w:szCs w:val="20"/>
              </w:rPr>
            </w:pPr>
            <w:r w:rsidRPr="00604974">
              <w:rPr>
                <w:color w:val="282828"/>
                <w:sz w:val="20"/>
                <w:szCs w:val="20"/>
              </w:rPr>
              <w:t> </w:t>
            </w:r>
          </w:p>
        </w:tc>
      </w:tr>
      <w:tr w:rsidR="00F11FFC" w:rsidRPr="00604974" w:rsidTr="00F11FFC">
        <w:trPr>
          <w:trHeight w:val="415"/>
          <w:jc w:val="right"/>
        </w:trPr>
        <w:tc>
          <w:tcPr>
            <w:tcW w:w="15247" w:type="dxa"/>
            <w:gridSpan w:val="13"/>
            <w:shd w:val="clear" w:color="auto" w:fill="auto"/>
            <w:noWrap/>
            <w:vAlign w:val="center"/>
            <w:hideMark/>
          </w:tcPr>
          <w:p w:rsidR="00F11FFC" w:rsidRPr="00604974" w:rsidRDefault="00F11FFC" w:rsidP="00F11FFC">
            <w:pPr>
              <w:jc w:val="center"/>
              <w:rPr>
                <w:b/>
                <w:bCs/>
                <w:color w:val="282828"/>
                <w:sz w:val="20"/>
                <w:szCs w:val="20"/>
              </w:rPr>
            </w:pPr>
            <w:r>
              <w:rPr>
                <w:b/>
                <w:bCs/>
                <w:color w:val="282828"/>
                <w:sz w:val="20"/>
                <w:szCs w:val="20"/>
              </w:rPr>
              <w:t xml:space="preserve">Подпрограмма 3. </w:t>
            </w:r>
            <w:r w:rsidRPr="00604974">
              <w:rPr>
                <w:b/>
                <w:bCs/>
                <w:color w:val="282828"/>
                <w:sz w:val="20"/>
                <w:szCs w:val="20"/>
              </w:rPr>
              <w:t>Защита прав потреб</w:t>
            </w:r>
            <w:r>
              <w:rPr>
                <w:b/>
                <w:bCs/>
                <w:color w:val="282828"/>
                <w:sz w:val="20"/>
                <w:szCs w:val="20"/>
              </w:rPr>
              <w:t>ителей в Нижневартовском районе</w:t>
            </w:r>
          </w:p>
        </w:tc>
      </w:tr>
      <w:tr w:rsidR="00F11FFC" w:rsidRPr="000E7011" w:rsidTr="00F11FFC">
        <w:trPr>
          <w:trHeight w:val="415"/>
          <w:jc w:val="right"/>
        </w:trPr>
        <w:tc>
          <w:tcPr>
            <w:tcW w:w="993" w:type="dxa"/>
            <w:vMerge w:val="restart"/>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3.1.</w:t>
            </w:r>
          </w:p>
        </w:tc>
        <w:tc>
          <w:tcPr>
            <w:tcW w:w="2914" w:type="dxa"/>
            <w:vMerge w:val="restart"/>
            <w:shd w:val="clear" w:color="auto" w:fill="auto"/>
            <w:vAlign w:val="center"/>
            <w:hideMark/>
          </w:tcPr>
          <w:p w:rsidR="00F11FFC" w:rsidRPr="000E7011" w:rsidRDefault="00F11FFC" w:rsidP="00F11FFC">
            <w:pPr>
              <w:jc w:val="both"/>
              <w:rPr>
                <w:bCs/>
                <w:color w:val="282828"/>
                <w:sz w:val="20"/>
                <w:szCs w:val="20"/>
              </w:rPr>
            </w:pPr>
            <w:r w:rsidRPr="000E7011">
              <w:rPr>
                <w:bCs/>
                <w:color w:val="282828"/>
                <w:sz w:val="20"/>
                <w:szCs w:val="20"/>
              </w:rPr>
              <w:t>Обеспечение доступности пр</w:t>
            </w:r>
            <w:r w:rsidRPr="000E7011">
              <w:rPr>
                <w:bCs/>
                <w:color w:val="282828"/>
                <w:sz w:val="20"/>
                <w:szCs w:val="20"/>
              </w:rPr>
              <w:t>а</w:t>
            </w:r>
            <w:r w:rsidRPr="000E7011">
              <w:rPr>
                <w:bCs/>
                <w:color w:val="282828"/>
                <w:sz w:val="20"/>
                <w:szCs w:val="20"/>
              </w:rPr>
              <w:t>вовой помощи для потребит</w:t>
            </w:r>
            <w:r w:rsidRPr="000E7011">
              <w:rPr>
                <w:bCs/>
                <w:color w:val="282828"/>
                <w:sz w:val="20"/>
                <w:szCs w:val="20"/>
              </w:rPr>
              <w:t>е</w:t>
            </w:r>
            <w:r w:rsidRPr="000E7011">
              <w:rPr>
                <w:bCs/>
                <w:color w:val="282828"/>
                <w:sz w:val="20"/>
                <w:szCs w:val="20"/>
              </w:rPr>
              <w:t>лей района (3.1. – 3.4.)</w:t>
            </w:r>
          </w:p>
        </w:tc>
        <w:tc>
          <w:tcPr>
            <w:tcW w:w="1134" w:type="dxa"/>
            <w:vMerge w:val="restart"/>
            <w:shd w:val="clear" w:color="auto" w:fill="auto"/>
            <w:vAlign w:val="center"/>
            <w:hideMark/>
          </w:tcPr>
          <w:p w:rsidR="00F11FFC" w:rsidRPr="000E7011" w:rsidRDefault="00F11FFC" w:rsidP="00C0270D">
            <w:pPr>
              <w:ind w:left="-108" w:right="-108"/>
              <w:jc w:val="both"/>
              <w:rPr>
                <w:bCs/>
                <w:color w:val="282828"/>
                <w:sz w:val="20"/>
                <w:szCs w:val="20"/>
              </w:rPr>
            </w:pPr>
            <w:r w:rsidRPr="000E7011">
              <w:rPr>
                <w:bCs/>
                <w:color w:val="282828"/>
                <w:sz w:val="20"/>
                <w:szCs w:val="20"/>
              </w:rPr>
              <w:t>отдел потр</w:t>
            </w:r>
            <w:r w:rsidRPr="000E7011">
              <w:rPr>
                <w:bCs/>
                <w:color w:val="282828"/>
                <w:sz w:val="20"/>
                <w:szCs w:val="20"/>
              </w:rPr>
              <w:t>е</w:t>
            </w:r>
            <w:r w:rsidRPr="000E7011">
              <w:rPr>
                <w:bCs/>
                <w:color w:val="282828"/>
                <w:sz w:val="20"/>
                <w:szCs w:val="20"/>
              </w:rPr>
              <w:t>бительского рынка и защиты прав потребит</w:t>
            </w:r>
            <w:r w:rsidRPr="000E7011">
              <w:rPr>
                <w:bCs/>
                <w:color w:val="282828"/>
                <w:sz w:val="20"/>
                <w:szCs w:val="20"/>
              </w:rPr>
              <w:t>е</w:t>
            </w:r>
            <w:r w:rsidRPr="000E7011">
              <w:rPr>
                <w:bCs/>
                <w:color w:val="282828"/>
                <w:sz w:val="20"/>
                <w:szCs w:val="20"/>
              </w:rPr>
              <w:t>лей депа</w:t>
            </w:r>
            <w:r w:rsidRPr="000E7011">
              <w:rPr>
                <w:bCs/>
                <w:color w:val="282828"/>
                <w:sz w:val="20"/>
                <w:szCs w:val="20"/>
              </w:rPr>
              <w:t>р</w:t>
            </w:r>
            <w:r w:rsidRPr="000E7011">
              <w:rPr>
                <w:bCs/>
                <w:color w:val="282828"/>
                <w:sz w:val="20"/>
                <w:szCs w:val="20"/>
              </w:rPr>
              <w:t>тамента экономики администр</w:t>
            </w:r>
            <w:r w:rsidRPr="000E7011">
              <w:rPr>
                <w:bCs/>
                <w:color w:val="282828"/>
                <w:sz w:val="20"/>
                <w:szCs w:val="20"/>
              </w:rPr>
              <w:t>а</w:t>
            </w:r>
            <w:r w:rsidRPr="000E7011">
              <w:rPr>
                <w:bCs/>
                <w:color w:val="282828"/>
                <w:sz w:val="20"/>
                <w:szCs w:val="20"/>
              </w:rPr>
              <w:t>ции района (далее – ОПРиЗПП)</w:t>
            </w:r>
          </w:p>
        </w:tc>
        <w:tc>
          <w:tcPr>
            <w:tcW w:w="1134" w:type="dxa"/>
            <w:shd w:val="clear" w:color="auto" w:fill="auto"/>
            <w:vAlign w:val="center"/>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9072" w:type="dxa"/>
            <w:gridSpan w:val="9"/>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за счет финансирования  основной деятельности исполнителя</w:t>
            </w:r>
          </w:p>
        </w:tc>
      </w:tr>
      <w:tr w:rsidR="00F11FFC" w:rsidRPr="000E7011" w:rsidTr="00F11FFC">
        <w:trPr>
          <w:trHeight w:val="1620"/>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9072" w:type="dxa"/>
            <w:gridSpan w:val="9"/>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за счет финансирования  основной деятельности исполнителя</w:t>
            </w:r>
          </w:p>
        </w:tc>
      </w:tr>
      <w:tr w:rsidR="00F11FFC" w:rsidRPr="000E7011" w:rsidTr="00F11FFC">
        <w:trPr>
          <w:trHeight w:val="555"/>
          <w:jc w:val="right"/>
        </w:trPr>
        <w:tc>
          <w:tcPr>
            <w:tcW w:w="993" w:type="dxa"/>
            <w:vMerge w:val="restart"/>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lastRenderedPageBreak/>
              <w:t>3.2.</w:t>
            </w:r>
          </w:p>
        </w:tc>
        <w:tc>
          <w:tcPr>
            <w:tcW w:w="2914" w:type="dxa"/>
            <w:vMerge w:val="restart"/>
            <w:shd w:val="clear" w:color="auto" w:fill="auto"/>
            <w:vAlign w:val="center"/>
            <w:hideMark/>
          </w:tcPr>
          <w:p w:rsidR="00F11FFC" w:rsidRPr="000E7011" w:rsidRDefault="00F11FFC" w:rsidP="00F11FFC">
            <w:pPr>
              <w:jc w:val="both"/>
              <w:rPr>
                <w:bCs/>
                <w:color w:val="282828"/>
                <w:sz w:val="20"/>
                <w:szCs w:val="20"/>
              </w:rPr>
            </w:pPr>
            <w:r w:rsidRPr="000E7011">
              <w:rPr>
                <w:bCs/>
                <w:color w:val="282828"/>
                <w:sz w:val="20"/>
                <w:szCs w:val="20"/>
              </w:rPr>
              <w:t>Повышение потребительской грамотности жителей района, формирование навыков и ст</w:t>
            </w:r>
            <w:r w:rsidRPr="000E7011">
              <w:rPr>
                <w:bCs/>
                <w:color w:val="282828"/>
                <w:sz w:val="20"/>
                <w:szCs w:val="20"/>
              </w:rPr>
              <w:t>е</w:t>
            </w:r>
            <w:r w:rsidRPr="000E7011">
              <w:rPr>
                <w:bCs/>
                <w:color w:val="282828"/>
                <w:sz w:val="20"/>
                <w:szCs w:val="20"/>
              </w:rPr>
              <w:t>реотипов грамотного потреб</w:t>
            </w:r>
            <w:r w:rsidRPr="000E7011">
              <w:rPr>
                <w:bCs/>
                <w:color w:val="282828"/>
                <w:sz w:val="20"/>
                <w:szCs w:val="20"/>
              </w:rPr>
              <w:t>и</w:t>
            </w:r>
            <w:r w:rsidRPr="000E7011">
              <w:rPr>
                <w:bCs/>
                <w:color w:val="282828"/>
                <w:sz w:val="20"/>
                <w:szCs w:val="20"/>
              </w:rPr>
              <w:t>тельского поведения (3.1–3.4)</w:t>
            </w:r>
          </w:p>
        </w:tc>
        <w:tc>
          <w:tcPr>
            <w:tcW w:w="1134" w:type="dxa"/>
            <w:vMerge w:val="restart"/>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ОПРиЗПП</w:t>
            </w:r>
          </w:p>
        </w:tc>
        <w:tc>
          <w:tcPr>
            <w:tcW w:w="1134" w:type="dxa"/>
            <w:shd w:val="clear" w:color="auto" w:fill="auto"/>
            <w:vAlign w:val="center"/>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1134"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235,00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15,00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1"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100,00</w:t>
            </w:r>
          </w:p>
        </w:tc>
      </w:tr>
      <w:tr w:rsidR="00F11FFC" w:rsidRPr="000E7011" w:rsidTr="00F11FFC">
        <w:trPr>
          <w:trHeight w:val="55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1134"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235,00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15,00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1"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100,00</w:t>
            </w:r>
          </w:p>
        </w:tc>
      </w:tr>
      <w:tr w:rsidR="00F11FFC" w:rsidRPr="000E7011" w:rsidTr="00F11FFC">
        <w:trPr>
          <w:trHeight w:val="885"/>
          <w:jc w:val="right"/>
        </w:trPr>
        <w:tc>
          <w:tcPr>
            <w:tcW w:w="993" w:type="dxa"/>
            <w:vMerge w:val="restart"/>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3.2.1.</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Разработка и распространение информационно-справочных материалов (памяток) для гр</w:t>
            </w:r>
            <w:r w:rsidRPr="000E7011">
              <w:rPr>
                <w:color w:val="282828"/>
                <w:sz w:val="20"/>
                <w:szCs w:val="20"/>
              </w:rPr>
              <w:t>а</w:t>
            </w:r>
            <w:r w:rsidRPr="000E7011">
              <w:rPr>
                <w:color w:val="282828"/>
                <w:sz w:val="20"/>
                <w:szCs w:val="20"/>
              </w:rPr>
              <w:t>ждан по вопросам защиты прав потребителей в различных сферах потребительского ры</w:t>
            </w:r>
            <w:r w:rsidRPr="000E7011">
              <w:rPr>
                <w:color w:val="282828"/>
                <w:sz w:val="20"/>
                <w:szCs w:val="20"/>
              </w:rPr>
              <w:t>н</w:t>
            </w:r>
            <w:r w:rsidRPr="000E7011">
              <w:rPr>
                <w:color w:val="282828"/>
                <w:sz w:val="20"/>
                <w:szCs w:val="20"/>
              </w:rPr>
              <w:t>ка (в том числе через медици</w:t>
            </w:r>
            <w:r w:rsidRPr="000E7011">
              <w:rPr>
                <w:color w:val="282828"/>
                <w:sz w:val="20"/>
                <w:szCs w:val="20"/>
              </w:rPr>
              <w:t>н</w:t>
            </w:r>
            <w:r w:rsidRPr="000E7011">
              <w:rPr>
                <w:color w:val="282828"/>
                <w:sz w:val="20"/>
                <w:szCs w:val="20"/>
              </w:rPr>
              <w:t>ские организации, образов</w:t>
            </w:r>
            <w:r w:rsidRPr="000E7011">
              <w:rPr>
                <w:color w:val="282828"/>
                <w:sz w:val="20"/>
                <w:szCs w:val="20"/>
              </w:rPr>
              <w:t>а</w:t>
            </w:r>
            <w:r w:rsidRPr="000E7011">
              <w:rPr>
                <w:color w:val="282828"/>
                <w:sz w:val="20"/>
                <w:szCs w:val="20"/>
              </w:rPr>
              <w:t>тельные организации, учре</w:t>
            </w:r>
            <w:r w:rsidRPr="000E7011">
              <w:rPr>
                <w:color w:val="282828"/>
                <w:sz w:val="20"/>
                <w:szCs w:val="20"/>
              </w:rPr>
              <w:t>ж</w:t>
            </w:r>
            <w:r w:rsidRPr="000E7011">
              <w:rPr>
                <w:color w:val="282828"/>
                <w:sz w:val="20"/>
                <w:szCs w:val="20"/>
              </w:rPr>
              <w:t>дения социального обслужив</w:t>
            </w:r>
            <w:r w:rsidRPr="000E7011">
              <w:rPr>
                <w:color w:val="282828"/>
                <w:sz w:val="20"/>
                <w:szCs w:val="20"/>
              </w:rPr>
              <w:t>а</w:t>
            </w:r>
            <w:r w:rsidRPr="000E7011">
              <w:rPr>
                <w:color w:val="282828"/>
                <w:sz w:val="20"/>
                <w:szCs w:val="20"/>
              </w:rPr>
              <w:t>ния населения, объекты тран</w:t>
            </w:r>
            <w:r w:rsidRPr="000E7011">
              <w:rPr>
                <w:color w:val="282828"/>
                <w:sz w:val="20"/>
                <w:szCs w:val="20"/>
              </w:rPr>
              <w:t>с</w:t>
            </w:r>
            <w:r w:rsidRPr="000E7011">
              <w:rPr>
                <w:color w:val="282828"/>
                <w:sz w:val="20"/>
                <w:szCs w:val="20"/>
              </w:rPr>
              <w:t>портной инфраструктуры, многофункциональные центры предоставления государстве</w:t>
            </w:r>
            <w:r w:rsidRPr="000E7011">
              <w:rPr>
                <w:color w:val="282828"/>
                <w:sz w:val="20"/>
                <w:szCs w:val="20"/>
              </w:rPr>
              <w:t>н</w:t>
            </w:r>
            <w:r w:rsidRPr="000E7011">
              <w:rPr>
                <w:color w:val="282828"/>
                <w:sz w:val="20"/>
                <w:szCs w:val="20"/>
              </w:rPr>
              <w:t>ных и муниципальных услуг, торговые объекты, молоде</w:t>
            </w:r>
            <w:r w:rsidRPr="000E7011">
              <w:rPr>
                <w:color w:val="282828"/>
                <w:sz w:val="20"/>
                <w:szCs w:val="20"/>
              </w:rPr>
              <w:t>ж</w:t>
            </w:r>
            <w:r w:rsidRPr="000E7011">
              <w:rPr>
                <w:color w:val="282828"/>
                <w:sz w:val="20"/>
                <w:szCs w:val="20"/>
              </w:rPr>
              <w:t>ные организации и библиоте</w:t>
            </w:r>
            <w:r w:rsidRPr="000E7011">
              <w:rPr>
                <w:color w:val="282828"/>
                <w:sz w:val="20"/>
                <w:szCs w:val="20"/>
              </w:rPr>
              <w:t>ч</w:t>
            </w:r>
            <w:r w:rsidRPr="000E7011">
              <w:rPr>
                <w:color w:val="282828"/>
                <w:sz w:val="20"/>
                <w:szCs w:val="20"/>
              </w:rPr>
              <w:t>ную сеть)</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vAlign w:val="center"/>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235,00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15,00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1"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100,00</w:t>
            </w:r>
          </w:p>
        </w:tc>
      </w:tr>
      <w:tr w:rsidR="00F11FFC" w:rsidRPr="000E7011" w:rsidTr="00F11FFC">
        <w:trPr>
          <w:trHeight w:val="1020"/>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235,00</w:t>
            </w:r>
          </w:p>
        </w:tc>
        <w:tc>
          <w:tcPr>
            <w:tcW w:w="993"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15,00</w:t>
            </w:r>
          </w:p>
        </w:tc>
        <w:tc>
          <w:tcPr>
            <w:tcW w:w="992"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3"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1"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3"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noWrap/>
            <w:vAlign w:val="center"/>
            <w:hideMark/>
          </w:tcPr>
          <w:p w:rsidR="00F11FFC" w:rsidRPr="000E7011" w:rsidRDefault="00F11FFC" w:rsidP="00F11FFC">
            <w:pPr>
              <w:jc w:val="center"/>
              <w:rPr>
                <w:color w:val="282828"/>
                <w:sz w:val="20"/>
                <w:szCs w:val="20"/>
              </w:rPr>
            </w:pPr>
            <w:r w:rsidRPr="000E7011">
              <w:rPr>
                <w:color w:val="282828"/>
                <w:sz w:val="20"/>
                <w:szCs w:val="20"/>
              </w:rPr>
              <w:t>100,00</w:t>
            </w:r>
          </w:p>
        </w:tc>
      </w:tr>
      <w:tr w:rsidR="00F11FFC" w:rsidRPr="000E7011" w:rsidTr="00F11FFC">
        <w:trPr>
          <w:trHeight w:val="690"/>
          <w:jc w:val="right"/>
        </w:trPr>
        <w:tc>
          <w:tcPr>
            <w:tcW w:w="993" w:type="dxa"/>
            <w:vMerge w:val="restart"/>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3.3.</w:t>
            </w:r>
          </w:p>
        </w:tc>
        <w:tc>
          <w:tcPr>
            <w:tcW w:w="2914" w:type="dxa"/>
            <w:vMerge w:val="restart"/>
            <w:shd w:val="clear" w:color="auto" w:fill="auto"/>
            <w:vAlign w:val="center"/>
            <w:hideMark/>
          </w:tcPr>
          <w:p w:rsidR="00F11FFC" w:rsidRPr="000E7011" w:rsidRDefault="00F11FFC" w:rsidP="00F11FFC">
            <w:pPr>
              <w:jc w:val="both"/>
              <w:rPr>
                <w:bCs/>
                <w:color w:val="282828"/>
                <w:sz w:val="20"/>
                <w:szCs w:val="20"/>
              </w:rPr>
            </w:pPr>
            <w:r w:rsidRPr="000E7011">
              <w:rPr>
                <w:bCs/>
                <w:color w:val="282828"/>
                <w:sz w:val="20"/>
                <w:szCs w:val="20"/>
              </w:rPr>
              <w:t>Профилактика нарушений п</w:t>
            </w:r>
            <w:r w:rsidRPr="000E7011">
              <w:rPr>
                <w:bCs/>
                <w:color w:val="282828"/>
                <w:sz w:val="20"/>
                <w:szCs w:val="20"/>
              </w:rPr>
              <w:t>о</w:t>
            </w:r>
            <w:r w:rsidRPr="000E7011">
              <w:rPr>
                <w:bCs/>
                <w:color w:val="282828"/>
                <w:sz w:val="20"/>
                <w:szCs w:val="20"/>
              </w:rPr>
              <w:t>требительских прав, повыш</w:t>
            </w:r>
            <w:r w:rsidRPr="000E7011">
              <w:rPr>
                <w:bCs/>
                <w:color w:val="282828"/>
                <w:sz w:val="20"/>
                <w:szCs w:val="20"/>
              </w:rPr>
              <w:t>е</w:t>
            </w:r>
            <w:r w:rsidRPr="000E7011">
              <w:rPr>
                <w:bCs/>
                <w:color w:val="282828"/>
                <w:sz w:val="20"/>
                <w:szCs w:val="20"/>
              </w:rPr>
              <w:t>ние правовой грамотности и социальной ответственности хозяйствующих субъектов, создание условий для повыш</w:t>
            </w:r>
            <w:r w:rsidRPr="000E7011">
              <w:rPr>
                <w:bCs/>
                <w:color w:val="282828"/>
                <w:sz w:val="20"/>
                <w:szCs w:val="20"/>
              </w:rPr>
              <w:t>е</w:t>
            </w:r>
            <w:r w:rsidRPr="000E7011">
              <w:rPr>
                <w:bCs/>
                <w:color w:val="282828"/>
                <w:sz w:val="20"/>
                <w:szCs w:val="20"/>
              </w:rPr>
              <w:t>ния качества и безопасности реализуемых товаров, работ, услуг на территории района (3.1–3.4)</w:t>
            </w:r>
          </w:p>
        </w:tc>
        <w:tc>
          <w:tcPr>
            <w:tcW w:w="1134" w:type="dxa"/>
            <w:vMerge w:val="restart"/>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ОПРиЗПП</w:t>
            </w:r>
          </w:p>
        </w:tc>
        <w:tc>
          <w:tcPr>
            <w:tcW w:w="1134" w:type="dxa"/>
            <w:shd w:val="clear" w:color="auto" w:fill="auto"/>
            <w:vAlign w:val="center"/>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9072" w:type="dxa"/>
            <w:gridSpan w:val="9"/>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за счет финансирования  основной деятельности исполнителя</w:t>
            </w:r>
          </w:p>
        </w:tc>
      </w:tr>
      <w:tr w:rsidR="00F11FFC" w:rsidRPr="000E7011" w:rsidTr="00F11FFC">
        <w:trPr>
          <w:trHeight w:val="64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9072" w:type="dxa"/>
            <w:gridSpan w:val="9"/>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за счет финансирования  основной деятельности исполнителя</w:t>
            </w:r>
          </w:p>
        </w:tc>
      </w:tr>
      <w:tr w:rsidR="00F11FFC" w:rsidRPr="000E7011" w:rsidTr="00F11FFC">
        <w:trPr>
          <w:trHeight w:val="420"/>
          <w:jc w:val="right"/>
        </w:trPr>
        <w:tc>
          <w:tcPr>
            <w:tcW w:w="993" w:type="dxa"/>
            <w:vMerge w:val="restart"/>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3.4.</w:t>
            </w:r>
          </w:p>
        </w:tc>
        <w:tc>
          <w:tcPr>
            <w:tcW w:w="2914" w:type="dxa"/>
            <w:vMerge w:val="restart"/>
            <w:shd w:val="clear" w:color="auto" w:fill="auto"/>
            <w:vAlign w:val="center"/>
            <w:hideMark/>
          </w:tcPr>
          <w:p w:rsidR="00F11FFC" w:rsidRPr="000E7011" w:rsidRDefault="00F11FFC" w:rsidP="00F11FFC">
            <w:pPr>
              <w:jc w:val="both"/>
              <w:rPr>
                <w:bCs/>
                <w:color w:val="282828"/>
                <w:sz w:val="20"/>
                <w:szCs w:val="20"/>
              </w:rPr>
            </w:pPr>
            <w:r w:rsidRPr="000E7011">
              <w:rPr>
                <w:bCs/>
                <w:color w:val="282828"/>
                <w:sz w:val="20"/>
                <w:szCs w:val="20"/>
              </w:rPr>
              <w:t>Обеспечение комплексного подхода к решению актуал</w:t>
            </w:r>
            <w:r w:rsidRPr="000E7011">
              <w:rPr>
                <w:bCs/>
                <w:color w:val="282828"/>
                <w:sz w:val="20"/>
                <w:szCs w:val="20"/>
              </w:rPr>
              <w:t>ь</w:t>
            </w:r>
            <w:r w:rsidRPr="000E7011">
              <w:rPr>
                <w:bCs/>
                <w:color w:val="282828"/>
                <w:sz w:val="20"/>
                <w:szCs w:val="20"/>
              </w:rPr>
              <w:t>ных задач по обеспечению и защите прав потребителей в районе (3.1–3.4)</w:t>
            </w:r>
          </w:p>
        </w:tc>
        <w:tc>
          <w:tcPr>
            <w:tcW w:w="1134" w:type="dxa"/>
            <w:vMerge w:val="restart"/>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ОПРиЗПП</w:t>
            </w:r>
          </w:p>
        </w:tc>
        <w:tc>
          <w:tcPr>
            <w:tcW w:w="1134" w:type="dxa"/>
            <w:shd w:val="clear" w:color="auto" w:fill="auto"/>
            <w:vAlign w:val="center"/>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9072" w:type="dxa"/>
            <w:gridSpan w:val="9"/>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за счет финансирования  основной деятельности исполнителя</w:t>
            </w:r>
          </w:p>
        </w:tc>
      </w:tr>
      <w:tr w:rsidR="00F11FFC" w:rsidRPr="000E7011" w:rsidTr="00F11FFC">
        <w:trPr>
          <w:trHeight w:val="52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9072" w:type="dxa"/>
            <w:gridSpan w:val="9"/>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за счет финансирования  основной деятельности исполнителя</w:t>
            </w:r>
          </w:p>
        </w:tc>
      </w:tr>
      <w:tr w:rsidR="00F11FFC" w:rsidRPr="000E7011" w:rsidTr="0015619A">
        <w:trPr>
          <w:trHeight w:val="324"/>
          <w:jc w:val="right"/>
        </w:trPr>
        <w:tc>
          <w:tcPr>
            <w:tcW w:w="993"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bCs/>
                <w:color w:val="000000"/>
                <w:sz w:val="20"/>
                <w:szCs w:val="20"/>
              </w:rPr>
            </w:pPr>
            <w:r>
              <w:rPr>
                <w:bCs/>
                <w:color w:val="000000"/>
                <w:sz w:val="20"/>
                <w:szCs w:val="20"/>
              </w:rPr>
              <w:t>и</w:t>
            </w:r>
            <w:r w:rsidRPr="000E7011">
              <w:rPr>
                <w:bCs/>
                <w:color w:val="000000"/>
                <w:sz w:val="20"/>
                <w:szCs w:val="20"/>
              </w:rPr>
              <w:t>того по подпрограмме 3</w:t>
            </w:r>
          </w:p>
        </w:tc>
        <w:tc>
          <w:tcPr>
            <w:tcW w:w="1134" w:type="dxa"/>
            <w:vMerge w:val="restart"/>
            <w:shd w:val="clear" w:color="auto" w:fill="auto"/>
            <w:vAlign w:val="center"/>
            <w:hideMark/>
          </w:tcPr>
          <w:p w:rsidR="00F11FFC" w:rsidRPr="000E7011" w:rsidRDefault="00F11FFC" w:rsidP="00F11FFC">
            <w:pPr>
              <w:jc w:val="center"/>
              <w:rPr>
                <w:bCs/>
                <w:color w:val="000000"/>
                <w:sz w:val="20"/>
                <w:szCs w:val="20"/>
              </w:rPr>
            </w:pPr>
            <w:r w:rsidRPr="000E7011">
              <w:rPr>
                <w:bCs/>
                <w:color w:val="000000"/>
                <w:sz w:val="20"/>
                <w:szCs w:val="20"/>
              </w:rPr>
              <w:t> </w:t>
            </w:r>
          </w:p>
        </w:tc>
        <w:tc>
          <w:tcPr>
            <w:tcW w:w="1134" w:type="dxa"/>
            <w:shd w:val="clear" w:color="auto" w:fill="auto"/>
            <w:vAlign w:val="center"/>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1134"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235,00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15,00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20, 00</w:t>
            </w:r>
          </w:p>
        </w:tc>
        <w:tc>
          <w:tcPr>
            <w:tcW w:w="991"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noWrap/>
            <w:vAlign w:val="center"/>
            <w:hideMark/>
          </w:tcPr>
          <w:p w:rsidR="00F11FFC" w:rsidRPr="000E7011" w:rsidRDefault="00F11FFC" w:rsidP="00F11FFC">
            <w:pPr>
              <w:jc w:val="center"/>
              <w:rPr>
                <w:bCs/>
                <w:color w:val="282828"/>
                <w:sz w:val="20"/>
                <w:szCs w:val="20"/>
              </w:rPr>
            </w:pPr>
            <w:r w:rsidRPr="000E7011">
              <w:rPr>
                <w:bCs/>
                <w:color w:val="282828"/>
                <w:sz w:val="20"/>
                <w:szCs w:val="20"/>
              </w:rPr>
              <w:t>100,00</w:t>
            </w:r>
          </w:p>
        </w:tc>
      </w:tr>
      <w:tr w:rsidR="00F11FFC" w:rsidRPr="000E7011" w:rsidTr="0015619A">
        <w:trPr>
          <w:trHeight w:val="400"/>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bCs/>
                <w:color w:val="000000"/>
                <w:sz w:val="20"/>
                <w:szCs w:val="20"/>
              </w:rPr>
            </w:pPr>
          </w:p>
        </w:tc>
        <w:tc>
          <w:tcPr>
            <w:tcW w:w="1134" w:type="dxa"/>
            <w:vMerge/>
            <w:vAlign w:val="center"/>
            <w:hideMark/>
          </w:tcPr>
          <w:p w:rsidR="00F11FFC" w:rsidRPr="000E7011" w:rsidRDefault="00F11FFC" w:rsidP="00F11FFC">
            <w:pPr>
              <w:rPr>
                <w:bCs/>
                <w:color w:val="000000"/>
                <w:sz w:val="20"/>
                <w:szCs w:val="20"/>
              </w:rPr>
            </w:pP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235,00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15,00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20,00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100,00</w:t>
            </w:r>
          </w:p>
        </w:tc>
      </w:tr>
      <w:tr w:rsidR="00F11FFC" w:rsidRPr="000E7011" w:rsidTr="00F11FFC">
        <w:trPr>
          <w:trHeight w:val="405"/>
          <w:jc w:val="right"/>
        </w:trPr>
        <w:tc>
          <w:tcPr>
            <w:tcW w:w="993"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 xml:space="preserve">в том числе по проектам, </w:t>
            </w:r>
            <w:r w:rsidRPr="000E7011">
              <w:rPr>
                <w:color w:val="282828"/>
                <w:sz w:val="20"/>
                <w:szCs w:val="20"/>
              </w:rPr>
              <w:lastRenderedPageBreak/>
              <w:t>портфелям проектов района (в том числе направленные на реализацию национальных и федеральных проектов Росси</w:t>
            </w:r>
            <w:r w:rsidRPr="000E7011">
              <w:rPr>
                <w:color w:val="282828"/>
                <w:sz w:val="20"/>
                <w:szCs w:val="20"/>
              </w:rPr>
              <w:t>й</w:t>
            </w:r>
            <w:r w:rsidRPr="000E7011">
              <w:rPr>
                <w:color w:val="282828"/>
                <w:sz w:val="20"/>
                <w:szCs w:val="20"/>
              </w:rPr>
              <w:t>ской Федерации)</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lastRenderedPageBreak/>
              <w:t> </w:t>
            </w:r>
          </w:p>
        </w:tc>
        <w:tc>
          <w:tcPr>
            <w:tcW w:w="1134" w:type="dxa"/>
            <w:shd w:val="clear" w:color="auto" w:fill="auto"/>
            <w:vAlign w:val="center"/>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55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15619A">
        <w:trPr>
          <w:trHeight w:val="314"/>
          <w:jc w:val="right"/>
        </w:trPr>
        <w:tc>
          <w:tcPr>
            <w:tcW w:w="993" w:type="dxa"/>
            <w:vMerge w:val="restart"/>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lastRenderedPageBreak/>
              <w:t> </w:t>
            </w:r>
          </w:p>
        </w:tc>
        <w:tc>
          <w:tcPr>
            <w:tcW w:w="2914" w:type="dxa"/>
            <w:vMerge w:val="restart"/>
            <w:shd w:val="clear" w:color="auto" w:fill="auto"/>
            <w:vAlign w:val="center"/>
            <w:hideMark/>
          </w:tcPr>
          <w:p w:rsidR="00F11FFC" w:rsidRPr="000E7011" w:rsidRDefault="00F11FFC" w:rsidP="00F11FFC">
            <w:pPr>
              <w:jc w:val="both"/>
              <w:rPr>
                <w:bCs/>
                <w:color w:val="282828"/>
                <w:sz w:val="20"/>
                <w:szCs w:val="20"/>
              </w:rPr>
            </w:pPr>
            <w:r w:rsidRPr="000E7011">
              <w:rPr>
                <w:bCs/>
                <w:color w:val="282828"/>
                <w:sz w:val="20"/>
                <w:szCs w:val="20"/>
              </w:rPr>
              <w:t>Всего по муниципальной пр</w:t>
            </w:r>
            <w:r w:rsidRPr="000E7011">
              <w:rPr>
                <w:bCs/>
                <w:color w:val="282828"/>
                <w:sz w:val="20"/>
                <w:szCs w:val="20"/>
              </w:rPr>
              <w:t>о</w:t>
            </w:r>
            <w:r w:rsidRPr="000E7011">
              <w:rPr>
                <w:bCs/>
                <w:color w:val="282828"/>
                <w:sz w:val="20"/>
                <w:szCs w:val="20"/>
              </w:rPr>
              <w:t>грамме:</w:t>
            </w:r>
          </w:p>
        </w:tc>
        <w:tc>
          <w:tcPr>
            <w:tcW w:w="1134" w:type="dxa"/>
            <w:vMerge w:val="restart"/>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1134" w:type="dxa"/>
            <w:shd w:val="clear" w:color="auto" w:fill="auto"/>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465 744,33</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102 613,23</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101 360,70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101 360,70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89 116,70</w:t>
            </w:r>
          </w:p>
        </w:tc>
      </w:tr>
      <w:tr w:rsidR="00F11FFC" w:rsidRPr="000E7011" w:rsidTr="0015619A">
        <w:trPr>
          <w:trHeight w:val="420"/>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215 854,63</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19 148,33</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18 148,30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18 148,30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89 116,70</w:t>
            </w:r>
          </w:p>
        </w:tc>
      </w:tr>
      <w:tr w:rsidR="00F11FFC" w:rsidRPr="000E7011" w:rsidTr="00F11FFC">
        <w:trPr>
          <w:trHeight w:val="70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hideMark/>
          </w:tcPr>
          <w:p w:rsidR="00F11FFC" w:rsidRPr="000E7011" w:rsidRDefault="00F11FFC" w:rsidP="00F11FFC">
            <w:pPr>
              <w:ind w:left="-108" w:right="-108"/>
              <w:jc w:val="center"/>
              <w:rPr>
                <w:bCs/>
                <w:color w:val="000000"/>
                <w:sz w:val="20"/>
                <w:szCs w:val="20"/>
              </w:rPr>
            </w:pPr>
            <w:r w:rsidRPr="000E7011">
              <w:rPr>
                <w:bCs/>
                <w:sz w:val="20"/>
                <w:szCs w:val="20"/>
              </w:rPr>
              <w:t>в том числе безвозмез</w:t>
            </w:r>
            <w:r w:rsidRPr="000E7011">
              <w:rPr>
                <w:bCs/>
                <w:sz w:val="20"/>
                <w:szCs w:val="20"/>
              </w:rPr>
              <w:t>д</w:t>
            </w:r>
            <w:r w:rsidRPr="000E7011">
              <w:rPr>
                <w:bCs/>
                <w:sz w:val="20"/>
                <w:szCs w:val="20"/>
              </w:rPr>
              <w:t>ные посту</w:t>
            </w:r>
            <w:r w:rsidRPr="000E7011">
              <w:rPr>
                <w:bCs/>
                <w:sz w:val="20"/>
                <w:szCs w:val="20"/>
              </w:rPr>
              <w:t>п</w:t>
            </w:r>
            <w:r w:rsidRPr="000E7011">
              <w:rPr>
                <w:bCs/>
                <w:sz w:val="20"/>
                <w:szCs w:val="20"/>
              </w:rPr>
              <w:t>ления физ</w:t>
            </w:r>
            <w:r w:rsidRPr="000E7011">
              <w:rPr>
                <w:bCs/>
                <w:sz w:val="20"/>
                <w:szCs w:val="20"/>
              </w:rPr>
              <w:t>и</w:t>
            </w:r>
            <w:r w:rsidRPr="000E7011">
              <w:rPr>
                <w:bCs/>
                <w:sz w:val="20"/>
                <w:szCs w:val="20"/>
              </w:rPr>
              <w:t>ческих и юридич</w:t>
            </w:r>
            <w:r w:rsidRPr="000E7011">
              <w:rPr>
                <w:bCs/>
                <w:sz w:val="20"/>
                <w:szCs w:val="20"/>
              </w:rPr>
              <w:t>е</w:t>
            </w:r>
            <w:r w:rsidRPr="000E7011">
              <w:rPr>
                <w:bCs/>
                <w:sz w:val="20"/>
                <w:szCs w:val="20"/>
              </w:rPr>
              <w:t>ских лиц</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1 000,0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1 000,0</w:t>
            </w:r>
          </w:p>
        </w:tc>
        <w:tc>
          <w:tcPr>
            <w:tcW w:w="992" w:type="dxa"/>
            <w:shd w:val="clear" w:color="auto" w:fill="auto"/>
            <w:vAlign w:val="center"/>
            <w:hideMark/>
          </w:tcPr>
          <w:p w:rsidR="00F11FFC" w:rsidRPr="000E7011" w:rsidRDefault="00F11FFC" w:rsidP="00F11FFC">
            <w:pPr>
              <w:jc w:val="center"/>
              <w:rPr>
                <w:bCs/>
                <w:color w:val="282828"/>
                <w:sz w:val="20"/>
                <w:szCs w:val="20"/>
              </w:rPr>
            </w:pPr>
          </w:p>
        </w:tc>
        <w:tc>
          <w:tcPr>
            <w:tcW w:w="992" w:type="dxa"/>
            <w:shd w:val="clear" w:color="auto" w:fill="auto"/>
            <w:vAlign w:val="center"/>
            <w:hideMark/>
          </w:tcPr>
          <w:p w:rsidR="00F11FFC" w:rsidRPr="000E7011" w:rsidRDefault="00F11FFC" w:rsidP="00F11FFC">
            <w:pPr>
              <w:jc w:val="center"/>
              <w:rPr>
                <w:bCs/>
                <w:color w:val="282828"/>
                <w:sz w:val="20"/>
                <w:szCs w:val="20"/>
              </w:rPr>
            </w:pPr>
          </w:p>
        </w:tc>
        <w:tc>
          <w:tcPr>
            <w:tcW w:w="992" w:type="dxa"/>
            <w:shd w:val="clear" w:color="auto" w:fill="auto"/>
            <w:vAlign w:val="center"/>
            <w:hideMark/>
          </w:tcPr>
          <w:p w:rsidR="00F11FFC" w:rsidRPr="000E7011" w:rsidRDefault="00F11FFC" w:rsidP="00F11FFC">
            <w:pPr>
              <w:jc w:val="center"/>
              <w:rPr>
                <w:bCs/>
                <w:color w:val="282828"/>
                <w:sz w:val="20"/>
                <w:szCs w:val="20"/>
              </w:rPr>
            </w:pPr>
          </w:p>
        </w:tc>
        <w:tc>
          <w:tcPr>
            <w:tcW w:w="993" w:type="dxa"/>
            <w:shd w:val="clear" w:color="auto" w:fill="auto"/>
            <w:vAlign w:val="center"/>
            <w:hideMark/>
          </w:tcPr>
          <w:p w:rsidR="00F11FFC" w:rsidRPr="000E7011" w:rsidRDefault="00F11FFC" w:rsidP="00F11FFC">
            <w:pPr>
              <w:jc w:val="center"/>
              <w:rPr>
                <w:bCs/>
                <w:color w:val="282828"/>
                <w:sz w:val="20"/>
                <w:szCs w:val="20"/>
              </w:rPr>
            </w:pPr>
          </w:p>
        </w:tc>
        <w:tc>
          <w:tcPr>
            <w:tcW w:w="991" w:type="dxa"/>
            <w:shd w:val="clear" w:color="auto" w:fill="auto"/>
            <w:vAlign w:val="center"/>
            <w:hideMark/>
          </w:tcPr>
          <w:p w:rsidR="00F11FFC" w:rsidRPr="000E7011" w:rsidRDefault="00F11FFC" w:rsidP="00F11FFC">
            <w:pPr>
              <w:jc w:val="center"/>
              <w:rPr>
                <w:bCs/>
                <w:color w:val="282828"/>
                <w:sz w:val="20"/>
                <w:szCs w:val="20"/>
              </w:rPr>
            </w:pPr>
          </w:p>
        </w:tc>
        <w:tc>
          <w:tcPr>
            <w:tcW w:w="993" w:type="dxa"/>
            <w:shd w:val="clear" w:color="auto" w:fill="auto"/>
            <w:vAlign w:val="center"/>
            <w:hideMark/>
          </w:tcPr>
          <w:p w:rsidR="00F11FFC" w:rsidRPr="000E7011" w:rsidRDefault="00F11FFC" w:rsidP="00F11FFC">
            <w:pPr>
              <w:jc w:val="center"/>
              <w:rPr>
                <w:bCs/>
                <w:color w:val="282828"/>
                <w:sz w:val="20"/>
                <w:szCs w:val="20"/>
              </w:rPr>
            </w:pPr>
          </w:p>
        </w:tc>
        <w:tc>
          <w:tcPr>
            <w:tcW w:w="992" w:type="dxa"/>
            <w:shd w:val="clear" w:color="auto" w:fill="auto"/>
            <w:vAlign w:val="center"/>
            <w:hideMark/>
          </w:tcPr>
          <w:p w:rsidR="00F11FFC" w:rsidRPr="000E7011" w:rsidRDefault="00F11FFC" w:rsidP="00F11FFC">
            <w:pPr>
              <w:jc w:val="center"/>
              <w:rPr>
                <w:bCs/>
                <w:color w:val="282828"/>
                <w:sz w:val="20"/>
                <w:szCs w:val="20"/>
              </w:rPr>
            </w:pPr>
          </w:p>
        </w:tc>
      </w:tr>
      <w:tr w:rsidR="00F11FFC" w:rsidRPr="000E7011" w:rsidTr="00F11FFC">
        <w:trPr>
          <w:trHeight w:val="70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hideMark/>
          </w:tcPr>
          <w:p w:rsidR="00F11FFC" w:rsidRPr="000E7011" w:rsidRDefault="00F11FFC" w:rsidP="00F11FFC">
            <w:pPr>
              <w:ind w:left="-108" w:right="-108"/>
              <w:jc w:val="center"/>
              <w:rPr>
                <w:bCs/>
                <w:color w:val="000000"/>
                <w:sz w:val="20"/>
                <w:szCs w:val="20"/>
              </w:rPr>
            </w:pPr>
            <w:r w:rsidRPr="000E7011">
              <w:rPr>
                <w:bCs/>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249 889,70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83 464,90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83 212,40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83 212,40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r>
      <w:tr w:rsidR="00F11FFC" w:rsidRPr="000E7011" w:rsidTr="00F11FFC">
        <w:trPr>
          <w:trHeight w:val="313"/>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инвестиции в объекты мун</w:t>
            </w:r>
            <w:r w:rsidRPr="000E7011">
              <w:rPr>
                <w:color w:val="282828"/>
                <w:sz w:val="20"/>
                <w:szCs w:val="20"/>
              </w:rPr>
              <w:t>и</w:t>
            </w:r>
            <w:r w:rsidRPr="000E7011">
              <w:rPr>
                <w:color w:val="282828"/>
                <w:sz w:val="20"/>
                <w:szCs w:val="20"/>
              </w:rPr>
              <w:t>ципальной собственности</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F11FFC">
        <w:trPr>
          <w:trHeight w:val="46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61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tabs>
                <w:tab w:val="left" w:pos="918"/>
              </w:tabs>
              <w:ind w:left="-108"/>
              <w:jc w:val="center"/>
              <w:rPr>
                <w:color w:val="000000"/>
                <w:sz w:val="20"/>
                <w:szCs w:val="20"/>
              </w:rPr>
            </w:pPr>
            <w:r w:rsidRPr="000E7011">
              <w:rPr>
                <w:color w:val="000000"/>
                <w:sz w:val="20"/>
                <w:szCs w:val="20"/>
              </w:rPr>
              <w:t>бюджет автономн</w:t>
            </w:r>
            <w:r w:rsidRPr="000E7011">
              <w:rPr>
                <w:color w:val="000000"/>
                <w:sz w:val="20"/>
                <w:szCs w:val="20"/>
              </w:rPr>
              <w:t>о</w:t>
            </w:r>
            <w:r w:rsidRPr="000E7011">
              <w:rPr>
                <w:color w:val="000000"/>
                <w:sz w:val="20"/>
                <w:szCs w:val="20"/>
              </w:rPr>
              <w:t>го округа</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267"/>
          <w:jc w:val="right"/>
        </w:trPr>
        <w:tc>
          <w:tcPr>
            <w:tcW w:w="993" w:type="dxa"/>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в том числе:</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231"/>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проекты, портфели проектов района (в том числе напра</w:t>
            </w:r>
            <w:r w:rsidRPr="000E7011">
              <w:rPr>
                <w:color w:val="282828"/>
                <w:sz w:val="20"/>
                <w:szCs w:val="20"/>
              </w:rPr>
              <w:t>в</w:t>
            </w:r>
            <w:r w:rsidRPr="000E7011">
              <w:rPr>
                <w:color w:val="282828"/>
                <w:sz w:val="20"/>
                <w:szCs w:val="20"/>
              </w:rPr>
              <w:t>ленные на реализацию наци</w:t>
            </w:r>
            <w:r w:rsidRPr="000E7011">
              <w:rPr>
                <w:color w:val="282828"/>
                <w:sz w:val="20"/>
                <w:szCs w:val="20"/>
              </w:rPr>
              <w:t>о</w:t>
            </w:r>
            <w:r w:rsidRPr="000E7011">
              <w:rPr>
                <w:color w:val="282828"/>
                <w:sz w:val="20"/>
                <w:szCs w:val="20"/>
              </w:rPr>
              <w:t>нальных и федеральных прое</w:t>
            </w:r>
            <w:r w:rsidRPr="000E7011">
              <w:rPr>
                <w:color w:val="282828"/>
                <w:sz w:val="20"/>
                <w:szCs w:val="20"/>
              </w:rPr>
              <w:t>к</w:t>
            </w:r>
            <w:r w:rsidRPr="000E7011">
              <w:rPr>
                <w:color w:val="282828"/>
                <w:sz w:val="20"/>
                <w:szCs w:val="20"/>
              </w:rPr>
              <w:t>тов Российской Федерации):</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F11FFC">
        <w:trPr>
          <w:trHeight w:val="43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70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ind w:left="-108" w:right="-108"/>
              <w:jc w:val="center"/>
              <w:rPr>
                <w:color w:val="000000"/>
                <w:sz w:val="20"/>
                <w:szCs w:val="20"/>
              </w:rPr>
            </w:pPr>
            <w:r w:rsidRPr="000E7011">
              <w:rPr>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212"/>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в том числе инвестиции в об</w:t>
            </w:r>
            <w:r w:rsidRPr="000E7011">
              <w:rPr>
                <w:color w:val="282828"/>
                <w:sz w:val="20"/>
                <w:szCs w:val="20"/>
              </w:rPr>
              <w:t>ъ</w:t>
            </w:r>
            <w:r w:rsidRPr="000E7011">
              <w:rPr>
                <w:color w:val="282828"/>
                <w:sz w:val="20"/>
                <w:szCs w:val="20"/>
              </w:rPr>
              <w:t>екты муниципальной собс</w:t>
            </w:r>
            <w:r w:rsidRPr="000E7011">
              <w:rPr>
                <w:color w:val="282828"/>
                <w:sz w:val="20"/>
                <w:szCs w:val="20"/>
              </w:rPr>
              <w:t>т</w:t>
            </w:r>
            <w:r w:rsidRPr="000E7011">
              <w:rPr>
                <w:color w:val="282828"/>
                <w:sz w:val="20"/>
                <w:szCs w:val="20"/>
              </w:rPr>
              <w:t>венности</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F11FFC">
        <w:trPr>
          <w:trHeight w:val="46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70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ind w:left="-108" w:right="-108"/>
              <w:jc w:val="center"/>
              <w:rPr>
                <w:color w:val="000000"/>
                <w:sz w:val="20"/>
                <w:szCs w:val="20"/>
              </w:rPr>
            </w:pPr>
            <w:r w:rsidRPr="000E7011">
              <w:rPr>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273"/>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Инвестиции в объекты мун</w:t>
            </w:r>
            <w:r w:rsidRPr="000E7011">
              <w:rPr>
                <w:color w:val="282828"/>
                <w:sz w:val="20"/>
                <w:szCs w:val="20"/>
              </w:rPr>
              <w:t>и</w:t>
            </w:r>
            <w:r w:rsidRPr="000E7011">
              <w:rPr>
                <w:color w:val="282828"/>
                <w:sz w:val="20"/>
                <w:szCs w:val="20"/>
              </w:rPr>
              <w:t xml:space="preserve">ципальной собственности (за исключением инвестиций в </w:t>
            </w:r>
            <w:r w:rsidRPr="000E7011">
              <w:rPr>
                <w:color w:val="282828"/>
                <w:sz w:val="20"/>
                <w:szCs w:val="20"/>
              </w:rPr>
              <w:lastRenderedPageBreak/>
              <w:t>объекты муниципальной со</w:t>
            </w:r>
            <w:r w:rsidRPr="000E7011">
              <w:rPr>
                <w:color w:val="282828"/>
                <w:sz w:val="20"/>
                <w:szCs w:val="20"/>
              </w:rPr>
              <w:t>б</w:t>
            </w:r>
            <w:r w:rsidRPr="000E7011">
              <w:rPr>
                <w:color w:val="282828"/>
                <w:sz w:val="20"/>
                <w:szCs w:val="20"/>
              </w:rPr>
              <w:t>ственности по проектам, пор</w:t>
            </w:r>
            <w:r w:rsidRPr="000E7011">
              <w:rPr>
                <w:color w:val="282828"/>
                <w:sz w:val="20"/>
                <w:szCs w:val="20"/>
              </w:rPr>
              <w:t>т</w:t>
            </w:r>
            <w:r w:rsidRPr="000E7011">
              <w:rPr>
                <w:color w:val="282828"/>
                <w:sz w:val="20"/>
                <w:szCs w:val="20"/>
              </w:rPr>
              <w:t>фелям проектов района)</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lastRenderedPageBreak/>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F11FFC">
        <w:trPr>
          <w:trHeight w:val="480"/>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64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ind w:left="-108" w:right="-108"/>
              <w:jc w:val="center"/>
              <w:rPr>
                <w:color w:val="000000"/>
                <w:sz w:val="20"/>
                <w:szCs w:val="20"/>
              </w:rPr>
            </w:pPr>
            <w:r w:rsidRPr="000E7011">
              <w:rPr>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927C83">
        <w:trPr>
          <w:trHeight w:val="350"/>
          <w:jc w:val="right"/>
        </w:trPr>
        <w:tc>
          <w:tcPr>
            <w:tcW w:w="993" w:type="dxa"/>
            <w:vMerge w:val="restart"/>
            <w:shd w:val="clear" w:color="auto" w:fill="auto"/>
            <w:vAlign w:val="center"/>
            <w:hideMark/>
          </w:tcPr>
          <w:p w:rsidR="00F11FFC" w:rsidRPr="000E7011" w:rsidRDefault="00F11FFC" w:rsidP="00F11FFC">
            <w:pPr>
              <w:rPr>
                <w:bCs/>
                <w:color w:val="282828"/>
                <w:sz w:val="20"/>
                <w:szCs w:val="20"/>
              </w:rPr>
            </w:pPr>
            <w:r w:rsidRPr="000E7011">
              <w:rPr>
                <w:bCs/>
                <w:color w:val="282828"/>
                <w:sz w:val="20"/>
                <w:szCs w:val="20"/>
              </w:rPr>
              <w:lastRenderedPageBreak/>
              <w:t> </w:t>
            </w:r>
          </w:p>
        </w:tc>
        <w:tc>
          <w:tcPr>
            <w:tcW w:w="2914" w:type="dxa"/>
            <w:vMerge w:val="restart"/>
            <w:shd w:val="clear" w:color="auto" w:fill="auto"/>
            <w:vAlign w:val="center"/>
            <w:hideMark/>
          </w:tcPr>
          <w:p w:rsidR="00F11FFC" w:rsidRPr="000E7011" w:rsidRDefault="00F11FFC" w:rsidP="00F11FFC">
            <w:pPr>
              <w:jc w:val="both"/>
              <w:rPr>
                <w:bCs/>
                <w:color w:val="282828"/>
                <w:sz w:val="20"/>
                <w:szCs w:val="20"/>
              </w:rPr>
            </w:pPr>
            <w:r w:rsidRPr="000E7011">
              <w:rPr>
                <w:bCs/>
                <w:color w:val="282828"/>
                <w:sz w:val="20"/>
                <w:szCs w:val="20"/>
              </w:rPr>
              <w:t>Прочие расходы</w:t>
            </w:r>
          </w:p>
        </w:tc>
        <w:tc>
          <w:tcPr>
            <w:tcW w:w="1134" w:type="dxa"/>
            <w:vMerge w:val="restart"/>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1134" w:type="dxa"/>
            <w:shd w:val="clear" w:color="auto" w:fill="auto"/>
            <w:hideMark/>
          </w:tcPr>
          <w:p w:rsidR="00F11FFC" w:rsidRPr="000E7011" w:rsidRDefault="00F11FFC" w:rsidP="00F11FFC">
            <w:pPr>
              <w:jc w:val="center"/>
              <w:rPr>
                <w:bCs/>
                <w:color w:val="000000"/>
                <w:sz w:val="20"/>
                <w:szCs w:val="20"/>
              </w:rPr>
            </w:pPr>
            <w:r w:rsidRPr="000E7011">
              <w:rPr>
                <w:bCs/>
                <w:color w:val="000000"/>
                <w:sz w:val="20"/>
                <w:szCs w:val="20"/>
              </w:rPr>
              <w:t>всего</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465 744,33</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102 613,23</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101 360,70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101 360,70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89 116,70</w:t>
            </w:r>
          </w:p>
        </w:tc>
      </w:tr>
      <w:tr w:rsidR="00F11FFC" w:rsidRPr="000E7011" w:rsidTr="00F11FFC">
        <w:trPr>
          <w:trHeight w:val="480"/>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hideMark/>
          </w:tcPr>
          <w:p w:rsidR="00F11FFC" w:rsidRPr="000E7011" w:rsidRDefault="00F11FFC" w:rsidP="00F11FFC">
            <w:pPr>
              <w:jc w:val="center"/>
              <w:rPr>
                <w:bCs/>
                <w:color w:val="282828"/>
                <w:sz w:val="20"/>
                <w:szCs w:val="20"/>
              </w:rPr>
            </w:pPr>
            <w:r w:rsidRPr="000E7011">
              <w:rPr>
                <w:bCs/>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215 854,63</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19 148,33</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18 148,30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18 148,30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17 823,25</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89 116,70</w:t>
            </w:r>
          </w:p>
        </w:tc>
      </w:tr>
      <w:tr w:rsidR="00F11FFC" w:rsidRPr="000E7011" w:rsidTr="00F11FFC">
        <w:trPr>
          <w:trHeight w:val="64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hideMark/>
          </w:tcPr>
          <w:p w:rsidR="00F11FFC" w:rsidRPr="000E7011" w:rsidRDefault="00F11FFC" w:rsidP="00F11FFC">
            <w:pPr>
              <w:ind w:left="-108" w:right="-108"/>
              <w:jc w:val="center"/>
              <w:rPr>
                <w:bCs/>
                <w:color w:val="000000"/>
                <w:sz w:val="20"/>
                <w:szCs w:val="20"/>
              </w:rPr>
            </w:pPr>
            <w:r w:rsidRPr="000E7011">
              <w:rPr>
                <w:bCs/>
                <w:sz w:val="20"/>
                <w:szCs w:val="20"/>
              </w:rPr>
              <w:t>в том числе безвозмез</w:t>
            </w:r>
            <w:r w:rsidRPr="000E7011">
              <w:rPr>
                <w:bCs/>
                <w:sz w:val="20"/>
                <w:szCs w:val="20"/>
              </w:rPr>
              <w:t>д</w:t>
            </w:r>
            <w:r w:rsidRPr="000E7011">
              <w:rPr>
                <w:bCs/>
                <w:sz w:val="20"/>
                <w:szCs w:val="20"/>
              </w:rPr>
              <w:t>ные посту</w:t>
            </w:r>
            <w:r w:rsidRPr="000E7011">
              <w:rPr>
                <w:bCs/>
                <w:sz w:val="20"/>
                <w:szCs w:val="20"/>
              </w:rPr>
              <w:t>п</w:t>
            </w:r>
            <w:r w:rsidRPr="000E7011">
              <w:rPr>
                <w:bCs/>
                <w:sz w:val="20"/>
                <w:szCs w:val="20"/>
              </w:rPr>
              <w:t>ления физ</w:t>
            </w:r>
            <w:r w:rsidRPr="000E7011">
              <w:rPr>
                <w:bCs/>
                <w:sz w:val="20"/>
                <w:szCs w:val="20"/>
              </w:rPr>
              <w:t>и</w:t>
            </w:r>
            <w:r w:rsidRPr="000E7011">
              <w:rPr>
                <w:bCs/>
                <w:sz w:val="20"/>
                <w:szCs w:val="20"/>
              </w:rPr>
              <w:t>ческих и юридич</w:t>
            </w:r>
            <w:r w:rsidRPr="000E7011">
              <w:rPr>
                <w:bCs/>
                <w:sz w:val="20"/>
                <w:szCs w:val="20"/>
              </w:rPr>
              <w:t>е</w:t>
            </w:r>
            <w:r w:rsidRPr="000E7011">
              <w:rPr>
                <w:bCs/>
                <w:sz w:val="20"/>
                <w:szCs w:val="20"/>
              </w:rPr>
              <w:t>ских лиц</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1 000,0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1 000,0</w:t>
            </w:r>
          </w:p>
        </w:tc>
        <w:tc>
          <w:tcPr>
            <w:tcW w:w="992" w:type="dxa"/>
            <w:shd w:val="clear" w:color="auto" w:fill="auto"/>
            <w:vAlign w:val="center"/>
            <w:hideMark/>
          </w:tcPr>
          <w:p w:rsidR="00F11FFC" w:rsidRPr="000E7011" w:rsidRDefault="00F11FFC" w:rsidP="00F11FFC">
            <w:pPr>
              <w:jc w:val="center"/>
              <w:rPr>
                <w:bCs/>
                <w:color w:val="282828"/>
                <w:sz w:val="20"/>
                <w:szCs w:val="20"/>
              </w:rPr>
            </w:pPr>
          </w:p>
        </w:tc>
        <w:tc>
          <w:tcPr>
            <w:tcW w:w="992" w:type="dxa"/>
            <w:shd w:val="clear" w:color="auto" w:fill="auto"/>
            <w:vAlign w:val="center"/>
            <w:hideMark/>
          </w:tcPr>
          <w:p w:rsidR="00F11FFC" w:rsidRPr="000E7011" w:rsidRDefault="00F11FFC" w:rsidP="00F11FFC">
            <w:pPr>
              <w:jc w:val="center"/>
              <w:rPr>
                <w:bCs/>
                <w:color w:val="282828"/>
                <w:sz w:val="20"/>
                <w:szCs w:val="20"/>
              </w:rPr>
            </w:pPr>
          </w:p>
        </w:tc>
        <w:tc>
          <w:tcPr>
            <w:tcW w:w="992" w:type="dxa"/>
            <w:shd w:val="clear" w:color="auto" w:fill="auto"/>
            <w:vAlign w:val="center"/>
            <w:hideMark/>
          </w:tcPr>
          <w:p w:rsidR="00F11FFC" w:rsidRPr="000E7011" w:rsidRDefault="00F11FFC" w:rsidP="00F11FFC">
            <w:pPr>
              <w:jc w:val="center"/>
              <w:rPr>
                <w:bCs/>
                <w:color w:val="282828"/>
                <w:sz w:val="20"/>
                <w:szCs w:val="20"/>
              </w:rPr>
            </w:pPr>
          </w:p>
        </w:tc>
        <w:tc>
          <w:tcPr>
            <w:tcW w:w="993" w:type="dxa"/>
            <w:shd w:val="clear" w:color="auto" w:fill="auto"/>
            <w:vAlign w:val="center"/>
            <w:hideMark/>
          </w:tcPr>
          <w:p w:rsidR="00F11FFC" w:rsidRPr="000E7011" w:rsidRDefault="00F11FFC" w:rsidP="00F11FFC">
            <w:pPr>
              <w:jc w:val="center"/>
              <w:rPr>
                <w:bCs/>
                <w:color w:val="282828"/>
                <w:sz w:val="20"/>
                <w:szCs w:val="20"/>
              </w:rPr>
            </w:pPr>
          </w:p>
        </w:tc>
        <w:tc>
          <w:tcPr>
            <w:tcW w:w="991" w:type="dxa"/>
            <w:shd w:val="clear" w:color="auto" w:fill="auto"/>
            <w:vAlign w:val="center"/>
            <w:hideMark/>
          </w:tcPr>
          <w:p w:rsidR="00F11FFC" w:rsidRPr="000E7011" w:rsidRDefault="00F11FFC" w:rsidP="00F11FFC">
            <w:pPr>
              <w:jc w:val="center"/>
              <w:rPr>
                <w:bCs/>
                <w:color w:val="282828"/>
                <w:sz w:val="20"/>
                <w:szCs w:val="20"/>
              </w:rPr>
            </w:pPr>
          </w:p>
        </w:tc>
        <w:tc>
          <w:tcPr>
            <w:tcW w:w="993" w:type="dxa"/>
            <w:shd w:val="clear" w:color="auto" w:fill="auto"/>
            <w:vAlign w:val="center"/>
            <w:hideMark/>
          </w:tcPr>
          <w:p w:rsidR="00F11FFC" w:rsidRPr="000E7011" w:rsidRDefault="00F11FFC" w:rsidP="00F11FFC">
            <w:pPr>
              <w:jc w:val="center"/>
              <w:rPr>
                <w:bCs/>
                <w:color w:val="282828"/>
                <w:sz w:val="20"/>
                <w:szCs w:val="20"/>
              </w:rPr>
            </w:pPr>
          </w:p>
        </w:tc>
        <w:tc>
          <w:tcPr>
            <w:tcW w:w="992" w:type="dxa"/>
            <w:shd w:val="clear" w:color="auto" w:fill="auto"/>
            <w:vAlign w:val="center"/>
            <w:hideMark/>
          </w:tcPr>
          <w:p w:rsidR="00F11FFC" w:rsidRPr="000E7011" w:rsidRDefault="00F11FFC" w:rsidP="00F11FFC">
            <w:pPr>
              <w:jc w:val="center"/>
              <w:rPr>
                <w:bCs/>
                <w:color w:val="282828"/>
                <w:sz w:val="20"/>
                <w:szCs w:val="20"/>
              </w:rPr>
            </w:pPr>
          </w:p>
        </w:tc>
      </w:tr>
      <w:tr w:rsidR="00F11FFC" w:rsidRPr="000E7011" w:rsidTr="00F11FFC">
        <w:trPr>
          <w:trHeight w:val="645"/>
          <w:jc w:val="right"/>
        </w:trPr>
        <w:tc>
          <w:tcPr>
            <w:tcW w:w="993" w:type="dxa"/>
            <w:vMerge/>
            <w:vAlign w:val="center"/>
            <w:hideMark/>
          </w:tcPr>
          <w:p w:rsidR="00F11FFC" w:rsidRPr="000E7011" w:rsidRDefault="00F11FFC" w:rsidP="00F11FFC">
            <w:pPr>
              <w:rPr>
                <w:bCs/>
                <w:color w:val="282828"/>
                <w:sz w:val="20"/>
                <w:szCs w:val="20"/>
              </w:rPr>
            </w:pPr>
          </w:p>
        </w:tc>
        <w:tc>
          <w:tcPr>
            <w:tcW w:w="2914" w:type="dxa"/>
            <w:vMerge/>
            <w:vAlign w:val="center"/>
            <w:hideMark/>
          </w:tcPr>
          <w:p w:rsidR="00F11FFC" w:rsidRPr="000E7011" w:rsidRDefault="00F11FFC" w:rsidP="00F11FFC">
            <w:pPr>
              <w:jc w:val="both"/>
              <w:rPr>
                <w:bCs/>
                <w:color w:val="282828"/>
                <w:sz w:val="20"/>
                <w:szCs w:val="20"/>
              </w:rPr>
            </w:pPr>
          </w:p>
        </w:tc>
        <w:tc>
          <w:tcPr>
            <w:tcW w:w="1134" w:type="dxa"/>
            <w:vMerge/>
            <w:vAlign w:val="center"/>
            <w:hideMark/>
          </w:tcPr>
          <w:p w:rsidR="00F11FFC" w:rsidRPr="000E7011" w:rsidRDefault="00F11FFC" w:rsidP="00F11FFC">
            <w:pPr>
              <w:rPr>
                <w:bCs/>
                <w:color w:val="282828"/>
                <w:sz w:val="20"/>
                <w:szCs w:val="20"/>
              </w:rPr>
            </w:pPr>
          </w:p>
        </w:tc>
        <w:tc>
          <w:tcPr>
            <w:tcW w:w="1134" w:type="dxa"/>
            <w:shd w:val="clear" w:color="auto" w:fill="auto"/>
            <w:hideMark/>
          </w:tcPr>
          <w:p w:rsidR="00F11FFC" w:rsidRPr="000E7011" w:rsidRDefault="00F11FFC" w:rsidP="00F11FFC">
            <w:pPr>
              <w:ind w:left="-108" w:right="-108"/>
              <w:jc w:val="center"/>
              <w:rPr>
                <w:bCs/>
                <w:color w:val="000000"/>
                <w:sz w:val="20"/>
                <w:szCs w:val="20"/>
              </w:rPr>
            </w:pPr>
            <w:r w:rsidRPr="000E7011">
              <w:rPr>
                <w:bCs/>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249 889,70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83 464,90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83 212,40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83 212,40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0,00</w:t>
            </w:r>
          </w:p>
        </w:tc>
      </w:tr>
      <w:tr w:rsidR="00F11FFC" w:rsidRPr="000E7011" w:rsidTr="00F11FFC">
        <w:trPr>
          <w:trHeight w:val="260"/>
          <w:jc w:val="right"/>
        </w:trPr>
        <w:tc>
          <w:tcPr>
            <w:tcW w:w="993" w:type="dxa"/>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shd w:val="clear" w:color="auto" w:fill="auto"/>
            <w:vAlign w:val="center"/>
            <w:hideMark/>
          </w:tcPr>
          <w:p w:rsidR="00F11FFC" w:rsidRPr="000E7011" w:rsidRDefault="00F11FFC" w:rsidP="00F11FFC">
            <w:pPr>
              <w:jc w:val="both"/>
              <w:rPr>
                <w:color w:val="282828"/>
                <w:sz w:val="20"/>
                <w:szCs w:val="20"/>
              </w:rPr>
            </w:pPr>
            <w:r w:rsidRPr="000E7011">
              <w:rPr>
                <w:color w:val="282828"/>
                <w:sz w:val="20"/>
                <w:szCs w:val="20"/>
              </w:rPr>
              <w:t>в том числе:</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1"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3"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c>
          <w:tcPr>
            <w:tcW w:w="992" w:type="dxa"/>
            <w:shd w:val="clear" w:color="auto" w:fill="auto"/>
            <w:vAlign w:val="center"/>
            <w:hideMark/>
          </w:tcPr>
          <w:p w:rsidR="00F11FFC" w:rsidRPr="000E7011" w:rsidRDefault="00F11FFC" w:rsidP="00F11FFC">
            <w:pPr>
              <w:jc w:val="center"/>
              <w:rPr>
                <w:bCs/>
                <w:color w:val="282828"/>
                <w:sz w:val="20"/>
                <w:szCs w:val="20"/>
              </w:rPr>
            </w:pPr>
            <w:r w:rsidRPr="000E7011">
              <w:rPr>
                <w:bCs/>
                <w:color w:val="282828"/>
                <w:sz w:val="20"/>
                <w:szCs w:val="20"/>
              </w:rPr>
              <w:t> </w:t>
            </w:r>
          </w:p>
        </w:tc>
      </w:tr>
      <w:tr w:rsidR="00F11FFC" w:rsidRPr="000E7011" w:rsidTr="00F11FFC">
        <w:trPr>
          <w:trHeight w:val="420"/>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Pr>
                <w:color w:val="282828"/>
                <w:sz w:val="20"/>
                <w:szCs w:val="20"/>
              </w:rPr>
              <w:t>о</w:t>
            </w:r>
            <w:r w:rsidRPr="000E7011">
              <w:rPr>
                <w:color w:val="282828"/>
                <w:sz w:val="20"/>
                <w:szCs w:val="20"/>
              </w:rPr>
              <w:t>тветственный исполнитель: отдел местной промышленн</w:t>
            </w:r>
            <w:r w:rsidRPr="000E7011">
              <w:rPr>
                <w:color w:val="282828"/>
                <w:sz w:val="20"/>
                <w:szCs w:val="20"/>
              </w:rPr>
              <w:t>о</w:t>
            </w:r>
            <w:r w:rsidRPr="000E7011">
              <w:rPr>
                <w:color w:val="282828"/>
                <w:sz w:val="20"/>
                <w:szCs w:val="20"/>
              </w:rPr>
              <w:t>сти и сельского хозяйства а</w:t>
            </w:r>
            <w:r w:rsidRPr="000E7011">
              <w:rPr>
                <w:color w:val="282828"/>
                <w:sz w:val="20"/>
                <w:szCs w:val="20"/>
              </w:rPr>
              <w:t>д</w:t>
            </w:r>
            <w:r w:rsidRPr="000E7011">
              <w:rPr>
                <w:color w:val="282828"/>
                <w:sz w:val="20"/>
                <w:szCs w:val="20"/>
              </w:rPr>
              <w:t>министрации района</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464 509,33</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101 598,23</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101 340,70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101 340,70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89 016,70</w:t>
            </w:r>
          </w:p>
        </w:tc>
      </w:tr>
      <w:tr w:rsidR="00F11FFC" w:rsidRPr="000E7011" w:rsidTr="00F11FFC">
        <w:trPr>
          <w:trHeight w:val="49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214 619,63</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18 133,33</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18 128,30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18 128,30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17 803,25</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89 016,70</w:t>
            </w:r>
          </w:p>
        </w:tc>
      </w:tr>
      <w:tr w:rsidR="00F11FFC" w:rsidRPr="000E7011" w:rsidTr="00F11FFC">
        <w:trPr>
          <w:trHeight w:val="64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ind w:left="-108" w:right="-108"/>
              <w:jc w:val="center"/>
              <w:rPr>
                <w:color w:val="000000"/>
                <w:sz w:val="20"/>
                <w:szCs w:val="20"/>
              </w:rPr>
            </w:pPr>
            <w:r w:rsidRPr="000E7011">
              <w:rPr>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249 889,70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83 464,90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83 212,40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83 212,40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BA03DA">
        <w:trPr>
          <w:trHeight w:val="240"/>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Pr>
                <w:color w:val="282828"/>
                <w:sz w:val="20"/>
                <w:szCs w:val="20"/>
              </w:rPr>
              <w:t>с</w:t>
            </w:r>
            <w:r w:rsidRPr="000E7011">
              <w:rPr>
                <w:color w:val="282828"/>
                <w:sz w:val="20"/>
                <w:szCs w:val="20"/>
              </w:rPr>
              <w:t>оисполнитель: администр</w:t>
            </w:r>
            <w:r w:rsidRPr="000E7011">
              <w:rPr>
                <w:color w:val="282828"/>
                <w:sz w:val="20"/>
                <w:szCs w:val="20"/>
              </w:rPr>
              <w:t>а</w:t>
            </w:r>
            <w:r w:rsidRPr="000E7011">
              <w:rPr>
                <w:color w:val="282828"/>
                <w:sz w:val="20"/>
                <w:szCs w:val="20"/>
              </w:rPr>
              <w:t>ции городских и сельских п</w:t>
            </w:r>
            <w:r w:rsidRPr="000E7011">
              <w:rPr>
                <w:color w:val="282828"/>
                <w:sz w:val="20"/>
                <w:szCs w:val="20"/>
              </w:rPr>
              <w:t>о</w:t>
            </w:r>
            <w:r w:rsidRPr="000E7011">
              <w:rPr>
                <w:color w:val="282828"/>
                <w:sz w:val="20"/>
                <w:szCs w:val="20"/>
              </w:rPr>
              <w:t>селений района</w:t>
            </w:r>
            <w:r w:rsidRPr="000E7011">
              <w:rPr>
                <w:color w:val="282828"/>
                <w:sz w:val="20"/>
                <w:szCs w:val="20"/>
              </w:rPr>
              <w:br/>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1 000,00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1 000,00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F11FFC">
        <w:trPr>
          <w:trHeight w:val="469"/>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1 000,0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1 000,0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r>
      <w:tr w:rsidR="00F11FFC" w:rsidRPr="000E7011" w:rsidTr="00F11FFC">
        <w:trPr>
          <w:trHeight w:val="645"/>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jc w:val="both"/>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ind w:left="-108" w:right="-108"/>
              <w:jc w:val="center"/>
              <w:rPr>
                <w:color w:val="000000"/>
                <w:sz w:val="20"/>
                <w:szCs w:val="20"/>
              </w:rPr>
            </w:pPr>
            <w:r w:rsidRPr="000E7011">
              <w:rPr>
                <w:bCs/>
                <w:sz w:val="20"/>
                <w:szCs w:val="20"/>
              </w:rPr>
              <w:t>в том числе безвозмез</w:t>
            </w:r>
            <w:r w:rsidRPr="000E7011">
              <w:rPr>
                <w:bCs/>
                <w:sz w:val="20"/>
                <w:szCs w:val="20"/>
              </w:rPr>
              <w:t>д</w:t>
            </w:r>
            <w:r w:rsidRPr="000E7011">
              <w:rPr>
                <w:bCs/>
                <w:sz w:val="20"/>
                <w:szCs w:val="20"/>
              </w:rPr>
              <w:t>ные посту</w:t>
            </w:r>
            <w:r w:rsidRPr="000E7011">
              <w:rPr>
                <w:bCs/>
                <w:sz w:val="20"/>
                <w:szCs w:val="20"/>
              </w:rPr>
              <w:t>п</w:t>
            </w:r>
            <w:r w:rsidRPr="000E7011">
              <w:rPr>
                <w:bCs/>
                <w:sz w:val="20"/>
                <w:szCs w:val="20"/>
              </w:rPr>
              <w:t>ления физ</w:t>
            </w:r>
            <w:r w:rsidRPr="000E7011">
              <w:rPr>
                <w:bCs/>
                <w:sz w:val="20"/>
                <w:szCs w:val="20"/>
              </w:rPr>
              <w:t>и</w:t>
            </w:r>
            <w:r w:rsidRPr="000E7011">
              <w:rPr>
                <w:bCs/>
                <w:sz w:val="20"/>
                <w:szCs w:val="20"/>
              </w:rPr>
              <w:t>ческих и юридич</w:t>
            </w:r>
            <w:r w:rsidRPr="000E7011">
              <w:rPr>
                <w:bCs/>
                <w:sz w:val="20"/>
                <w:szCs w:val="20"/>
              </w:rPr>
              <w:t>е</w:t>
            </w:r>
            <w:r w:rsidRPr="000E7011">
              <w:rPr>
                <w:bCs/>
                <w:sz w:val="20"/>
                <w:szCs w:val="20"/>
              </w:rPr>
              <w:t>ских лиц</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1 000,00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1 000,00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r w:rsidR="00F11FFC" w:rsidRPr="000E7011" w:rsidTr="00F11FFC">
        <w:trPr>
          <w:trHeight w:val="238"/>
          <w:jc w:val="right"/>
        </w:trPr>
        <w:tc>
          <w:tcPr>
            <w:tcW w:w="993" w:type="dxa"/>
            <w:vMerge w:val="restart"/>
            <w:shd w:val="clear" w:color="auto" w:fill="auto"/>
            <w:vAlign w:val="center"/>
            <w:hideMark/>
          </w:tcPr>
          <w:p w:rsidR="00F11FFC" w:rsidRPr="000E7011" w:rsidRDefault="00F11FFC" w:rsidP="00F11FFC">
            <w:pPr>
              <w:rPr>
                <w:color w:val="282828"/>
                <w:sz w:val="20"/>
                <w:szCs w:val="20"/>
              </w:rPr>
            </w:pPr>
            <w:r w:rsidRPr="000E7011">
              <w:rPr>
                <w:color w:val="282828"/>
                <w:sz w:val="20"/>
                <w:szCs w:val="20"/>
              </w:rPr>
              <w:t> </w:t>
            </w:r>
          </w:p>
        </w:tc>
        <w:tc>
          <w:tcPr>
            <w:tcW w:w="2914" w:type="dxa"/>
            <w:vMerge w:val="restart"/>
            <w:shd w:val="clear" w:color="auto" w:fill="auto"/>
            <w:vAlign w:val="center"/>
            <w:hideMark/>
          </w:tcPr>
          <w:p w:rsidR="00F11FFC" w:rsidRPr="000E7011" w:rsidRDefault="00F11FFC" w:rsidP="00F11FFC">
            <w:pPr>
              <w:jc w:val="both"/>
              <w:rPr>
                <w:color w:val="282828"/>
                <w:sz w:val="20"/>
                <w:szCs w:val="20"/>
              </w:rPr>
            </w:pPr>
            <w:r>
              <w:rPr>
                <w:color w:val="282828"/>
                <w:sz w:val="20"/>
                <w:szCs w:val="20"/>
              </w:rPr>
              <w:t>с</w:t>
            </w:r>
            <w:r w:rsidRPr="000E7011">
              <w:rPr>
                <w:color w:val="282828"/>
                <w:sz w:val="20"/>
                <w:szCs w:val="20"/>
              </w:rPr>
              <w:t>оисполнитель: отдел потреб</w:t>
            </w:r>
            <w:r w:rsidRPr="000E7011">
              <w:rPr>
                <w:color w:val="282828"/>
                <w:sz w:val="20"/>
                <w:szCs w:val="20"/>
              </w:rPr>
              <w:t>и</w:t>
            </w:r>
            <w:r w:rsidRPr="000E7011">
              <w:rPr>
                <w:color w:val="282828"/>
                <w:sz w:val="20"/>
                <w:szCs w:val="20"/>
              </w:rPr>
              <w:t>тельского рынка и защиты прав потребителей департ</w:t>
            </w:r>
            <w:r w:rsidRPr="000E7011">
              <w:rPr>
                <w:color w:val="282828"/>
                <w:sz w:val="20"/>
                <w:szCs w:val="20"/>
              </w:rPr>
              <w:t>а</w:t>
            </w:r>
            <w:r w:rsidRPr="000E7011">
              <w:rPr>
                <w:color w:val="282828"/>
                <w:sz w:val="20"/>
                <w:szCs w:val="20"/>
              </w:rPr>
              <w:t>мента экономики администр</w:t>
            </w:r>
            <w:r w:rsidRPr="000E7011">
              <w:rPr>
                <w:color w:val="282828"/>
                <w:sz w:val="20"/>
                <w:szCs w:val="20"/>
              </w:rPr>
              <w:t>а</w:t>
            </w:r>
            <w:r w:rsidRPr="000E7011">
              <w:rPr>
                <w:color w:val="282828"/>
                <w:sz w:val="20"/>
                <w:szCs w:val="20"/>
              </w:rPr>
              <w:t>ции района</w:t>
            </w:r>
          </w:p>
        </w:tc>
        <w:tc>
          <w:tcPr>
            <w:tcW w:w="1134" w:type="dxa"/>
            <w:vMerge w:val="restart"/>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1134" w:type="dxa"/>
            <w:shd w:val="clear" w:color="auto" w:fill="auto"/>
            <w:hideMark/>
          </w:tcPr>
          <w:p w:rsidR="00F11FFC" w:rsidRPr="000E7011" w:rsidRDefault="00F11FFC" w:rsidP="00F11FFC">
            <w:pPr>
              <w:jc w:val="center"/>
              <w:rPr>
                <w:color w:val="000000"/>
                <w:sz w:val="20"/>
                <w:szCs w:val="20"/>
              </w:rPr>
            </w:pPr>
            <w:r w:rsidRPr="000E7011">
              <w:rPr>
                <w:color w:val="000000"/>
                <w:sz w:val="20"/>
                <w:szCs w:val="20"/>
              </w:rPr>
              <w:t>всего</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235,00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15,00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100,00</w:t>
            </w:r>
          </w:p>
        </w:tc>
      </w:tr>
      <w:tr w:rsidR="00F11FFC" w:rsidRPr="000E7011" w:rsidTr="00BA03DA">
        <w:trPr>
          <w:trHeight w:val="436"/>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jc w:val="center"/>
              <w:rPr>
                <w:color w:val="282828"/>
                <w:sz w:val="20"/>
                <w:szCs w:val="20"/>
              </w:rPr>
            </w:pPr>
            <w:r w:rsidRPr="000E7011">
              <w:rPr>
                <w:color w:val="282828"/>
                <w:sz w:val="20"/>
                <w:szCs w:val="20"/>
              </w:rPr>
              <w:t>местный бюджет</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235,00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15,00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20,00</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100,00</w:t>
            </w:r>
          </w:p>
        </w:tc>
      </w:tr>
      <w:tr w:rsidR="00F11FFC" w:rsidRPr="000E7011" w:rsidTr="00F11FFC">
        <w:trPr>
          <w:trHeight w:val="630"/>
          <w:jc w:val="right"/>
        </w:trPr>
        <w:tc>
          <w:tcPr>
            <w:tcW w:w="993" w:type="dxa"/>
            <w:vMerge/>
            <w:vAlign w:val="center"/>
            <w:hideMark/>
          </w:tcPr>
          <w:p w:rsidR="00F11FFC" w:rsidRPr="000E7011" w:rsidRDefault="00F11FFC" w:rsidP="00F11FFC">
            <w:pPr>
              <w:rPr>
                <w:color w:val="282828"/>
                <w:sz w:val="20"/>
                <w:szCs w:val="20"/>
              </w:rPr>
            </w:pPr>
          </w:p>
        </w:tc>
        <w:tc>
          <w:tcPr>
            <w:tcW w:w="2914" w:type="dxa"/>
            <w:vMerge/>
            <w:vAlign w:val="center"/>
            <w:hideMark/>
          </w:tcPr>
          <w:p w:rsidR="00F11FFC" w:rsidRPr="000E7011" w:rsidRDefault="00F11FFC" w:rsidP="00F11FFC">
            <w:pPr>
              <w:rPr>
                <w:color w:val="282828"/>
                <w:sz w:val="20"/>
                <w:szCs w:val="20"/>
              </w:rPr>
            </w:pPr>
          </w:p>
        </w:tc>
        <w:tc>
          <w:tcPr>
            <w:tcW w:w="1134" w:type="dxa"/>
            <w:vMerge/>
            <w:vAlign w:val="center"/>
            <w:hideMark/>
          </w:tcPr>
          <w:p w:rsidR="00F11FFC" w:rsidRPr="000E7011" w:rsidRDefault="00F11FFC" w:rsidP="00F11FFC">
            <w:pPr>
              <w:rPr>
                <w:color w:val="282828"/>
                <w:sz w:val="20"/>
                <w:szCs w:val="20"/>
              </w:rPr>
            </w:pPr>
          </w:p>
        </w:tc>
        <w:tc>
          <w:tcPr>
            <w:tcW w:w="1134" w:type="dxa"/>
            <w:shd w:val="clear" w:color="auto" w:fill="auto"/>
            <w:hideMark/>
          </w:tcPr>
          <w:p w:rsidR="00F11FFC" w:rsidRPr="000E7011" w:rsidRDefault="00F11FFC" w:rsidP="00F11FFC">
            <w:pPr>
              <w:ind w:left="-108" w:right="-108"/>
              <w:jc w:val="center"/>
              <w:rPr>
                <w:color w:val="000000"/>
                <w:sz w:val="20"/>
                <w:szCs w:val="20"/>
              </w:rPr>
            </w:pPr>
            <w:r w:rsidRPr="000E7011">
              <w:rPr>
                <w:color w:val="000000"/>
                <w:sz w:val="20"/>
                <w:szCs w:val="20"/>
              </w:rPr>
              <w:t>бюджет автономного округа</w:t>
            </w:r>
          </w:p>
        </w:tc>
        <w:tc>
          <w:tcPr>
            <w:tcW w:w="1134"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0,00</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1"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3"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c>
          <w:tcPr>
            <w:tcW w:w="992" w:type="dxa"/>
            <w:shd w:val="clear" w:color="auto" w:fill="auto"/>
            <w:vAlign w:val="center"/>
            <w:hideMark/>
          </w:tcPr>
          <w:p w:rsidR="00F11FFC" w:rsidRPr="000E7011" w:rsidRDefault="00F11FFC" w:rsidP="00F11FFC">
            <w:pPr>
              <w:jc w:val="center"/>
              <w:rPr>
                <w:color w:val="282828"/>
                <w:sz w:val="20"/>
                <w:szCs w:val="20"/>
              </w:rPr>
            </w:pPr>
            <w:r w:rsidRPr="000E7011">
              <w:rPr>
                <w:color w:val="282828"/>
                <w:sz w:val="20"/>
                <w:szCs w:val="20"/>
              </w:rPr>
              <w:t> </w:t>
            </w:r>
          </w:p>
        </w:tc>
      </w:tr>
    </w:tbl>
    <w:p w:rsidR="00BA03DA" w:rsidRDefault="00BA03DA" w:rsidP="0054656A">
      <w:pPr>
        <w:widowControl w:val="0"/>
        <w:autoSpaceDE w:val="0"/>
        <w:autoSpaceDN w:val="0"/>
        <w:jc w:val="right"/>
      </w:pPr>
    </w:p>
    <w:p w:rsidR="005F206C" w:rsidRDefault="005F206C" w:rsidP="0054656A">
      <w:pPr>
        <w:widowControl w:val="0"/>
        <w:autoSpaceDE w:val="0"/>
        <w:autoSpaceDN w:val="0"/>
        <w:jc w:val="right"/>
      </w:pPr>
      <w:r w:rsidRPr="005F206C">
        <w:lastRenderedPageBreak/>
        <w:t>Таблица 3</w:t>
      </w:r>
    </w:p>
    <w:p w:rsidR="005F206C" w:rsidRPr="005F206C" w:rsidRDefault="005F206C" w:rsidP="0054656A">
      <w:pPr>
        <w:jc w:val="center"/>
        <w:rPr>
          <w:b/>
        </w:rPr>
      </w:pPr>
      <w:r w:rsidRPr="005F206C">
        <w:rPr>
          <w:b/>
        </w:rPr>
        <w:t>Характеристика основных мероприятий муниципальной программы, их связь с целевыми показателями</w:t>
      </w:r>
    </w:p>
    <w:p w:rsidR="005F206C" w:rsidRPr="0054656A" w:rsidRDefault="005F206C" w:rsidP="0054656A">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68"/>
        <w:gridCol w:w="3970"/>
        <w:gridCol w:w="142"/>
        <w:gridCol w:w="2978"/>
        <w:gridCol w:w="4817"/>
      </w:tblGrid>
      <w:tr w:rsidR="005F206C" w:rsidRPr="00A537F0" w:rsidTr="00A03F25">
        <w:trPr>
          <w:trHeight w:val="517"/>
        </w:trPr>
        <w:tc>
          <w:tcPr>
            <w:tcW w:w="675" w:type="dxa"/>
            <w:vMerge w:val="restart"/>
            <w:tcBorders>
              <w:top w:val="single" w:sz="4" w:space="0" w:color="auto"/>
              <w:left w:val="single" w:sz="4" w:space="0" w:color="auto"/>
              <w:bottom w:val="single" w:sz="4" w:space="0" w:color="auto"/>
              <w:right w:val="single" w:sz="4" w:space="0" w:color="auto"/>
            </w:tcBorders>
            <w:hideMark/>
          </w:tcPr>
          <w:p w:rsidR="005F206C" w:rsidRPr="00A537F0" w:rsidRDefault="005F206C" w:rsidP="0054656A">
            <w:pPr>
              <w:jc w:val="center"/>
              <w:rPr>
                <w:rFonts w:eastAsia="Calibri"/>
                <w:b/>
                <w:sz w:val="22"/>
                <w:szCs w:val="22"/>
                <w:lang w:eastAsia="en-US"/>
              </w:rPr>
            </w:pPr>
            <w:r w:rsidRPr="00A537F0">
              <w:rPr>
                <w:rFonts w:eastAsia="Calibri"/>
                <w:b/>
                <w:sz w:val="22"/>
                <w:szCs w:val="22"/>
                <w:lang w:eastAsia="en-US"/>
              </w:rPr>
              <w:t>№ п/п</w:t>
            </w:r>
          </w:p>
        </w:tc>
        <w:tc>
          <w:tcPr>
            <w:tcW w:w="9358" w:type="dxa"/>
            <w:gridSpan w:val="4"/>
            <w:tcBorders>
              <w:top w:val="single" w:sz="4" w:space="0" w:color="auto"/>
              <w:left w:val="single" w:sz="4" w:space="0" w:color="auto"/>
              <w:bottom w:val="single" w:sz="4" w:space="0" w:color="auto"/>
              <w:right w:val="single" w:sz="4" w:space="0" w:color="auto"/>
            </w:tcBorders>
            <w:hideMark/>
          </w:tcPr>
          <w:p w:rsidR="005F206C" w:rsidRPr="00A537F0" w:rsidRDefault="005F206C" w:rsidP="0054656A">
            <w:pPr>
              <w:jc w:val="center"/>
              <w:rPr>
                <w:rFonts w:eastAsia="Calibri"/>
                <w:b/>
                <w:sz w:val="22"/>
                <w:szCs w:val="22"/>
                <w:lang w:eastAsia="en-US"/>
              </w:rPr>
            </w:pPr>
            <w:r w:rsidRPr="00A537F0">
              <w:rPr>
                <w:rFonts w:eastAsia="Calibri"/>
                <w:b/>
                <w:sz w:val="22"/>
                <w:szCs w:val="22"/>
                <w:lang w:eastAsia="en-US"/>
              </w:rPr>
              <w:t>Основные мероприятия</w:t>
            </w:r>
          </w:p>
        </w:tc>
        <w:tc>
          <w:tcPr>
            <w:tcW w:w="4817" w:type="dxa"/>
            <w:vMerge w:val="restart"/>
            <w:tcBorders>
              <w:top w:val="single" w:sz="4" w:space="0" w:color="auto"/>
              <w:left w:val="single" w:sz="4" w:space="0" w:color="auto"/>
              <w:bottom w:val="single" w:sz="4" w:space="0" w:color="auto"/>
              <w:right w:val="single" w:sz="4" w:space="0" w:color="auto"/>
            </w:tcBorders>
            <w:hideMark/>
          </w:tcPr>
          <w:p w:rsidR="005F206C" w:rsidRPr="00A537F0" w:rsidRDefault="005F206C" w:rsidP="0054656A">
            <w:pPr>
              <w:jc w:val="center"/>
              <w:rPr>
                <w:rFonts w:eastAsia="Calibri"/>
                <w:b/>
                <w:sz w:val="22"/>
                <w:szCs w:val="22"/>
                <w:lang w:eastAsia="en-US"/>
              </w:rPr>
            </w:pPr>
            <w:r w:rsidRPr="00A537F0">
              <w:rPr>
                <w:rFonts w:eastAsia="Calibri"/>
                <w:b/>
                <w:sz w:val="22"/>
                <w:szCs w:val="22"/>
                <w:lang w:eastAsia="en-US"/>
              </w:rPr>
              <w:t>Наименование целевого показателя</w:t>
            </w:r>
          </w:p>
        </w:tc>
      </w:tr>
      <w:tr w:rsidR="005F206C" w:rsidRPr="00A537F0" w:rsidTr="00A03F25">
        <w:trPr>
          <w:trHeight w:val="116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b/>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4656A" w:rsidP="0054656A">
            <w:pPr>
              <w:jc w:val="center"/>
              <w:rPr>
                <w:rFonts w:eastAsia="Calibri"/>
                <w:b/>
                <w:sz w:val="22"/>
                <w:szCs w:val="22"/>
                <w:lang w:eastAsia="en-US"/>
              </w:rPr>
            </w:pPr>
            <w:r w:rsidRPr="00A537F0">
              <w:rPr>
                <w:rFonts w:eastAsia="Calibri"/>
                <w:b/>
                <w:sz w:val="22"/>
                <w:szCs w:val="22"/>
                <w:lang w:eastAsia="en-US"/>
              </w:rPr>
              <w:t>Н</w:t>
            </w:r>
            <w:r w:rsidR="005F206C" w:rsidRPr="00A537F0">
              <w:rPr>
                <w:rFonts w:eastAsia="Calibri"/>
                <w:b/>
                <w:sz w:val="22"/>
                <w:szCs w:val="22"/>
                <w:lang w:eastAsia="en-US"/>
              </w:rPr>
              <w:t>аименование</w:t>
            </w:r>
          </w:p>
        </w:tc>
        <w:tc>
          <w:tcPr>
            <w:tcW w:w="4112"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4656A" w:rsidP="0054656A">
            <w:pPr>
              <w:jc w:val="center"/>
              <w:rPr>
                <w:rFonts w:eastAsia="Calibri"/>
                <w:b/>
                <w:sz w:val="22"/>
                <w:szCs w:val="22"/>
                <w:lang w:eastAsia="en-US"/>
              </w:rPr>
            </w:pPr>
            <w:r w:rsidRPr="00A537F0">
              <w:rPr>
                <w:rFonts w:eastAsia="Calibri"/>
                <w:b/>
                <w:sz w:val="22"/>
                <w:szCs w:val="22"/>
                <w:lang w:eastAsia="en-US"/>
              </w:rPr>
              <w:t>С</w:t>
            </w:r>
            <w:r w:rsidR="005F206C" w:rsidRPr="00A537F0">
              <w:rPr>
                <w:rFonts w:eastAsia="Calibri"/>
                <w:b/>
                <w:sz w:val="22"/>
                <w:szCs w:val="22"/>
                <w:lang w:eastAsia="en-US"/>
              </w:rPr>
              <w:t>одержание (направления расходов)</w:t>
            </w:r>
          </w:p>
        </w:tc>
        <w:tc>
          <w:tcPr>
            <w:tcW w:w="2978" w:type="dxa"/>
            <w:tcBorders>
              <w:top w:val="single" w:sz="4" w:space="0" w:color="auto"/>
              <w:left w:val="single" w:sz="4" w:space="0" w:color="auto"/>
              <w:bottom w:val="single" w:sz="4" w:space="0" w:color="auto"/>
              <w:right w:val="single" w:sz="4" w:space="0" w:color="auto"/>
            </w:tcBorders>
            <w:hideMark/>
          </w:tcPr>
          <w:p w:rsidR="005F206C" w:rsidRPr="00A537F0" w:rsidRDefault="0054656A" w:rsidP="0054656A">
            <w:pPr>
              <w:jc w:val="center"/>
              <w:rPr>
                <w:rFonts w:eastAsia="Calibri"/>
                <w:b/>
                <w:sz w:val="22"/>
                <w:szCs w:val="22"/>
                <w:lang w:eastAsia="en-US"/>
              </w:rPr>
            </w:pPr>
            <w:r w:rsidRPr="00A537F0">
              <w:rPr>
                <w:rFonts w:eastAsia="Calibri"/>
                <w:b/>
                <w:sz w:val="22"/>
                <w:szCs w:val="22"/>
                <w:lang w:eastAsia="en-US"/>
              </w:rPr>
              <w:t>Н</w:t>
            </w:r>
            <w:r w:rsidR="005F206C" w:rsidRPr="00A537F0">
              <w:rPr>
                <w:rFonts w:eastAsia="Calibri"/>
                <w:b/>
                <w:sz w:val="22"/>
                <w:szCs w:val="22"/>
                <w:lang w:eastAsia="en-US"/>
              </w:rPr>
              <w:t>омер приложения к м</w:t>
            </w:r>
            <w:r w:rsidR="005F206C" w:rsidRPr="00A537F0">
              <w:rPr>
                <w:rFonts w:eastAsia="Calibri"/>
                <w:b/>
                <w:sz w:val="22"/>
                <w:szCs w:val="22"/>
                <w:lang w:eastAsia="en-US"/>
              </w:rPr>
              <w:t>у</w:t>
            </w:r>
            <w:r w:rsidR="005F206C" w:rsidRPr="00A537F0">
              <w:rPr>
                <w:rFonts w:eastAsia="Calibri"/>
                <w:b/>
                <w:sz w:val="22"/>
                <w:szCs w:val="22"/>
                <w:lang w:eastAsia="en-US"/>
              </w:rPr>
              <w:t>ниципальной программе, реквизиты нормативного правового акта, наимен</w:t>
            </w:r>
            <w:r w:rsidR="005F206C" w:rsidRPr="00A537F0">
              <w:rPr>
                <w:rFonts w:eastAsia="Calibri"/>
                <w:b/>
                <w:sz w:val="22"/>
                <w:szCs w:val="22"/>
                <w:lang w:eastAsia="en-US"/>
              </w:rPr>
              <w:t>о</w:t>
            </w:r>
            <w:r w:rsidR="005F206C" w:rsidRPr="00A537F0">
              <w:rPr>
                <w:rFonts w:eastAsia="Calibri"/>
                <w:b/>
                <w:sz w:val="22"/>
                <w:szCs w:val="22"/>
                <w:lang w:eastAsia="en-US"/>
              </w:rPr>
              <w:t>вание портфеля проектов (проекта)</w:t>
            </w: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b/>
                <w:sz w:val="22"/>
                <w:szCs w:val="22"/>
                <w:lang w:eastAsia="en-US"/>
              </w:rPr>
            </w:pPr>
          </w:p>
        </w:tc>
      </w:tr>
      <w:tr w:rsidR="005F206C" w:rsidRPr="00A537F0" w:rsidTr="00A03F25">
        <w:trPr>
          <w:trHeight w:val="313"/>
        </w:trPr>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2</w:t>
            </w:r>
          </w:p>
        </w:tc>
        <w:tc>
          <w:tcPr>
            <w:tcW w:w="4112"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3</w:t>
            </w:r>
          </w:p>
        </w:tc>
        <w:tc>
          <w:tcPr>
            <w:tcW w:w="297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4</w:t>
            </w:r>
          </w:p>
        </w:tc>
        <w:tc>
          <w:tcPr>
            <w:tcW w:w="4817"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5</w:t>
            </w:r>
          </w:p>
        </w:tc>
      </w:tr>
      <w:tr w:rsidR="005F206C" w:rsidRPr="00A537F0" w:rsidTr="00BA03DA">
        <w:trPr>
          <w:trHeight w:val="789"/>
        </w:trPr>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Цель</w:t>
            </w:r>
            <w:r w:rsidR="00A537F0">
              <w:rPr>
                <w:rFonts w:eastAsia="Calibri"/>
                <w:b/>
                <w:sz w:val="22"/>
                <w:szCs w:val="22"/>
                <w:lang w:eastAsia="en-US"/>
              </w:rPr>
              <w:t>:с</w:t>
            </w:r>
            <w:r w:rsidRPr="00A537F0">
              <w:rPr>
                <w:b/>
                <w:sz w:val="22"/>
                <w:szCs w:val="22"/>
              </w:rPr>
              <w:t>оздание условий для устойчивого развития малого и среднего предпринимательства в районе как важнейшего фактора политической и социальной стабильности, обеспечивающего повышение конкурентоспособности экономики района и увеличение численности субъектов малого и среднего предпринимательства</w:t>
            </w:r>
          </w:p>
        </w:tc>
      </w:tr>
      <w:tr w:rsidR="005F206C" w:rsidRPr="00A537F0" w:rsidTr="00A03F25">
        <w:trPr>
          <w:trHeight w:val="208"/>
        </w:trPr>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b/>
                <w:sz w:val="22"/>
                <w:szCs w:val="22"/>
                <w:lang w:eastAsia="en-US"/>
              </w:rPr>
            </w:pPr>
            <w:r w:rsidRPr="00A537F0">
              <w:rPr>
                <w:rFonts w:eastAsia="Calibri"/>
                <w:b/>
                <w:sz w:val="22"/>
                <w:szCs w:val="22"/>
                <w:lang w:eastAsia="en-US"/>
              </w:rPr>
              <w:t>Задача</w:t>
            </w:r>
            <w:r w:rsidR="00A537F0">
              <w:rPr>
                <w:rFonts w:eastAsia="Calibri"/>
                <w:b/>
                <w:sz w:val="22"/>
                <w:szCs w:val="22"/>
                <w:lang w:eastAsia="en-US"/>
              </w:rPr>
              <w:t>:</w:t>
            </w:r>
            <w:r w:rsidR="00046D2D">
              <w:rPr>
                <w:rFonts w:eastAsia="Calibri"/>
                <w:b/>
                <w:sz w:val="22"/>
                <w:szCs w:val="22"/>
                <w:lang w:eastAsia="en-US"/>
              </w:rPr>
              <w:t xml:space="preserve"> </w:t>
            </w:r>
            <w:r w:rsidR="00A537F0">
              <w:rPr>
                <w:rFonts w:eastAsia="Calibri"/>
                <w:b/>
                <w:sz w:val="22"/>
                <w:szCs w:val="22"/>
                <w:lang w:eastAsia="en-US"/>
              </w:rPr>
              <w:t>с</w:t>
            </w:r>
            <w:r w:rsidRPr="00A537F0">
              <w:rPr>
                <w:b/>
                <w:bCs/>
                <w:color w:val="000000"/>
                <w:sz w:val="22"/>
                <w:szCs w:val="22"/>
              </w:rPr>
              <w:t>одействие развитию малого и среднего предпринимательства</w:t>
            </w:r>
          </w:p>
        </w:tc>
      </w:tr>
      <w:tr w:rsidR="005F206C" w:rsidRPr="00A537F0" w:rsidTr="00A03F25">
        <w:trPr>
          <w:trHeight w:val="373"/>
        </w:trPr>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A537F0" w:rsidRDefault="00A537F0" w:rsidP="00A537F0">
            <w:pPr>
              <w:jc w:val="center"/>
              <w:rPr>
                <w:rFonts w:eastAsia="Calibri"/>
                <w:b/>
                <w:sz w:val="22"/>
                <w:szCs w:val="22"/>
                <w:lang w:eastAsia="en-US"/>
              </w:rPr>
            </w:pPr>
            <w:r>
              <w:rPr>
                <w:b/>
                <w:color w:val="000000"/>
                <w:sz w:val="22"/>
                <w:szCs w:val="22"/>
              </w:rPr>
              <w:t xml:space="preserve">Подпрограмма 1. </w:t>
            </w:r>
            <w:r w:rsidR="005F206C" w:rsidRPr="00A537F0">
              <w:rPr>
                <w:b/>
                <w:color w:val="000000"/>
                <w:sz w:val="22"/>
                <w:szCs w:val="22"/>
              </w:rPr>
              <w:t>Развитие малого и среднего предпринимательства в Нижневартовском районе</w:t>
            </w:r>
          </w:p>
        </w:tc>
      </w:tr>
      <w:tr w:rsidR="005F206C" w:rsidRPr="00A537F0" w:rsidTr="00A03F25">
        <w:trPr>
          <w:trHeight w:val="4311"/>
        </w:trPr>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sz w:val="22"/>
                <w:szCs w:val="22"/>
                <w:lang w:eastAsia="en-US"/>
              </w:rPr>
            </w:pPr>
            <w:r w:rsidRPr="00A537F0">
              <w:rPr>
                <w:rFonts w:eastAsia="Calibri"/>
                <w:sz w:val="22"/>
                <w:szCs w:val="22"/>
                <w:lang w:eastAsia="en-US"/>
              </w:rPr>
              <w:t>1.1.</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contextualSpacing/>
              <w:jc w:val="both"/>
              <w:rPr>
                <w:rFonts w:eastAsia="Calibri"/>
                <w:sz w:val="22"/>
                <w:szCs w:val="22"/>
                <w:lang w:eastAsia="en-US"/>
              </w:rPr>
            </w:pPr>
            <w:r w:rsidRPr="00A537F0">
              <w:rPr>
                <w:bCs/>
                <w:color w:val="000000"/>
                <w:sz w:val="22"/>
                <w:szCs w:val="22"/>
              </w:rPr>
              <w:t>Организац</w:t>
            </w:r>
            <w:r w:rsidR="00A537F0">
              <w:rPr>
                <w:bCs/>
                <w:color w:val="000000"/>
                <w:sz w:val="22"/>
                <w:szCs w:val="22"/>
              </w:rPr>
              <w:t>ия и пр</w:t>
            </w:r>
            <w:r w:rsidR="00A537F0">
              <w:rPr>
                <w:bCs/>
                <w:color w:val="000000"/>
                <w:sz w:val="22"/>
                <w:szCs w:val="22"/>
              </w:rPr>
              <w:t>о</w:t>
            </w:r>
            <w:r w:rsidR="00A537F0">
              <w:rPr>
                <w:bCs/>
                <w:color w:val="000000"/>
                <w:sz w:val="22"/>
                <w:szCs w:val="22"/>
              </w:rPr>
              <w:t xml:space="preserve">ведение мероприятий </w:t>
            </w:r>
            <w:r w:rsidRPr="00A537F0">
              <w:rPr>
                <w:bCs/>
                <w:color w:val="000000"/>
                <w:sz w:val="22"/>
                <w:szCs w:val="22"/>
              </w:rPr>
              <w:t>по содействию ра</w:t>
            </w:r>
            <w:r w:rsidRPr="00A537F0">
              <w:rPr>
                <w:bCs/>
                <w:color w:val="000000"/>
                <w:sz w:val="22"/>
                <w:szCs w:val="22"/>
              </w:rPr>
              <w:t>з</w:t>
            </w:r>
            <w:r w:rsidRPr="00A537F0">
              <w:rPr>
                <w:bCs/>
                <w:color w:val="000000"/>
                <w:sz w:val="22"/>
                <w:szCs w:val="22"/>
              </w:rPr>
              <w:t>витию малого и среднего предприн</w:t>
            </w:r>
            <w:r w:rsidRPr="00A537F0">
              <w:rPr>
                <w:bCs/>
                <w:color w:val="000000"/>
                <w:sz w:val="22"/>
                <w:szCs w:val="22"/>
              </w:rPr>
              <w:t>и</w:t>
            </w:r>
            <w:r w:rsidRPr="00A537F0">
              <w:rPr>
                <w:bCs/>
                <w:color w:val="000000"/>
                <w:sz w:val="22"/>
                <w:szCs w:val="22"/>
              </w:rPr>
              <w:t>мательства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contextualSpacing/>
              <w:jc w:val="both"/>
              <w:rPr>
                <w:sz w:val="22"/>
                <w:szCs w:val="22"/>
              </w:rPr>
            </w:pPr>
            <w:r w:rsidRPr="00A537F0">
              <w:rPr>
                <w:sz w:val="22"/>
                <w:szCs w:val="22"/>
              </w:rPr>
              <w:t>анализ нормативных правовых актов с целью совершенствования законод</w:t>
            </w:r>
            <w:r w:rsidRPr="00A537F0">
              <w:rPr>
                <w:sz w:val="22"/>
                <w:szCs w:val="22"/>
              </w:rPr>
              <w:t>а</w:t>
            </w:r>
            <w:r w:rsidRPr="00A537F0">
              <w:rPr>
                <w:sz w:val="22"/>
                <w:szCs w:val="22"/>
              </w:rPr>
              <w:t>тельства, регулирующего деятельность субъектов предпринимательства; пр</w:t>
            </w:r>
            <w:r w:rsidRPr="00A537F0">
              <w:rPr>
                <w:sz w:val="22"/>
                <w:szCs w:val="22"/>
              </w:rPr>
              <w:t>о</w:t>
            </w:r>
            <w:r w:rsidRPr="00A537F0">
              <w:rPr>
                <w:sz w:val="22"/>
                <w:szCs w:val="22"/>
              </w:rPr>
              <w:t>ведение заседаний Совета предприн</w:t>
            </w:r>
            <w:r w:rsidRPr="00A537F0">
              <w:rPr>
                <w:sz w:val="22"/>
                <w:szCs w:val="22"/>
              </w:rPr>
              <w:t>и</w:t>
            </w:r>
            <w:r w:rsidRPr="00A537F0">
              <w:rPr>
                <w:sz w:val="22"/>
                <w:szCs w:val="22"/>
              </w:rPr>
              <w:t>мателей при главе района; ведение ре</w:t>
            </w:r>
            <w:r w:rsidRPr="00A537F0">
              <w:rPr>
                <w:sz w:val="22"/>
                <w:szCs w:val="22"/>
              </w:rPr>
              <w:t>е</w:t>
            </w:r>
            <w:r w:rsidRPr="00A537F0">
              <w:rPr>
                <w:sz w:val="22"/>
                <w:szCs w:val="22"/>
              </w:rPr>
              <w:t>стра субъектов малого и среднего предпринимательства, получателей поддержки; проведение мониторинга малого и среднего предпринимательс</w:t>
            </w:r>
            <w:r w:rsidRPr="00A537F0">
              <w:rPr>
                <w:sz w:val="22"/>
                <w:szCs w:val="22"/>
              </w:rPr>
              <w:t>т</w:t>
            </w:r>
            <w:r w:rsidRPr="00A537F0">
              <w:rPr>
                <w:sz w:val="22"/>
                <w:szCs w:val="22"/>
              </w:rPr>
              <w:t>ва в отраслях экономики; предоставл</w:t>
            </w:r>
            <w:r w:rsidRPr="00A537F0">
              <w:rPr>
                <w:sz w:val="22"/>
                <w:szCs w:val="22"/>
              </w:rPr>
              <w:t>е</w:t>
            </w:r>
            <w:r w:rsidRPr="00A537F0">
              <w:rPr>
                <w:sz w:val="22"/>
                <w:szCs w:val="22"/>
              </w:rPr>
              <w:t>ние очных и заочных консультаций, проведение публичных мероприятий с участие</w:t>
            </w:r>
            <w:r w:rsidR="00A537F0">
              <w:rPr>
                <w:sz w:val="22"/>
                <w:szCs w:val="22"/>
              </w:rPr>
              <w:t>м субъектов предпринимател</w:t>
            </w:r>
            <w:r w:rsidR="00A537F0">
              <w:rPr>
                <w:sz w:val="22"/>
                <w:szCs w:val="22"/>
              </w:rPr>
              <w:t>ь</w:t>
            </w:r>
            <w:r w:rsidR="00A537F0">
              <w:rPr>
                <w:sz w:val="22"/>
                <w:szCs w:val="22"/>
              </w:rPr>
              <w:t>ства</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tabs>
                <w:tab w:val="left" w:pos="315"/>
              </w:tabs>
              <w:autoSpaceDE w:val="0"/>
              <w:autoSpaceDN w:val="0"/>
              <w:adjustRightInd w:val="0"/>
              <w:jc w:val="both"/>
              <w:rPr>
                <w:rFonts w:eastAsia="Calibri"/>
                <w:sz w:val="22"/>
                <w:szCs w:val="22"/>
                <w:lang w:eastAsia="en-US"/>
              </w:rPr>
            </w:pPr>
            <w:r w:rsidRPr="00A537F0">
              <w:rPr>
                <w:sz w:val="22"/>
                <w:szCs w:val="22"/>
              </w:rPr>
              <w:t>Федеральный закон от 24.07.2007 № 209-ФЗ «О ра</w:t>
            </w:r>
            <w:r w:rsidRPr="00A537F0">
              <w:rPr>
                <w:sz w:val="22"/>
                <w:szCs w:val="22"/>
              </w:rPr>
              <w:t>з</w:t>
            </w:r>
            <w:r w:rsidRPr="00A537F0">
              <w:rPr>
                <w:sz w:val="22"/>
                <w:szCs w:val="22"/>
              </w:rPr>
              <w:t>витии малого и среднего предпринимательства в Ро</w:t>
            </w:r>
            <w:r w:rsidRPr="00A537F0">
              <w:rPr>
                <w:sz w:val="22"/>
                <w:szCs w:val="22"/>
              </w:rPr>
              <w:t>с</w:t>
            </w:r>
            <w:r w:rsidRPr="00A537F0">
              <w:rPr>
                <w:sz w:val="22"/>
                <w:szCs w:val="22"/>
              </w:rPr>
              <w:t>сийской Феде</w:t>
            </w:r>
            <w:r w:rsidR="00A537F0">
              <w:rPr>
                <w:sz w:val="22"/>
                <w:szCs w:val="22"/>
              </w:rPr>
              <w:t>рации»;</w:t>
            </w:r>
            <w:r w:rsidRPr="00A537F0">
              <w:rPr>
                <w:sz w:val="22"/>
                <w:szCs w:val="22"/>
              </w:rPr>
              <w:t xml:space="preserve"> Закон Ханты-Мансийского автоно</w:t>
            </w:r>
            <w:r w:rsidRPr="00A537F0">
              <w:rPr>
                <w:sz w:val="22"/>
                <w:szCs w:val="22"/>
              </w:rPr>
              <w:t>м</w:t>
            </w:r>
            <w:r w:rsidRPr="00A537F0">
              <w:rPr>
                <w:sz w:val="22"/>
                <w:szCs w:val="22"/>
              </w:rPr>
              <w:t>ного округа – Югры от 29.12.2007 № 213-оз «О разв</w:t>
            </w:r>
            <w:r w:rsidRPr="00A537F0">
              <w:rPr>
                <w:sz w:val="22"/>
                <w:szCs w:val="22"/>
              </w:rPr>
              <w:t>и</w:t>
            </w:r>
            <w:r w:rsidRPr="00A537F0">
              <w:rPr>
                <w:sz w:val="22"/>
                <w:szCs w:val="22"/>
              </w:rPr>
              <w:t>тии малого и среднего пре</w:t>
            </w:r>
            <w:r w:rsidRPr="00A537F0">
              <w:rPr>
                <w:sz w:val="22"/>
                <w:szCs w:val="22"/>
              </w:rPr>
              <w:t>д</w:t>
            </w:r>
            <w:r w:rsidRPr="00A537F0">
              <w:rPr>
                <w:sz w:val="22"/>
                <w:szCs w:val="22"/>
              </w:rPr>
              <w:t>принимательства в Ханты-Мансийском автономном о</w:t>
            </w:r>
            <w:r w:rsidRPr="00A537F0">
              <w:rPr>
                <w:sz w:val="22"/>
                <w:szCs w:val="22"/>
              </w:rPr>
              <w:t>к</w:t>
            </w:r>
            <w:r w:rsidRPr="00A537F0">
              <w:rPr>
                <w:sz w:val="22"/>
                <w:szCs w:val="22"/>
              </w:rPr>
              <w:t>руге – Югре»</w:t>
            </w:r>
          </w:p>
        </w:tc>
        <w:tc>
          <w:tcPr>
            <w:tcW w:w="4817" w:type="dxa"/>
            <w:vMerge w:val="restart"/>
            <w:tcBorders>
              <w:top w:val="single" w:sz="4" w:space="0" w:color="auto"/>
              <w:left w:val="single" w:sz="4" w:space="0" w:color="auto"/>
              <w:bottom w:val="single" w:sz="4" w:space="0" w:color="auto"/>
              <w:right w:val="single" w:sz="4" w:space="0" w:color="auto"/>
            </w:tcBorders>
            <w:hideMark/>
          </w:tcPr>
          <w:p w:rsidR="005F206C" w:rsidRPr="00A537F0" w:rsidRDefault="00A537F0" w:rsidP="00A537F0">
            <w:pPr>
              <w:autoSpaceDE w:val="0"/>
              <w:autoSpaceDN w:val="0"/>
              <w:adjustRightInd w:val="0"/>
              <w:contextualSpacing/>
              <w:jc w:val="both"/>
              <w:rPr>
                <w:sz w:val="22"/>
                <w:szCs w:val="22"/>
              </w:rPr>
            </w:pPr>
            <w:r>
              <w:rPr>
                <w:sz w:val="22"/>
                <w:szCs w:val="22"/>
              </w:rPr>
              <w:t>показатель 1.1</w:t>
            </w:r>
            <w:r w:rsidR="005F206C" w:rsidRPr="00A537F0">
              <w:rPr>
                <w:sz w:val="22"/>
                <w:szCs w:val="22"/>
              </w:rPr>
              <w:t xml:space="preserve"> «Количество субъектов предпр</w:t>
            </w:r>
            <w:r w:rsidR="005F206C" w:rsidRPr="00A537F0">
              <w:rPr>
                <w:sz w:val="22"/>
                <w:szCs w:val="22"/>
              </w:rPr>
              <w:t>и</w:t>
            </w:r>
            <w:r w:rsidR="005F206C" w:rsidRPr="00A537F0">
              <w:rPr>
                <w:sz w:val="22"/>
                <w:szCs w:val="22"/>
              </w:rPr>
              <w:t>нимательства, единиц» определяется как кол</w:t>
            </w:r>
            <w:r w:rsidR="005F206C" w:rsidRPr="00A537F0">
              <w:rPr>
                <w:sz w:val="22"/>
                <w:szCs w:val="22"/>
              </w:rPr>
              <w:t>и</w:t>
            </w:r>
            <w:r w:rsidR="005F206C" w:rsidRPr="00A537F0">
              <w:rPr>
                <w:sz w:val="22"/>
                <w:szCs w:val="22"/>
              </w:rPr>
              <w:t>чество действующих субъектов предприним</w:t>
            </w:r>
            <w:r w:rsidR="005F206C" w:rsidRPr="00A537F0">
              <w:rPr>
                <w:sz w:val="22"/>
                <w:szCs w:val="22"/>
              </w:rPr>
              <w:t>а</w:t>
            </w:r>
            <w:r w:rsidR="005F206C" w:rsidRPr="00A537F0">
              <w:rPr>
                <w:sz w:val="22"/>
                <w:szCs w:val="22"/>
              </w:rPr>
              <w:t xml:space="preserve">тельства, учтенных в Едином государственном реестре индивидуальных предпринимателей и Едином государственном реестре юридических лиц по состоянию на первое января </w:t>
            </w:r>
            <w:r>
              <w:rPr>
                <w:sz w:val="22"/>
                <w:szCs w:val="22"/>
              </w:rPr>
              <w:t>отчетного и предыдущего периода;</w:t>
            </w:r>
          </w:p>
          <w:p w:rsidR="005F206C" w:rsidRPr="00A537F0" w:rsidRDefault="00A537F0" w:rsidP="00A537F0">
            <w:pPr>
              <w:autoSpaceDE w:val="0"/>
              <w:autoSpaceDN w:val="0"/>
              <w:adjustRightInd w:val="0"/>
              <w:contextualSpacing/>
              <w:jc w:val="both"/>
              <w:rPr>
                <w:sz w:val="22"/>
                <w:szCs w:val="22"/>
              </w:rPr>
            </w:pPr>
            <w:r>
              <w:rPr>
                <w:sz w:val="22"/>
                <w:szCs w:val="22"/>
              </w:rPr>
              <w:t>показатель 1.2</w:t>
            </w:r>
            <w:r w:rsidR="005F206C" w:rsidRPr="00A537F0">
              <w:rPr>
                <w:sz w:val="22"/>
                <w:szCs w:val="22"/>
              </w:rPr>
              <w:t xml:space="preserve"> «Количество малых и средних предприятий на 10 тыс. населения, единиц» ра</w:t>
            </w:r>
            <w:r w:rsidR="005F206C" w:rsidRPr="00A537F0">
              <w:rPr>
                <w:sz w:val="22"/>
                <w:szCs w:val="22"/>
              </w:rPr>
              <w:t>с</w:t>
            </w:r>
            <w:r w:rsidR="005F206C" w:rsidRPr="00A537F0">
              <w:rPr>
                <w:sz w:val="22"/>
                <w:szCs w:val="22"/>
              </w:rPr>
              <w:t>считывается как отношение количества субъе</w:t>
            </w:r>
            <w:r w:rsidR="005F206C" w:rsidRPr="00A537F0">
              <w:rPr>
                <w:sz w:val="22"/>
                <w:szCs w:val="22"/>
              </w:rPr>
              <w:t>к</w:t>
            </w:r>
            <w:r w:rsidR="005F206C" w:rsidRPr="00A537F0">
              <w:rPr>
                <w:sz w:val="22"/>
                <w:szCs w:val="22"/>
              </w:rPr>
              <w:t>тов малого и среднего предпринимательства, включая микропредприятия, к среднегодовой численности населения за отчетный и предыд</w:t>
            </w:r>
            <w:r w:rsidR="005F206C" w:rsidRPr="00A537F0">
              <w:rPr>
                <w:sz w:val="22"/>
                <w:szCs w:val="22"/>
              </w:rPr>
              <w:t>у</w:t>
            </w:r>
            <w:r w:rsidR="005F206C" w:rsidRPr="00A537F0">
              <w:rPr>
                <w:sz w:val="22"/>
                <w:szCs w:val="22"/>
              </w:rPr>
              <w:t>щий период, умноженное на 10000, в соответс</w:t>
            </w:r>
            <w:r w:rsidR="005F206C" w:rsidRPr="00A537F0">
              <w:rPr>
                <w:sz w:val="22"/>
                <w:szCs w:val="22"/>
              </w:rPr>
              <w:t>т</w:t>
            </w:r>
            <w:r w:rsidR="005F206C" w:rsidRPr="00A537F0">
              <w:rPr>
                <w:sz w:val="22"/>
                <w:szCs w:val="22"/>
              </w:rPr>
              <w:t>вии с информацией, представленной департ</w:t>
            </w:r>
            <w:r w:rsidR="005F206C" w:rsidRPr="00A537F0">
              <w:rPr>
                <w:sz w:val="22"/>
                <w:szCs w:val="22"/>
              </w:rPr>
              <w:t>а</w:t>
            </w:r>
            <w:r w:rsidR="005F206C" w:rsidRPr="00A537F0">
              <w:rPr>
                <w:sz w:val="22"/>
                <w:szCs w:val="22"/>
              </w:rPr>
              <w:t>ментом экономики администрации района, с</w:t>
            </w:r>
            <w:r w:rsidR="005F206C" w:rsidRPr="00A537F0">
              <w:rPr>
                <w:sz w:val="22"/>
                <w:szCs w:val="22"/>
              </w:rPr>
              <w:t>о</w:t>
            </w:r>
            <w:r w:rsidR="005F206C" w:rsidRPr="00A537F0">
              <w:rPr>
                <w:sz w:val="22"/>
                <w:szCs w:val="22"/>
              </w:rPr>
              <w:t>гласно данным Федеральной службы государс</w:t>
            </w:r>
            <w:r w:rsidR="005F206C" w:rsidRPr="00A537F0">
              <w:rPr>
                <w:sz w:val="22"/>
                <w:szCs w:val="22"/>
              </w:rPr>
              <w:t>т</w:t>
            </w:r>
            <w:r w:rsidR="005F206C" w:rsidRPr="00A537F0">
              <w:rPr>
                <w:sz w:val="22"/>
                <w:szCs w:val="22"/>
              </w:rPr>
              <w:t>венной статистики</w:t>
            </w:r>
            <w:r>
              <w:rPr>
                <w:sz w:val="22"/>
                <w:szCs w:val="22"/>
              </w:rPr>
              <w:t>;</w:t>
            </w:r>
          </w:p>
          <w:p w:rsidR="005F206C" w:rsidRPr="00A537F0" w:rsidRDefault="00A537F0" w:rsidP="00A537F0">
            <w:pPr>
              <w:autoSpaceDE w:val="0"/>
              <w:autoSpaceDN w:val="0"/>
              <w:adjustRightInd w:val="0"/>
              <w:contextualSpacing/>
              <w:jc w:val="both"/>
              <w:rPr>
                <w:sz w:val="22"/>
                <w:szCs w:val="22"/>
              </w:rPr>
            </w:pPr>
            <w:r>
              <w:rPr>
                <w:sz w:val="22"/>
                <w:szCs w:val="22"/>
              </w:rPr>
              <w:t>показатель 1.3</w:t>
            </w:r>
            <w:r w:rsidR="005F206C" w:rsidRPr="00A537F0">
              <w:rPr>
                <w:sz w:val="22"/>
                <w:szCs w:val="22"/>
              </w:rPr>
              <w:t xml:space="preserve"> «Доля среднесписочной числе</w:t>
            </w:r>
            <w:r w:rsidR="005F206C" w:rsidRPr="00A537F0">
              <w:rPr>
                <w:sz w:val="22"/>
                <w:szCs w:val="22"/>
              </w:rPr>
              <w:t>н</w:t>
            </w:r>
            <w:r w:rsidR="005F206C" w:rsidRPr="00A537F0">
              <w:rPr>
                <w:sz w:val="22"/>
                <w:szCs w:val="22"/>
              </w:rPr>
              <w:t>ности занятых на малых и средних предприят</w:t>
            </w:r>
            <w:r w:rsidR="005F206C" w:rsidRPr="00A537F0">
              <w:rPr>
                <w:sz w:val="22"/>
                <w:szCs w:val="22"/>
              </w:rPr>
              <w:t>и</w:t>
            </w:r>
            <w:r w:rsidR="005F206C" w:rsidRPr="00A537F0">
              <w:rPr>
                <w:sz w:val="22"/>
                <w:szCs w:val="22"/>
              </w:rPr>
              <w:lastRenderedPageBreak/>
              <w:t>ях в общей численности работающих человек, %» рассчитывается как отношение среднесп</w:t>
            </w:r>
            <w:r w:rsidR="005F206C" w:rsidRPr="00A537F0">
              <w:rPr>
                <w:sz w:val="22"/>
                <w:szCs w:val="22"/>
              </w:rPr>
              <w:t>и</w:t>
            </w:r>
            <w:r w:rsidR="005F206C" w:rsidRPr="00A537F0">
              <w:rPr>
                <w:sz w:val="22"/>
                <w:szCs w:val="22"/>
              </w:rPr>
              <w:t>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 за отчетный и предшествующий период в соответствии с информацией, пре</w:t>
            </w:r>
            <w:r w:rsidR="005F206C" w:rsidRPr="00A537F0">
              <w:rPr>
                <w:sz w:val="22"/>
                <w:szCs w:val="22"/>
              </w:rPr>
              <w:t>д</w:t>
            </w:r>
            <w:r w:rsidR="005F206C" w:rsidRPr="00A537F0">
              <w:rPr>
                <w:sz w:val="22"/>
                <w:szCs w:val="22"/>
              </w:rPr>
              <w:t>ставленной департаментом экономики админ</w:t>
            </w:r>
            <w:r w:rsidR="005F206C" w:rsidRPr="00A537F0">
              <w:rPr>
                <w:sz w:val="22"/>
                <w:szCs w:val="22"/>
              </w:rPr>
              <w:t>и</w:t>
            </w:r>
            <w:r w:rsidR="005F206C" w:rsidRPr="00A537F0">
              <w:rPr>
                <w:sz w:val="22"/>
                <w:szCs w:val="22"/>
              </w:rPr>
              <w:t>страции района, согласно данным Федеральной сл</w:t>
            </w:r>
            <w:r>
              <w:rPr>
                <w:sz w:val="22"/>
                <w:szCs w:val="22"/>
              </w:rPr>
              <w:t>ужбы государственной статистики;</w:t>
            </w:r>
          </w:p>
          <w:p w:rsidR="005F206C" w:rsidRPr="00A537F0" w:rsidRDefault="00A537F0" w:rsidP="00A537F0">
            <w:pPr>
              <w:autoSpaceDE w:val="0"/>
              <w:autoSpaceDN w:val="0"/>
              <w:adjustRightInd w:val="0"/>
              <w:contextualSpacing/>
              <w:jc w:val="both"/>
              <w:rPr>
                <w:sz w:val="22"/>
                <w:szCs w:val="22"/>
              </w:rPr>
            </w:pPr>
            <w:r>
              <w:rPr>
                <w:sz w:val="22"/>
                <w:szCs w:val="22"/>
              </w:rPr>
              <w:t>п</w:t>
            </w:r>
            <w:r w:rsidR="005F206C" w:rsidRPr="00A537F0">
              <w:rPr>
                <w:sz w:val="22"/>
                <w:szCs w:val="22"/>
              </w:rPr>
              <w:t>оказатель 1.4 «Оценка предпринимательским сообществом эффективности реализации мун</w:t>
            </w:r>
            <w:r w:rsidR="005F206C" w:rsidRPr="00A537F0">
              <w:rPr>
                <w:sz w:val="22"/>
                <w:szCs w:val="22"/>
              </w:rPr>
              <w:t>и</w:t>
            </w:r>
            <w:r w:rsidR="005F206C" w:rsidRPr="00A537F0">
              <w:rPr>
                <w:sz w:val="22"/>
                <w:szCs w:val="22"/>
              </w:rPr>
              <w:t>ципальной программы поддержки малого и среднего предпринимательства, в баллах» опр</w:t>
            </w:r>
            <w:r w:rsidR="005F206C" w:rsidRPr="00A537F0">
              <w:rPr>
                <w:sz w:val="22"/>
                <w:szCs w:val="22"/>
              </w:rPr>
              <w:t>е</w:t>
            </w:r>
            <w:r w:rsidR="005F206C" w:rsidRPr="00A537F0">
              <w:rPr>
                <w:sz w:val="22"/>
                <w:szCs w:val="22"/>
              </w:rPr>
              <w:t>деляется по результатам проведения монит</w:t>
            </w:r>
            <w:r w:rsidR="005F206C" w:rsidRPr="00A537F0">
              <w:rPr>
                <w:sz w:val="22"/>
                <w:szCs w:val="22"/>
              </w:rPr>
              <w:t>о</w:t>
            </w:r>
            <w:r w:rsidR="005F206C" w:rsidRPr="00A537F0">
              <w:rPr>
                <w:sz w:val="22"/>
                <w:szCs w:val="22"/>
              </w:rPr>
              <w:t xml:space="preserve">ринга в рамках мероприятий </w:t>
            </w:r>
            <w:r>
              <w:rPr>
                <w:sz w:val="22"/>
                <w:szCs w:val="22"/>
              </w:rPr>
              <w:t>муниципальной программы;</w:t>
            </w:r>
          </w:p>
          <w:p w:rsidR="005F206C" w:rsidRPr="00A537F0" w:rsidRDefault="00A537F0" w:rsidP="00A537F0">
            <w:pPr>
              <w:autoSpaceDE w:val="0"/>
              <w:autoSpaceDN w:val="0"/>
              <w:adjustRightInd w:val="0"/>
              <w:contextualSpacing/>
              <w:jc w:val="both"/>
              <w:rPr>
                <w:sz w:val="22"/>
                <w:szCs w:val="22"/>
              </w:rPr>
            </w:pPr>
            <w:r>
              <w:rPr>
                <w:sz w:val="22"/>
                <w:szCs w:val="22"/>
              </w:rPr>
              <w:t>показатель 1.5</w:t>
            </w:r>
            <w:r w:rsidR="005F206C" w:rsidRPr="00A537F0">
              <w:rPr>
                <w:sz w:val="22"/>
                <w:szCs w:val="22"/>
              </w:rPr>
              <w:t xml:space="preserve"> «Количество экспортно-ориентированных субъектов малого и среднего предпринимательства» определяется количес</w:t>
            </w:r>
            <w:r w:rsidR="005F206C" w:rsidRPr="00A537F0">
              <w:rPr>
                <w:sz w:val="22"/>
                <w:szCs w:val="22"/>
              </w:rPr>
              <w:t>т</w:t>
            </w:r>
            <w:r w:rsidR="005F206C" w:rsidRPr="00A537F0">
              <w:rPr>
                <w:sz w:val="22"/>
                <w:szCs w:val="22"/>
              </w:rPr>
              <w:t>вом заключенных субъектами малого и среднего предпринимательства экспортных контр</w:t>
            </w:r>
            <w:r>
              <w:rPr>
                <w:sz w:val="22"/>
                <w:szCs w:val="22"/>
              </w:rPr>
              <w:t>актов с иностранными компаниями;</w:t>
            </w:r>
          </w:p>
          <w:p w:rsidR="005F206C" w:rsidRPr="00A537F0" w:rsidRDefault="00A537F0" w:rsidP="00A537F0">
            <w:pPr>
              <w:autoSpaceDE w:val="0"/>
              <w:autoSpaceDN w:val="0"/>
              <w:adjustRightInd w:val="0"/>
              <w:contextualSpacing/>
              <w:jc w:val="both"/>
              <w:rPr>
                <w:rFonts w:eastAsia="Calibri"/>
                <w:sz w:val="22"/>
                <w:szCs w:val="22"/>
                <w:lang w:eastAsia="en-US"/>
              </w:rPr>
            </w:pPr>
            <w:r>
              <w:rPr>
                <w:sz w:val="22"/>
                <w:szCs w:val="22"/>
              </w:rPr>
              <w:t>п</w:t>
            </w:r>
            <w:r w:rsidR="005F206C" w:rsidRPr="00A537F0">
              <w:rPr>
                <w:sz w:val="22"/>
                <w:szCs w:val="22"/>
              </w:rPr>
              <w:t>оказатель 1.6 «Прирост количества субъектов малого и среднего предпринимательства, ос</w:t>
            </w:r>
            <w:r w:rsidR="005F206C" w:rsidRPr="00A537F0">
              <w:rPr>
                <w:sz w:val="22"/>
                <w:szCs w:val="22"/>
              </w:rPr>
              <w:t>у</w:t>
            </w:r>
            <w:r w:rsidR="005F206C" w:rsidRPr="00A537F0">
              <w:rPr>
                <w:sz w:val="22"/>
                <w:szCs w:val="22"/>
              </w:rPr>
              <w:t>ществляющих деятельность в районе (в % к предыдущему году)» рассчитывается как отн</w:t>
            </w:r>
            <w:r w:rsidR="005F206C" w:rsidRPr="00A537F0">
              <w:rPr>
                <w:sz w:val="22"/>
                <w:szCs w:val="22"/>
              </w:rPr>
              <w:t>о</w:t>
            </w:r>
            <w:r w:rsidR="005F206C" w:rsidRPr="00A537F0">
              <w:rPr>
                <w:sz w:val="22"/>
                <w:szCs w:val="22"/>
              </w:rPr>
              <w:t>шение количества средних, малых предприятий, микропредприятий и индивидуальных предпр</w:t>
            </w:r>
            <w:r w:rsidR="005F206C" w:rsidRPr="00A537F0">
              <w:rPr>
                <w:sz w:val="22"/>
                <w:szCs w:val="22"/>
              </w:rPr>
              <w:t>и</w:t>
            </w:r>
            <w:r w:rsidR="005F206C" w:rsidRPr="00A537F0">
              <w:rPr>
                <w:sz w:val="22"/>
                <w:szCs w:val="22"/>
              </w:rPr>
              <w:t>нимателей за отчетный и предшествующий п</w:t>
            </w:r>
            <w:r w:rsidR="005F206C" w:rsidRPr="00A537F0">
              <w:rPr>
                <w:sz w:val="22"/>
                <w:szCs w:val="22"/>
              </w:rPr>
              <w:t>е</w:t>
            </w:r>
            <w:r w:rsidR="005F206C" w:rsidRPr="00A537F0">
              <w:rPr>
                <w:sz w:val="22"/>
                <w:szCs w:val="22"/>
              </w:rPr>
              <w:t>риоды минус 100%</w:t>
            </w: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center"/>
              <w:rPr>
                <w:rFonts w:eastAsia="Calibri"/>
                <w:sz w:val="22"/>
                <w:szCs w:val="22"/>
                <w:lang w:eastAsia="en-US"/>
              </w:rPr>
            </w:pPr>
            <w:r w:rsidRPr="00A537F0">
              <w:rPr>
                <w:rFonts w:eastAsia="Calibri"/>
                <w:sz w:val="22"/>
                <w:szCs w:val="22"/>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spacing w:after="200"/>
              <w:jc w:val="both"/>
              <w:rPr>
                <w:rFonts w:eastAsia="Calibri"/>
                <w:sz w:val="22"/>
                <w:szCs w:val="22"/>
                <w:lang w:eastAsia="en-US"/>
              </w:rPr>
            </w:pPr>
            <w:r w:rsidRPr="00A537F0">
              <w:rPr>
                <w:bCs/>
                <w:color w:val="000000"/>
                <w:sz w:val="22"/>
                <w:szCs w:val="22"/>
              </w:rPr>
              <w:t>Создание условий для развития субъе</w:t>
            </w:r>
            <w:r w:rsidRPr="00A537F0">
              <w:rPr>
                <w:bCs/>
                <w:color w:val="000000"/>
                <w:sz w:val="22"/>
                <w:szCs w:val="22"/>
              </w:rPr>
              <w:t>к</w:t>
            </w:r>
            <w:r w:rsidRPr="00A537F0">
              <w:rPr>
                <w:bCs/>
                <w:color w:val="000000"/>
                <w:sz w:val="22"/>
                <w:szCs w:val="22"/>
              </w:rPr>
              <w:t>тов малого и средн</w:t>
            </w:r>
            <w:r w:rsidRPr="00A537F0">
              <w:rPr>
                <w:bCs/>
                <w:color w:val="000000"/>
                <w:sz w:val="22"/>
                <w:szCs w:val="22"/>
              </w:rPr>
              <w:t>е</w:t>
            </w:r>
            <w:r w:rsidRPr="00A537F0">
              <w:rPr>
                <w:bCs/>
                <w:color w:val="000000"/>
                <w:sz w:val="22"/>
                <w:szCs w:val="22"/>
              </w:rPr>
              <w:t>го предпринимател</w:t>
            </w:r>
            <w:r w:rsidRPr="00A537F0">
              <w:rPr>
                <w:bCs/>
                <w:color w:val="000000"/>
                <w:sz w:val="22"/>
                <w:szCs w:val="22"/>
              </w:rPr>
              <w:t>ь</w:t>
            </w:r>
            <w:r w:rsidRPr="00A537F0">
              <w:rPr>
                <w:bCs/>
                <w:color w:val="000000"/>
                <w:sz w:val="22"/>
                <w:szCs w:val="22"/>
              </w:rPr>
              <w:lastRenderedPageBreak/>
              <w:t>ства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contextualSpacing/>
              <w:jc w:val="both"/>
              <w:rPr>
                <w:sz w:val="22"/>
                <w:szCs w:val="22"/>
              </w:rPr>
            </w:pPr>
            <w:r w:rsidRPr="00A537F0">
              <w:rPr>
                <w:color w:val="000000"/>
                <w:sz w:val="22"/>
                <w:szCs w:val="22"/>
              </w:rPr>
              <w:lastRenderedPageBreak/>
              <w:t>организация мониторинга деятельности малого и среднего предпринимательс</w:t>
            </w:r>
            <w:r w:rsidRPr="00A537F0">
              <w:rPr>
                <w:color w:val="000000"/>
                <w:sz w:val="22"/>
                <w:szCs w:val="22"/>
              </w:rPr>
              <w:t>т</w:t>
            </w:r>
            <w:r w:rsidRPr="00A537F0">
              <w:rPr>
                <w:color w:val="000000"/>
                <w:sz w:val="22"/>
                <w:szCs w:val="22"/>
              </w:rPr>
              <w:t>ва в Нижневартовском районе в целях определения приоритетных направл</w:t>
            </w:r>
            <w:r w:rsidRPr="00A537F0">
              <w:rPr>
                <w:color w:val="000000"/>
                <w:sz w:val="22"/>
                <w:szCs w:val="22"/>
              </w:rPr>
              <w:t>е</w:t>
            </w:r>
            <w:r w:rsidRPr="00A537F0">
              <w:rPr>
                <w:color w:val="000000"/>
                <w:sz w:val="22"/>
                <w:szCs w:val="22"/>
              </w:rPr>
              <w:lastRenderedPageBreak/>
              <w:t>ний развития и формирование благ</w:t>
            </w:r>
            <w:r w:rsidRPr="00A537F0">
              <w:rPr>
                <w:color w:val="000000"/>
                <w:sz w:val="22"/>
                <w:szCs w:val="22"/>
              </w:rPr>
              <w:t>о</w:t>
            </w:r>
            <w:r w:rsidRPr="00A537F0">
              <w:rPr>
                <w:color w:val="000000"/>
                <w:sz w:val="22"/>
                <w:szCs w:val="22"/>
              </w:rPr>
              <w:t>приятного мнения о малом и среднем предпринимательстве</w:t>
            </w:r>
            <w:r w:rsidRPr="00A537F0">
              <w:rPr>
                <w:sz w:val="22"/>
                <w:szCs w:val="22"/>
              </w:rPr>
              <w:t>; оказание и</w:t>
            </w:r>
            <w:r w:rsidRPr="00A537F0">
              <w:rPr>
                <w:sz w:val="22"/>
                <w:szCs w:val="22"/>
              </w:rPr>
              <w:t>н</w:t>
            </w:r>
            <w:r w:rsidRPr="00A537F0">
              <w:rPr>
                <w:sz w:val="22"/>
                <w:szCs w:val="22"/>
              </w:rPr>
              <w:t>формационно-консульта</w:t>
            </w:r>
            <w:r w:rsidR="00A537F0">
              <w:rPr>
                <w:sz w:val="22"/>
                <w:szCs w:val="22"/>
              </w:rPr>
              <w:t>ционной по</w:t>
            </w:r>
            <w:r w:rsidR="00A537F0">
              <w:rPr>
                <w:sz w:val="22"/>
                <w:szCs w:val="22"/>
              </w:rPr>
              <w:t>д</w:t>
            </w:r>
            <w:r w:rsidR="00A537F0">
              <w:rPr>
                <w:sz w:val="22"/>
                <w:szCs w:val="22"/>
              </w:rPr>
              <w:t>держки, популяризация и пропаганда</w:t>
            </w:r>
            <w:r w:rsidRPr="00A537F0">
              <w:rPr>
                <w:sz w:val="22"/>
                <w:szCs w:val="22"/>
              </w:rPr>
              <w:t xml:space="preserve"> предпринимательской деятельности; финансовая поддержка субъектов на создание коворкинг-центров в виде возмещения части затрат на оборуд</w:t>
            </w:r>
            <w:r w:rsidRPr="00A537F0">
              <w:rPr>
                <w:sz w:val="22"/>
                <w:szCs w:val="22"/>
              </w:rPr>
              <w:t>о</w:t>
            </w:r>
            <w:r w:rsidRPr="00A537F0">
              <w:rPr>
                <w:sz w:val="22"/>
                <w:szCs w:val="22"/>
              </w:rPr>
              <w:t>вание рабочих мест для субъектов и помещений для проведения совещаний (конференций); организация образов</w:t>
            </w:r>
            <w:r w:rsidRPr="00A537F0">
              <w:rPr>
                <w:sz w:val="22"/>
                <w:szCs w:val="22"/>
              </w:rPr>
              <w:t>а</w:t>
            </w:r>
            <w:r w:rsidRPr="00A537F0">
              <w:rPr>
                <w:sz w:val="22"/>
                <w:szCs w:val="22"/>
              </w:rPr>
              <w:t>тельных мероприятий для субъектов малого и среднего предпринимательс</w:t>
            </w:r>
            <w:r w:rsidRPr="00A537F0">
              <w:rPr>
                <w:sz w:val="22"/>
                <w:szCs w:val="22"/>
              </w:rPr>
              <w:t>т</w:t>
            </w:r>
            <w:r w:rsidRPr="00A537F0">
              <w:rPr>
                <w:sz w:val="22"/>
                <w:szCs w:val="22"/>
              </w:rPr>
              <w:t>ва</w:t>
            </w:r>
          </w:p>
        </w:tc>
        <w:tc>
          <w:tcPr>
            <w:tcW w:w="3120" w:type="dxa"/>
            <w:gridSpan w:val="2"/>
            <w:tcBorders>
              <w:top w:val="single" w:sz="4" w:space="0" w:color="auto"/>
              <w:left w:val="single" w:sz="4" w:space="0" w:color="auto"/>
              <w:bottom w:val="single" w:sz="4" w:space="0" w:color="auto"/>
              <w:right w:val="single" w:sz="4" w:space="0" w:color="auto"/>
            </w:tcBorders>
            <w:hideMark/>
          </w:tcPr>
          <w:p w:rsidR="00A537F0" w:rsidRDefault="005F206C" w:rsidP="00A537F0">
            <w:pPr>
              <w:tabs>
                <w:tab w:val="left" w:pos="315"/>
              </w:tabs>
              <w:autoSpaceDE w:val="0"/>
              <w:autoSpaceDN w:val="0"/>
              <w:adjustRightInd w:val="0"/>
              <w:jc w:val="both"/>
              <w:rPr>
                <w:sz w:val="22"/>
                <w:szCs w:val="22"/>
              </w:rPr>
            </w:pPr>
            <w:r w:rsidRPr="00A537F0">
              <w:rPr>
                <w:sz w:val="22"/>
                <w:szCs w:val="22"/>
              </w:rPr>
              <w:lastRenderedPageBreak/>
              <w:t>Федеральный закон от 24.07.2007 № 209-ФЗ «О ра</w:t>
            </w:r>
            <w:r w:rsidRPr="00A537F0">
              <w:rPr>
                <w:sz w:val="22"/>
                <w:szCs w:val="22"/>
              </w:rPr>
              <w:t>з</w:t>
            </w:r>
            <w:r w:rsidRPr="00A537F0">
              <w:rPr>
                <w:sz w:val="22"/>
                <w:szCs w:val="22"/>
              </w:rPr>
              <w:t>витии малого и среднего предпринимат</w:t>
            </w:r>
            <w:r w:rsidR="00A537F0">
              <w:rPr>
                <w:sz w:val="22"/>
                <w:szCs w:val="22"/>
              </w:rPr>
              <w:t>ельства в Ро</w:t>
            </w:r>
            <w:r w:rsidR="00A537F0">
              <w:rPr>
                <w:sz w:val="22"/>
                <w:szCs w:val="22"/>
              </w:rPr>
              <w:t>с</w:t>
            </w:r>
            <w:r w:rsidR="00A537F0">
              <w:rPr>
                <w:sz w:val="22"/>
                <w:szCs w:val="22"/>
              </w:rPr>
              <w:lastRenderedPageBreak/>
              <w:t>сийской Федерации»;</w:t>
            </w:r>
            <w:r w:rsidRPr="00A537F0">
              <w:rPr>
                <w:sz w:val="22"/>
                <w:szCs w:val="22"/>
              </w:rPr>
              <w:t xml:space="preserve"> Закон Ханты-Мансийского автоно</w:t>
            </w:r>
            <w:r w:rsidRPr="00A537F0">
              <w:rPr>
                <w:sz w:val="22"/>
                <w:szCs w:val="22"/>
              </w:rPr>
              <w:t>м</w:t>
            </w:r>
            <w:r w:rsidRPr="00A537F0">
              <w:rPr>
                <w:sz w:val="22"/>
                <w:szCs w:val="22"/>
              </w:rPr>
              <w:t>ного округа – Югры от 29.12.2007 № 213-оз «О разв</w:t>
            </w:r>
            <w:r w:rsidRPr="00A537F0">
              <w:rPr>
                <w:sz w:val="22"/>
                <w:szCs w:val="22"/>
              </w:rPr>
              <w:t>и</w:t>
            </w:r>
            <w:r w:rsidRPr="00A537F0">
              <w:rPr>
                <w:sz w:val="22"/>
                <w:szCs w:val="22"/>
              </w:rPr>
              <w:t>тии малого и среднего пре</w:t>
            </w:r>
            <w:r w:rsidRPr="00A537F0">
              <w:rPr>
                <w:sz w:val="22"/>
                <w:szCs w:val="22"/>
              </w:rPr>
              <w:t>д</w:t>
            </w:r>
            <w:r w:rsidRPr="00A537F0">
              <w:rPr>
                <w:sz w:val="22"/>
                <w:szCs w:val="22"/>
              </w:rPr>
              <w:t>принимательства в Ханты-Мансийском автономном о</w:t>
            </w:r>
            <w:r w:rsidRPr="00A537F0">
              <w:rPr>
                <w:sz w:val="22"/>
                <w:szCs w:val="22"/>
              </w:rPr>
              <w:t>к</w:t>
            </w:r>
            <w:r w:rsidRPr="00A537F0">
              <w:rPr>
                <w:sz w:val="22"/>
                <w:szCs w:val="22"/>
              </w:rPr>
              <w:t>руге – Югре»</w:t>
            </w:r>
            <w:r w:rsidR="00A537F0">
              <w:rPr>
                <w:sz w:val="22"/>
                <w:szCs w:val="22"/>
              </w:rPr>
              <w:t>;</w:t>
            </w:r>
            <w:r w:rsidRPr="00A537F0">
              <w:rPr>
                <w:sz w:val="22"/>
                <w:szCs w:val="22"/>
              </w:rPr>
              <w:t xml:space="preserve"> постановление Правительства Ханты-Мансийского автономного округа – Югры от 05.10.2018 № 336-п «О государственной программе Ханты-Мансийского автономного округа – Югры «</w:t>
            </w:r>
            <w:r w:rsidRPr="00A537F0">
              <w:rPr>
                <w:bCs/>
                <w:sz w:val="22"/>
                <w:szCs w:val="22"/>
              </w:rPr>
              <w:t>Развитие экономического потенциала</w:t>
            </w:r>
            <w:r w:rsidRPr="00A537F0">
              <w:rPr>
                <w:sz w:val="22"/>
                <w:szCs w:val="22"/>
              </w:rPr>
              <w:t>»</w:t>
            </w:r>
            <w:r w:rsidR="00A537F0">
              <w:rPr>
                <w:sz w:val="22"/>
                <w:szCs w:val="22"/>
              </w:rPr>
              <w:t>;</w:t>
            </w:r>
          </w:p>
          <w:p w:rsidR="00A537F0" w:rsidRPr="00A537F0" w:rsidRDefault="00A537F0" w:rsidP="00A537F0">
            <w:pPr>
              <w:tabs>
                <w:tab w:val="left" w:pos="315"/>
              </w:tabs>
              <w:autoSpaceDE w:val="0"/>
              <w:autoSpaceDN w:val="0"/>
              <w:adjustRightInd w:val="0"/>
              <w:jc w:val="both"/>
              <w:rPr>
                <w:rFonts w:eastAsia="Calibri"/>
                <w:sz w:val="22"/>
                <w:szCs w:val="22"/>
                <w:lang w:eastAsia="en-US"/>
              </w:rPr>
            </w:pPr>
            <w:r>
              <w:rPr>
                <w:sz w:val="22"/>
                <w:szCs w:val="22"/>
              </w:rPr>
              <w:t>приложение 3 к муниципал</w:t>
            </w:r>
            <w:r>
              <w:rPr>
                <w:sz w:val="22"/>
                <w:szCs w:val="22"/>
              </w:rPr>
              <w:t>ь</w:t>
            </w:r>
            <w:r>
              <w:rPr>
                <w:sz w:val="22"/>
                <w:szCs w:val="22"/>
              </w:rPr>
              <w:t>ной программе</w:t>
            </w: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sz w:val="22"/>
                <w:szCs w:val="22"/>
                <w:lang w:eastAsia="en-US"/>
              </w:rPr>
            </w:pP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spacing w:line="360" w:lineRule="auto"/>
              <w:jc w:val="center"/>
              <w:rPr>
                <w:rFonts w:eastAsia="Calibri"/>
                <w:sz w:val="22"/>
                <w:szCs w:val="22"/>
                <w:lang w:eastAsia="en-US"/>
              </w:rPr>
            </w:pPr>
            <w:r w:rsidRPr="00A537F0">
              <w:rPr>
                <w:rFonts w:eastAsia="Calibri"/>
                <w:sz w:val="22"/>
                <w:szCs w:val="22"/>
                <w:lang w:eastAsia="en-US"/>
              </w:rPr>
              <w:lastRenderedPageBreak/>
              <w:t>1.3.</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A537F0">
            <w:pPr>
              <w:jc w:val="both"/>
              <w:rPr>
                <w:rFonts w:eastAsia="Calibri"/>
                <w:sz w:val="22"/>
                <w:szCs w:val="22"/>
                <w:lang w:eastAsia="en-US"/>
              </w:rPr>
            </w:pPr>
            <w:r w:rsidRPr="00A537F0">
              <w:rPr>
                <w:bCs/>
                <w:sz w:val="22"/>
                <w:szCs w:val="22"/>
              </w:rPr>
              <w:t>Финансовая по</w:t>
            </w:r>
            <w:r w:rsidRPr="00A537F0">
              <w:rPr>
                <w:bCs/>
                <w:sz w:val="22"/>
                <w:szCs w:val="22"/>
              </w:rPr>
              <w:t>д</w:t>
            </w:r>
            <w:r w:rsidRPr="00A537F0">
              <w:rPr>
                <w:bCs/>
                <w:sz w:val="22"/>
                <w:szCs w:val="22"/>
              </w:rPr>
              <w:t>держка субъектов малого и среднего предпринимательс</w:t>
            </w:r>
            <w:r w:rsidRPr="00A537F0">
              <w:rPr>
                <w:bCs/>
                <w:sz w:val="22"/>
                <w:szCs w:val="22"/>
              </w:rPr>
              <w:t>т</w:t>
            </w:r>
            <w:r w:rsidRPr="00A537F0">
              <w:rPr>
                <w:bCs/>
                <w:sz w:val="22"/>
                <w:szCs w:val="22"/>
              </w:rPr>
              <w:t xml:space="preserve">ва, осуществляющих социально значимые виды деятельности в Нижневартовском </w:t>
            </w:r>
            <w:r w:rsidRPr="00A537F0">
              <w:rPr>
                <w:bCs/>
                <w:sz w:val="22"/>
                <w:szCs w:val="22"/>
              </w:rPr>
              <w:lastRenderedPageBreak/>
              <w:t>районе и деятел</w:t>
            </w:r>
            <w:r w:rsidRPr="00A537F0">
              <w:rPr>
                <w:bCs/>
                <w:sz w:val="22"/>
                <w:szCs w:val="22"/>
              </w:rPr>
              <w:t>ь</w:t>
            </w:r>
            <w:r w:rsidRPr="00A537F0">
              <w:rPr>
                <w:bCs/>
                <w:sz w:val="22"/>
                <w:szCs w:val="22"/>
              </w:rPr>
              <w:t>ность в социальной сфере</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contextualSpacing/>
              <w:jc w:val="both"/>
              <w:rPr>
                <w:rFonts w:eastAsia="Calibri"/>
                <w:sz w:val="22"/>
                <w:szCs w:val="22"/>
                <w:lang w:eastAsia="en-US"/>
              </w:rPr>
            </w:pPr>
            <w:r w:rsidRPr="00A537F0">
              <w:rPr>
                <w:rFonts w:eastAsia="Calibri"/>
                <w:sz w:val="22"/>
                <w:szCs w:val="22"/>
                <w:lang w:eastAsia="en-US"/>
              </w:rPr>
              <w:lastRenderedPageBreak/>
              <w:t>возмещение части затрат на аренду н</w:t>
            </w:r>
            <w:r w:rsidRPr="00A537F0">
              <w:rPr>
                <w:rFonts w:eastAsia="Calibri"/>
                <w:sz w:val="22"/>
                <w:szCs w:val="22"/>
                <w:lang w:eastAsia="en-US"/>
              </w:rPr>
              <w:t>е</w:t>
            </w:r>
            <w:r w:rsidRPr="00A537F0">
              <w:rPr>
                <w:rFonts w:eastAsia="Calibri"/>
                <w:sz w:val="22"/>
                <w:szCs w:val="22"/>
                <w:lang w:eastAsia="en-US"/>
              </w:rPr>
              <w:t>жилых помещений; возмещение части затрат по предоставленным консалти</w:t>
            </w:r>
            <w:r w:rsidRPr="00A537F0">
              <w:rPr>
                <w:rFonts w:eastAsia="Calibri"/>
                <w:sz w:val="22"/>
                <w:szCs w:val="22"/>
                <w:lang w:eastAsia="en-US"/>
              </w:rPr>
              <w:t>н</w:t>
            </w:r>
            <w:r w:rsidRPr="00A537F0">
              <w:rPr>
                <w:rFonts w:eastAsia="Calibri"/>
                <w:sz w:val="22"/>
                <w:szCs w:val="22"/>
                <w:lang w:eastAsia="en-US"/>
              </w:rPr>
              <w:t>говым услугам; возмещение части з</w:t>
            </w:r>
            <w:r w:rsidRPr="00A537F0">
              <w:rPr>
                <w:rFonts w:eastAsia="Calibri"/>
                <w:sz w:val="22"/>
                <w:szCs w:val="22"/>
                <w:lang w:eastAsia="en-US"/>
              </w:rPr>
              <w:t>а</w:t>
            </w:r>
            <w:r w:rsidRPr="00A537F0">
              <w:rPr>
                <w:rFonts w:eastAsia="Calibri"/>
                <w:sz w:val="22"/>
                <w:szCs w:val="22"/>
                <w:lang w:eastAsia="en-US"/>
              </w:rPr>
              <w:t>трат по обязательной и добровольной сертификации; возмещение части з</w:t>
            </w:r>
            <w:r w:rsidRPr="00A537F0">
              <w:rPr>
                <w:rFonts w:eastAsia="Calibri"/>
                <w:sz w:val="22"/>
                <w:szCs w:val="22"/>
                <w:lang w:eastAsia="en-US"/>
              </w:rPr>
              <w:t>а</w:t>
            </w:r>
            <w:r w:rsidRPr="00A537F0">
              <w:rPr>
                <w:rFonts w:eastAsia="Calibri"/>
                <w:sz w:val="22"/>
                <w:szCs w:val="22"/>
                <w:lang w:eastAsia="en-US"/>
              </w:rPr>
              <w:t xml:space="preserve">трат по приобретению оборудования; возмещение части затрат связанных со </w:t>
            </w:r>
            <w:r w:rsidRPr="00A537F0">
              <w:rPr>
                <w:rFonts w:eastAsia="Calibri"/>
                <w:sz w:val="22"/>
                <w:szCs w:val="22"/>
                <w:lang w:eastAsia="en-US"/>
              </w:rPr>
              <w:lastRenderedPageBreak/>
              <w:t>специальной оценкой условий труда; возмещение части затрат связанных с созданием и (или) развитием центров (групп) времяпрепровождения детей, в том числе кратковременного пребыв</w:t>
            </w:r>
            <w:r w:rsidRPr="00A537F0">
              <w:rPr>
                <w:rFonts w:eastAsia="Calibri"/>
                <w:sz w:val="22"/>
                <w:szCs w:val="22"/>
                <w:lang w:eastAsia="en-US"/>
              </w:rPr>
              <w:t>а</w:t>
            </w:r>
            <w:r w:rsidRPr="00A537F0">
              <w:rPr>
                <w:rFonts w:eastAsia="Calibri"/>
                <w:sz w:val="22"/>
                <w:szCs w:val="22"/>
                <w:lang w:eastAsia="en-US"/>
              </w:rPr>
              <w:t>ния детей, и (или) дошкольных образ</w:t>
            </w:r>
            <w:r w:rsidRPr="00A537F0">
              <w:rPr>
                <w:rFonts w:eastAsia="Calibri"/>
                <w:sz w:val="22"/>
                <w:szCs w:val="22"/>
                <w:lang w:eastAsia="en-US"/>
              </w:rPr>
              <w:t>о</w:t>
            </w:r>
            <w:r w:rsidRPr="00A537F0">
              <w:rPr>
                <w:rFonts w:eastAsia="Calibri"/>
                <w:sz w:val="22"/>
                <w:szCs w:val="22"/>
                <w:lang w:eastAsia="en-US"/>
              </w:rPr>
              <w:t>вательных центров; реализаци</w:t>
            </w:r>
            <w:r w:rsidR="002E7556">
              <w:rPr>
                <w:rFonts w:eastAsia="Calibri"/>
                <w:sz w:val="22"/>
                <w:szCs w:val="22"/>
                <w:lang w:eastAsia="en-US"/>
              </w:rPr>
              <w:t>я</w:t>
            </w:r>
            <w:r w:rsidRPr="00A537F0">
              <w:rPr>
                <w:rFonts w:eastAsia="Calibri"/>
                <w:sz w:val="22"/>
                <w:szCs w:val="22"/>
                <w:lang w:eastAsia="en-US"/>
              </w:rPr>
              <w:t xml:space="preserve"> пр</w:t>
            </w:r>
            <w:r w:rsidRPr="00A537F0">
              <w:rPr>
                <w:rFonts w:eastAsia="Calibri"/>
                <w:sz w:val="22"/>
                <w:szCs w:val="22"/>
                <w:lang w:eastAsia="en-US"/>
              </w:rPr>
              <w:t>о</w:t>
            </w:r>
            <w:r w:rsidRPr="00A537F0">
              <w:rPr>
                <w:rFonts w:eastAsia="Calibri"/>
                <w:sz w:val="22"/>
                <w:szCs w:val="22"/>
                <w:lang w:eastAsia="en-US"/>
              </w:rPr>
              <w:t>грамм по энергосбережению; возмещ</w:t>
            </w:r>
            <w:r w:rsidRPr="00A537F0">
              <w:rPr>
                <w:rFonts w:eastAsia="Calibri"/>
                <w:sz w:val="22"/>
                <w:szCs w:val="22"/>
                <w:lang w:eastAsia="en-US"/>
              </w:rPr>
              <w:t>е</w:t>
            </w:r>
            <w:r w:rsidRPr="00A537F0">
              <w:rPr>
                <w:rFonts w:eastAsia="Calibri"/>
                <w:sz w:val="22"/>
                <w:szCs w:val="22"/>
                <w:lang w:eastAsia="en-US"/>
              </w:rPr>
              <w:t>ние части затрат</w:t>
            </w:r>
            <w:r w:rsidR="002E7556">
              <w:rPr>
                <w:rFonts w:eastAsia="Calibri"/>
                <w:sz w:val="22"/>
                <w:szCs w:val="22"/>
                <w:lang w:eastAsia="en-US"/>
              </w:rPr>
              <w:t>,</w:t>
            </w:r>
            <w:r w:rsidRPr="00A537F0">
              <w:rPr>
                <w:rFonts w:eastAsia="Calibri"/>
                <w:sz w:val="22"/>
                <w:szCs w:val="22"/>
                <w:lang w:eastAsia="en-US"/>
              </w:rPr>
              <w:t xml:space="preserve"> связанных с прохо</w:t>
            </w:r>
            <w:r w:rsidRPr="00A537F0">
              <w:rPr>
                <w:rFonts w:eastAsia="Calibri"/>
                <w:sz w:val="22"/>
                <w:szCs w:val="22"/>
                <w:lang w:eastAsia="en-US"/>
              </w:rPr>
              <w:t>ж</w:t>
            </w:r>
            <w:r w:rsidRPr="00A537F0">
              <w:rPr>
                <w:rFonts w:eastAsia="Calibri"/>
                <w:sz w:val="22"/>
                <w:szCs w:val="22"/>
                <w:lang w:eastAsia="en-US"/>
              </w:rPr>
              <w:t>дением курсов повышения квалифик</w:t>
            </w:r>
            <w:r w:rsidRPr="00A537F0">
              <w:rPr>
                <w:rFonts w:eastAsia="Calibri"/>
                <w:sz w:val="22"/>
                <w:szCs w:val="22"/>
                <w:lang w:eastAsia="en-US"/>
              </w:rPr>
              <w:t>а</w:t>
            </w:r>
            <w:r w:rsidRPr="00A537F0">
              <w:rPr>
                <w:rFonts w:eastAsia="Calibri"/>
                <w:sz w:val="22"/>
                <w:szCs w:val="22"/>
                <w:lang w:eastAsia="en-US"/>
              </w:rPr>
              <w:t>ции; возмещение части затрат на ра</w:t>
            </w:r>
            <w:r w:rsidRPr="00A537F0">
              <w:rPr>
                <w:rFonts w:eastAsia="Calibri"/>
                <w:sz w:val="22"/>
                <w:szCs w:val="22"/>
                <w:lang w:eastAsia="en-US"/>
              </w:rPr>
              <w:t>з</w:t>
            </w:r>
            <w:r w:rsidRPr="00A537F0">
              <w:rPr>
                <w:rFonts w:eastAsia="Calibri"/>
                <w:sz w:val="22"/>
                <w:szCs w:val="22"/>
                <w:lang w:eastAsia="en-US"/>
              </w:rPr>
              <w:t>витие товаропроводящей сети по ре</w:t>
            </w:r>
            <w:r w:rsidRPr="00A537F0">
              <w:rPr>
                <w:rFonts w:eastAsia="Calibri"/>
                <w:sz w:val="22"/>
                <w:szCs w:val="22"/>
                <w:lang w:eastAsia="en-US"/>
              </w:rPr>
              <w:t>а</w:t>
            </w:r>
            <w:r w:rsidRPr="00A537F0">
              <w:rPr>
                <w:rFonts w:eastAsia="Calibri"/>
                <w:sz w:val="22"/>
                <w:szCs w:val="22"/>
                <w:lang w:eastAsia="en-US"/>
              </w:rPr>
              <w:t>лизации ремесленных товаров (фи</w:t>
            </w:r>
            <w:r w:rsidRPr="00A537F0">
              <w:rPr>
                <w:rFonts w:eastAsia="Calibri"/>
                <w:sz w:val="22"/>
                <w:szCs w:val="22"/>
                <w:lang w:eastAsia="en-US"/>
              </w:rPr>
              <w:t>р</w:t>
            </w:r>
            <w:r w:rsidRPr="00A537F0">
              <w:rPr>
                <w:rFonts w:eastAsia="Calibri"/>
                <w:sz w:val="22"/>
                <w:szCs w:val="22"/>
                <w:lang w:eastAsia="en-US"/>
              </w:rPr>
              <w:t>менных магазинов ремесленной пр</w:t>
            </w:r>
            <w:r w:rsidRPr="00A537F0">
              <w:rPr>
                <w:rFonts w:eastAsia="Calibri"/>
                <w:sz w:val="22"/>
                <w:szCs w:val="22"/>
                <w:lang w:eastAsia="en-US"/>
              </w:rPr>
              <w:t>о</w:t>
            </w:r>
            <w:r w:rsidRPr="00A537F0">
              <w:rPr>
                <w:rFonts w:eastAsia="Calibri"/>
                <w:sz w:val="22"/>
                <w:szCs w:val="22"/>
                <w:lang w:eastAsia="en-US"/>
              </w:rPr>
              <w:t>дукции, магазинов-мастерских по пр</w:t>
            </w:r>
            <w:r w:rsidRPr="00A537F0">
              <w:rPr>
                <w:rFonts w:eastAsia="Calibri"/>
                <w:sz w:val="22"/>
                <w:szCs w:val="22"/>
                <w:lang w:eastAsia="en-US"/>
              </w:rPr>
              <w:t>о</w:t>
            </w:r>
            <w:r w:rsidRPr="00A537F0">
              <w:rPr>
                <w:rFonts w:eastAsia="Calibri"/>
                <w:sz w:val="22"/>
                <w:szCs w:val="22"/>
                <w:lang w:eastAsia="en-US"/>
              </w:rPr>
              <w:t>изводству и сбыту продукции и изд</w:t>
            </w:r>
            <w:r w:rsidRPr="00A537F0">
              <w:rPr>
                <w:rFonts w:eastAsia="Calibri"/>
                <w:sz w:val="22"/>
                <w:szCs w:val="22"/>
                <w:lang w:eastAsia="en-US"/>
              </w:rPr>
              <w:t>е</w:t>
            </w:r>
            <w:r w:rsidRPr="00A537F0">
              <w:rPr>
                <w:rFonts w:eastAsia="Calibri"/>
                <w:sz w:val="22"/>
                <w:szCs w:val="22"/>
                <w:lang w:eastAsia="en-US"/>
              </w:rPr>
              <w:t>лий народных художественных пром</w:t>
            </w:r>
            <w:r w:rsidRPr="00A537F0">
              <w:rPr>
                <w:rFonts w:eastAsia="Calibri"/>
                <w:sz w:val="22"/>
                <w:szCs w:val="22"/>
                <w:lang w:eastAsia="en-US"/>
              </w:rPr>
              <w:t>ы</w:t>
            </w:r>
            <w:r w:rsidRPr="00A537F0">
              <w:rPr>
                <w:rFonts w:eastAsia="Calibri"/>
                <w:sz w:val="22"/>
                <w:szCs w:val="22"/>
                <w:lang w:eastAsia="en-US"/>
              </w:rPr>
              <w:t>слов и</w:t>
            </w:r>
            <w:r w:rsidR="002E7556">
              <w:rPr>
                <w:rFonts w:eastAsia="Calibri"/>
                <w:sz w:val="22"/>
                <w:szCs w:val="22"/>
                <w:lang w:eastAsia="en-US"/>
              </w:rPr>
              <w:t xml:space="preserve"> ремесел, торговых объектов; </w:t>
            </w:r>
            <w:r w:rsidRPr="00A537F0">
              <w:rPr>
                <w:rFonts w:eastAsia="Calibri"/>
                <w:sz w:val="22"/>
                <w:szCs w:val="22"/>
                <w:lang w:eastAsia="en-US"/>
              </w:rPr>
              <w:t>возмещение части затрат на приобр</w:t>
            </w:r>
            <w:r w:rsidRPr="00A537F0">
              <w:rPr>
                <w:rFonts w:eastAsia="Calibri"/>
                <w:sz w:val="22"/>
                <w:szCs w:val="22"/>
                <w:lang w:eastAsia="en-US"/>
              </w:rPr>
              <w:t>е</w:t>
            </w:r>
            <w:r w:rsidRPr="00A537F0">
              <w:rPr>
                <w:rFonts w:eastAsia="Calibri"/>
                <w:sz w:val="22"/>
                <w:szCs w:val="22"/>
                <w:lang w:eastAsia="en-US"/>
              </w:rPr>
              <w:t>тение сырья, расходных материалов и инструментов, необходимых для пр</w:t>
            </w:r>
            <w:r w:rsidRPr="00A537F0">
              <w:rPr>
                <w:rFonts w:eastAsia="Calibri"/>
                <w:sz w:val="22"/>
                <w:szCs w:val="22"/>
                <w:lang w:eastAsia="en-US"/>
              </w:rPr>
              <w:t>о</w:t>
            </w:r>
            <w:r w:rsidRPr="00A537F0">
              <w:rPr>
                <w:rFonts w:eastAsia="Calibri"/>
                <w:sz w:val="22"/>
                <w:szCs w:val="22"/>
                <w:lang w:eastAsia="en-US"/>
              </w:rPr>
              <w:t>изводства продукции и изделий наро</w:t>
            </w:r>
            <w:r w:rsidRPr="00A537F0">
              <w:rPr>
                <w:rFonts w:eastAsia="Calibri"/>
                <w:sz w:val="22"/>
                <w:szCs w:val="22"/>
                <w:lang w:eastAsia="en-US"/>
              </w:rPr>
              <w:t>д</w:t>
            </w:r>
            <w:r w:rsidRPr="00A537F0">
              <w:rPr>
                <w:rFonts w:eastAsia="Calibri"/>
                <w:sz w:val="22"/>
                <w:szCs w:val="22"/>
                <w:lang w:eastAsia="en-US"/>
              </w:rPr>
              <w:t>ных художественных промыслов и р</w:t>
            </w:r>
            <w:r w:rsidRPr="00A537F0">
              <w:rPr>
                <w:rFonts w:eastAsia="Calibri"/>
                <w:sz w:val="22"/>
                <w:szCs w:val="22"/>
                <w:lang w:eastAsia="en-US"/>
              </w:rPr>
              <w:t>е</w:t>
            </w:r>
            <w:r w:rsidRPr="00A537F0">
              <w:rPr>
                <w:rFonts w:eastAsia="Calibri"/>
                <w:sz w:val="22"/>
                <w:szCs w:val="22"/>
                <w:lang w:eastAsia="en-US"/>
              </w:rPr>
              <w:t>месел</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2E7556" w:rsidP="00A537F0">
            <w:pPr>
              <w:contextualSpacing/>
              <w:jc w:val="both"/>
              <w:rPr>
                <w:rFonts w:eastAsia="Calibri"/>
                <w:sz w:val="22"/>
                <w:szCs w:val="22"/>
                <w:lang w:eastAsia="en-US"/>
              </w:rPr>
            </w:pPr>
            <w:r>
              <w:rPr>
                <w:snapToGrid w:val="0"/>
                <w:sz w:val="22"/>
                <w:szCs w:val="22"/>
              </w:rPr>
              <w:lastRenderedPageBreak/>
              <w:t>п</w:t>
            </w:r>
            <w:r w:rsidR="005F206C" w:rsidRPr="00A537F0">
              <w:rPr>
                <w:snapToGrid w:val="0"/>
                <w:sz w:val="22"/>
                <w:szCs w:val="22"/>
              </w:rPr>
              <w:t xml:space="preserve">риложение 3 </w:t>
            </w:r>
            <w:r>
              <w:rPr>
                <w:snapToGrid w:val="0"/>
                <w:sz w:val="22"/>
                <w:szCs w:val="22"/>
              </w:rPr>
              <w:t>к муниципал</w:t>
            </w:r>
            <w:r>
              <w:rPr>
                <w:snapToGrid w:val="0"/>
                <w:sz w:val="22"/>
                <w:szCs w:val="22"/>
              </w:rPr>
              <w:t>ь</w:t>
            </w:r>
            <w:r>
              <w:rPr>
                <w:snapToGrid w:val="0"/>
                <w:sz w:val="22"/>
                <w:szCs w:val="22"/>
              </w:rPr>
              <w:t>ной программе; п</w:t>
            </w:r>
            <w:r w:rsidR="005F206C" w:rsidRPr="00A537F0">
              <w:rPr>
                <w:snapToGrid w:val="0"/>
                <w:sz w:val="22"/>
                <w:szCs w:val="22"/>
              </w:rPr>
              <w:t>редоставл</w:t>
            </w:r>
            <w:r w:rsidR="005F206C" w:rsidRPr="00A537F0">
              <w:rPr>
                <w:snapToGrid w:val="0"/>
                <w:sz w:val="22"/>
                <w:szCs w:val="22"/>
              </w:rPr>
              <w:t>е</w:t>
            </w:r>
            <w:r w:rsidR="005F206C" w:rsidRPr="00A537F0">
              <w:rPr>
                <w:snapToGrid w:val="0"/>
                <w:sz w:val="22"/>
                <w:szCs w:val="22"/>
              </w:rPr>
              <w:t>ние финансовой поддержки субъектам осуществляется в соответствии с Перечнем с</w:t>
            </w:r>
            <w:r w:rsidR="005F206C" w:rsidRPr="00A537F0">
              <w:rPr>
                <w:snapToGrid w:val="0"/>
                <w:sz w:val="22"/>
                <w:szCs w:val="22"/>
              </w:rPr>
              <w:t>о</w:t>
            </w:r>
            <w:r w:rsidR="005F206C" w:rsidRPr="00A537F0">
              <w:rPr>
                <w:snapToGrid w:val="0"/>
                <w:sz w:val="22"/>
                <w:szCs w:val="22"/>
              </w:rPr>
              <w:t>циально значимых видов эк</w:t>
            </w:r>
            <w:r w:rsidR="005F206C" w:rsidRPr="00A537F0">
              <w:rPr>
                <w:snapToGrid w:val="0"/>
                <w:sz w:val="22"/>
                <w:szCs w:val="22"/>
              </w:rPr>
              <w:t>о</w:t>
            </w:r>
            <w:r w:rsidR="005F206C" w:rsidRPr="00A537F0">
              <w:rPr>
                <w:snapToGrid w:val="0"/>
                <w:sz w:val="22"/>
                <w:szCs w:val="22"/>
              </w:rPr>
              <w:t>номической деятельности на территории Нижневартовск</w:t>
            </w:r>
            <w:r w:rsidR="005F206C" w:rsidRPr="00A537F0">
              <w:rPr>
                <w:snapToGrid w:val="0"/>
                <w:sz w:val="22"/>
                <w:szCs w:val="22"/>
              </w:rPr>
              <w:t>о</w:t>
            </w:r>
            <w:r w:rsidR="005F206C" w:rsidRPr="00A537F0">
              <w:rPr>
                <w:snapToGrid w:val="0"/>
                <w:sz w:val="22"/>
                <w:szCs w:val="22"/>
              </w:rPr>
              <w:lastRenderedPageBreak/>
              <w:t>го района, утвержденным п</w:t>
            </w:r>
            <w:r w:rsidR="005F206C" w:rsidRPr="00A537F0">
              <w:rPr>
                <w:snapToGrid w:val="0"/>
                <w:sz w:val="22"/>
                <w:szCs w:val="22"/>
              </w:rPr>
              <w:t>о</w:t>
            </w:r>
            <w:r w:rsidR="005F206C" w:rsidRPr="00A537F0">
              <w:rPr>
                <w:snapToGrid w:val="0"/>
                <w:sz w:val="22"/>
                <w:szCs w:val="22"/>
              </w:rPr>
              <w:t>становлением администрации района от 28.03.2018 № 726, с указанием кода по общеро</w:t>
            </w:r>
            <w:r w:rsidR="005F206C" w:rsidRPr="00A537F0">
              <w:rPr>
                <w:snapToGrid w:val="0"/>
                <w:sz w:val="22"/>
                <w:szCs w:val="22"/>
              </w:rPr>
              <w:t>с</w:t>
            </w:r>
            <w:r w:rsidR="005F206C" w:rsidRPr="00A537F0">
              <w:rPr>
                <w:snapToGrid w:val="0"/>
                <w:sz w:val="22"/>
                <w:szCs w:val="22"/>
              </w:rPr>
              <w:t>сийскому классификатору в</w:t>
            </w:r>
            <w:r w:rsidR="005F206C" w:rsidRPr="00A537F0">
              <w:rPr>
                <w:snapToGrid w:val="0"/>
                <w:sz w:val="22"/>
                <w:szCs w:val="22"/>
              </w:rPr>
              <w:t>и</w:t>
            </w:r>
            <w:r w:rsidR="005F206C" w:rsidRPr="00A537F0">
              <w:rPr>
                <w:snapToGrid w:val="0"/>
                <w:sz w:val="22"/>
                <w:szCs w:val="22"/>
              </w:rPr>
              <w:t>дов экономической деятел</w:t>
            </w:r>
            <w:r w:rsidR="005F206C" w:rsidRPr="00A537F0">
              <w:rPr>
                <w:snapToGrid w:val="0"/>
                <w:sz w:val="22"/>
                <w:szCs w:val="22"/>
              </w:rPr>
              <w:t>ь</w:t>
            </w:r>
            <w:r w:rsidR="005F206C" w:rsidRPr="00A537F0">
              <w:rPr>
                <w:snapToGrid w:val="0"/>
                <w:sz w:val="22"/>
                <w:szCs w:val="22"/>
              </w:rPr>
              <w:t>ности</w:t>
            </w:r>
          </w:p>
        </w:tc>
        <w:tc>
          <w:tcPr>
            <w:tcW w:w="4817" w:type="dxa"/>
            <w:vMerge w:val="restart"/>
            <w:tcBorders>
              <w:top w:val="single" w:sz="4" w:space="0" w:color="auto"/>
              <w:left w:val="single" w:sz="4" w:space="0" w:color="auto"/>
              <w:bottom w:val="single" w:sz="4" w:space="0" w:color="auto"/>
              <w:right w:val="single" w:sz="4" w:space="0" w:color="auto"/>
            </w:tcBorders>
            <w:hideMark/>
          </w:tcPr>
          <w:p w:rsidR="005F206C" w:rsidRPr="00A537F0" w:rsidRDefault="002E7556" w:rsidP="002E7556">
            <w:pPr>
              <w:autoSpaceDE w:val="0"/>
              <w:autoSpaceDN w:val="0"/>
              <w:adjustRightInd w:val="0"/>
              <w:contextualSpacing/>
              <w:jc w:val="both"/>
              <w:rPr>
                <w:sz w:val="22"/>
                <w:szCs w:val="22"/>
              </w:rPr>
            </w:pPr>
            <w:r>
              <w:rPr>
                <w:sz w:val="22"/>
                <w:szCs w:val="22"/>
              </w:rPr>
              <w:lastRenderedPageBreak/>
              <w:t>показатель 1.1</w:t>
            </w:r>
            <w:r w:rsidR="005F206C" w:rsidRPr="00A537F0">
              <w:rPr>
                <w:sz w:val="22"/>
                <w:szCs w:val="22"/>
              </w:rPr>
              <w:t xml:space="preserve"> «Количество субъектов предпр</w:t>
            </w:r>
            <w:r w:rsidR="005F206C" w:rsidRPr="00A537F0">
              <w:rPr>
                <w:sz w:val="22"/>
                <w:szCs w:val="22"/>
              </w:rPr>
              <w:t>и</w:t>
            </w:r>
            <w:r w:rsidR="005F206C" w:rsidRPr="00A537F0">
              <w:rPr>
                <w:sz w:val="22"/>
                <w:szCs w:val="22"/>
              </w:rPr>
              <w:t>нимательства, единиц» определяется как кол</w:t>
            </w:r>
            <w:r w:rsidR="005F206C" w:rsidRPr="00A537F0">
              <w:rPr>
                <w:sz w:val="22"/>
                <w:szCs w:val="22"/>
              </w:rPr>
              <w:t>и</w:t>
            </w:r>
            <w:r w:rsidR="005F206C" w:rsidRPr="00A537F0">
              <w:rPr>
                <w:sz w:val="22"/>
                <w:szCs w:val="22"/>
              </w:rPr>
              <w:t>чество действующих субъектов предприним</w:t>
            </w:r>
            <w:r w:rsidR="005F206C" w:rsidRPr="00A537F0">
              <w:rPr>
                <w:sz w:val="22"/>
                <w:szCs w:val="22"/>
              </w:rPr>
              <w:t>а</w:t>
            </w:r>
            <w:r w:rsidR="005F206C" w:rsidRPr="00A537F0">
              <w:rPr>
                <w:sz w:val="22"/>
                <w:szCs w:val="22"/>
              </w:rPr>
              <w:t xml:space="preserve">тельства, учтенных в Едином государственном реестре индивидуальных предпринимателей и Едином государственном реестре юридических лиц по состоянию на первое января </w:t>
            </w:r>
            <w:r>
              <w:rPr>
                <w:sz w:val="22"/>
                <w:szCs w:val="22"/>
              </w:rPr>
              <w:t>отчетного и предыдущего периода;</w:t>
            </w:r>
          </w:p>
          <w:p w:rsidR="005F206C" w:rsidRPr="00A537F0" w:rsidRDefault="002E7556" w:rsidP="002E7556">
            <w:pPr>
              <w:autoSpaceDE w:val="0"/>
              <w:autoSpaceDN w:val="0"/>
              <w:adjustRightInd w:val="0"/>
              <w:contextualSpacing/>
              <w:jc w:val="both"/>
              <w:rPr>
                <w:sz w:val="22"/>
                <w:szCs w:val="22"/>
              </w:rPr>
            </w:pPr>
            <w:r>
              <w:rPr>
                <w:sz w:val="22"/>
                <w:szCs w:val="22"/>
              </w:rPr>
              <w:lastRenderedPageBreak/>
              <w:t>п</w:t>
            </w:r>
            <w:r w:rsidR="005F206C" w:rsidRPr="00A537F0">
              <w:rPr>
                <w:sz w:val="22"/>
                <w:szCs w:val="22"/>
              </w:rPr>
              <w:t>оказатель 1.2 «Количество малых и средних предприятий на 10 тыс. населения, единиц» ра</w:t>
            </w:r>
            <w:r w:rsidR="005F206C" w:rsidRPr="00A537F0">
              <w:rPr>
                <w:sz w:val="22"/>
                <w:szCs w:val="22"/>
              </w:rPr>
              <w:t>с</w:t>
            </w:r>
            <w:r w:rsidR="005F206C" w:rsidRPr="00A537F0">
              <w:rPr>
                <w:sz w:val="22"/>
                <w:szCs w:val="22"/>
              </w:rPr>
              <w:t>считывается как отношение количества субъе</w:t>
            </w:r>
            <w:r w:rsidR="005F206C" w:rsidRPr="00A537F0">
              <w:rPr>
                <w:sz w:val="22"/>
                <w:szCs w:val="22"/>
              </w:rPr>
              <w:t>к</w:t>
            </w:r>
            <w:r w:rsidR="005F206C" w:rsidRPr="00A537F0">
              <w:rPr>
                <w:sz w:val="22"/>
                <w:szCs w:val="22"/>
              </w:rPr>
              <w:t>тов малого и среднего предпринимательства, включая микропредприятия, к среднегодовой численности населения за отчетный и предыд</w:t>
            </w:r>
            <w:r w:rsidR="005F206C" w:rsidRPr="00A537F0">
              <w:rPr>
                <w:sz w:val="22"/>
                <w:szCs w:val="22"/>
              </w:rPr>
              <w:t>у</w:t>
            </w:r>
            <w:r w:rsidR="005F206C" w:rsidRPr="00A537F0">
              <w:rPr>
                <w:sz w:val="22"/>
                <w:szCs w:val="22"/>
              </w:rPr>
              <w:t>щий период, умноженное на 10000, в соответс</w:t>
            </w:r>
            <w:r w:rsidR="005F206C" w:rsidRPr="00A537F0">
              <w:rPr>
                <w:sz w:val="22"/>
                <w:szCs w:val="22"/>
              </w:rPr>
              <w:t>т</w:t>
            </w:r>
            <w:r w:rsidR="005F206C" w:rsidRPr="00A537F0">
              <w:rPr>
                <w:sz w:val="22"/>
                <w:szCs w:val="22"/>
              </w:rPr>
              <w:t>вии с информацией, представленной департ</w:t>
            </w:r>
            <w:r w:rsidR="005F206C" w:rsidRPr="00A537F0">
              <w:rPr>
                <w:sz w:val="22"/>
                <w:szCs w:val="22"/>
              </w:rPr>
              <w:t>а</w:t>
            </w:r>
            <w:r w:rsidR="005F206C" w:rsidRPr="00A537F0">
              <w:rPr>
                <w:sz w:val="22"/>
                <w:szCs w:val="22"/>
              </w:rPr>
              <w:t>ментом экономики администрации района, с</w:t>
            </w:r>
            <w:r w:rsidR="005F206C" w:rsidRPr="00A537F0">
              <w:rPr>
                <w:sz w:val="22"/>
                <w:szCs w:val="22"/>
              </w:rPr>
              <w:t>о</w:t>
            </w:r>
            <w:r w:rsidR="005F206C" w:rsidRPr="00A537F0">
              <w:rPr>
                <w:sz w:val="22"/>
                <w:szCs w:val="22"/>
              </w:rPr>
              <w:t>гласно данным Федеральной служб</w:t>
            </w:r>
            <w:r>
              <w:rPr>
                <w:sz w:val="22"/>
                <w:szCs w:val="22"/>
              </w:rPr>
              <w:t>ы государс</w:t>
            </w:r>
            <w:r>
              <w:rPr>
                <w:sz w:val="22"/>
                <w:szCs w:val="22"/>
              </w:rPr>
              <w:t>т</w:t>
            </w:r>
            <w:r>
              <w:rPr>
                <w:sz w:val="22"/>
                <w:szCs w:val="22"/>
              </w:rPr>
              <w:t>венной статистики;</w:t>
            </w:r>
          </w:p>
          <w:p w:rsidR="005F206C" w:rsidRPr="00A537F0" w:rsidRDefault="002E7556" w:rsidP="002E7556">
            <w:pPr>
              <w:autoSpaceDE w:val="0"/>
              <w:autoSpaceDN w:val="0"/>
              <w:adjustRightInd w:val="0"/>
              <w:contextualSpacing/>
              <w:jc w:val="both"/>
              <w:rPr>
                <w:sz w:val="22"/>
                <w:szCs w:val="22"/>
              </w:rPr>
            </w:pPr>
            <w:r>
              <w:rPr>
                <w:sz w:val="22"/>
                <w:szCs w:val="22"/>
              </w:rPr>
              <w:t>показатель 1.3</w:t>
            </w:r>
            <w:r w:rsidR="005F206C" w:rsidRPr="00A537F0">
              <w:rPr>
                <w:sz w:val="22"/>
                <w:szCs w:val="22"/>
              </w:rPr>
              <w:t xml:space="preserve"> «Доля среднесписочной числе</w:t>
            </w:r>
            <w:r w:rsidR="005F206C" w:rsidRPr="00A537F0">
              <w:rPr>
                <w:sz w:val="22"/>
                <w:szCs w:val="22"/>
              </w:rPr>
              <w:t>н</w:t>
            </w:r>
            <w:r w:rsidR="005F206C" w:rsidRPr="00A537F0">
              <w:rPr>
                <w:sz w:val="22"/>
                <w:szCs w:val="22"/>
              </w:rPr>
              <w:t>ности занятых на малых и средних предприят</w:t>
            </w:r>
            <w:r w:rsidR="005F206C" w:rsidRPr="00A537F0">
              <w:rPr>
                <w:sz w:val="22"/>
                <w:szCs w:val="22"/>
              </w:rPr>
              <w:t>и</w:t>
            </w:r>
            <w:r w:rsidR="005F206C" w:rsidRPr="00A537F0">
              <w:rPr>
                <w:sz w:val="22"/>
                <w:szCs w:val="22"/>
              </w:rPr>
              <w:t>ях в общей численности работающих человек, %» рассчитывается как отношение среднесп</w:t>
            </w:r>
            <w:r w:rsidR="005F206C" w:rsidRPr="00A537F0">
              <w:rPr>
                <w:sz w:val="22"/>
                <w:szCs w:val="22"/>
              </w:rPr>
              <w:t>и</w:t>
            </w:r>
            <w:r w:rsidR="005F206C" w:rsidRPr="00A537F0">
              <w:rPr>
                <w:sz w:val="22"/>
                <w:szCs w:val="22"/>
              </w:rPr>
              <w:t>сочной численности работников (без внешних совместителей) малых и средних предприятий к среднесписочной численности работников (без внешних совместителей) всех предприятий и организаций за отчетный и предшествующий период в соответствии с информацией, пре</w:t>
            </w:r>
            <w:r w:rsidR="005F206C" w:rsidRPr="00A537F0">
              <w:rPr>
                <w:sz w:val="22"/>
                <w:szCs w:val="22"/>
              </w:rPr>
              <w:t>д</w:t>
            </w:r>
            <w:r w:rsidR="005F206C" w:rsidRPr="00A537F0">
              <w:rPr>
                <w:sz w:val="22"/>
                <w:szCs w:val="22"/>
              </w:rPr>
              <w:t>ставленной департаментом экономики админ</w:t>
            </w:r>
            <w:r w:rsidR="005F206C" w:rsidRPr="00A537F0">
              <w:rPr>
                <w:sz w:val="22"/>
                <w:szCs w:val="22"/>
              </w:rPr>
              <w:t>и</w:t>
            </w:r>
            <w:r w:rsidR="005F206C" w:rsidRPr="00A537F0">
              <w:rPr>
                <w:sz w:val="22"/>
                <w:szCs w:val="22"/>
              </w:rPr>
              <w:t>страции района, согласно данным Федеральной сл</w:t>
            </w:r>
            <w:r>
              <w:rPr>
                <w:sz w:val="22"/>
                <w:szCs w:val="22"/>
              </w:rPr>
              <w:t>ужбы государственной статистики;</w:t>
            </w:r>
          </w:p>
          <w:p w:rsidR="005F206C" w:rsidRPr="00A537F0" w:rsidRDefault="002E7556" w:rsidP="002E7556">
            <w:pPr>
              <w:autoSpaceDE w:val="0"/>
              <w:autoSpaceDN w:val="0"/>
              <w:adjustRightInd w:val="0"/>
              <w:contextualSpacing/>
              <w:jc w:val="both"/>
              <w:rPr>
                <w:sz w:val="22"/>
                <w:szCs w:val="22"/>
              </w:rPr>
            </w:pPr>
            <w:r>
              <w:rPr>
                <w:sz w:val="22"/>
                <w:szCs w:val="22"/>
              </w:rPr>
              <w:t>показатель 1.5</w:t>
            </w:r>
            <w:r w:rsidR="005F206C" w:rsidRPr="00A537F0">
              <w:rPr>
                <w:sz w:val="22"/>
                <w:szCs w:val="22"/>
              </w:rPr>
              <w:t xml:space="preserve"> «Количество экспортно-ориентированных субъектов малого и среднего предпринимательства» определяется количес</w:t>
            </w:r>
            <w:r w:rsidR="005F206C" w:rsidRPr="00A537F0">
              <w:rPr>
                <w:sz w:val="22"/>
                <w:szCs w:val="22"/>
              </w:rPr>
              <w:t>т</w:t>
            </w:r>
            <w:r w:rsidR="005F206C" w:rsidRPr="00A537F0">
              <w:rPr>
                <w:sz w:val="22"/>
                <w:szCs w:val="22"/>
              </w:rPr>
              <w:t>вом заключенных субъектами малого и среднего предпринимательства экспортных контр</w:t>
            </w:r>
            <w:r>
              <w:rPr>
                <w:sz w:val="22"/>
                <w:szCs w:val="22"/>
              </w:rPr>
              <w:t>актов с иностранными компаниями;</w:t>
            </w:r>
          </w:p>
          <w:p w:rsidR="005F206C" w:rsidRPr="00A537F0" w:rsidRDefault="002E7556" w:rsidP="002E7556">
            <w:pPr>
              <w:jc w:val="both"/>
              <w:rPr>
                <w:rFonts w:eastAsia="Calibri"/>
                <w:sz w:val="22"/>
                <w:szCs w:val="22"/>
                <w:lang w:eastAsia="en-US"/>
              </w:rPr>
            </w:pPr>
            <w:r>
              <w:rPr>
                <w:sz w:val="22"/>
                <w:szCs w:val="22"/>
              </w:rPr>
              <w:t>показатель 1.6</w:t>
            </w:r>
            <w:r w:rsidR="005F206C" w:rsidRPr="00A537F0">
              <w:rPr>
                <w:sz w:val="22"/>
                <w:szCs w:val="22"/>
              </w:rPr>
              <w:t xml:space="preserve"> «Прирост количества субъектов малого и среднего предпринимательства, ос</w:t>
            </w:r>
            <w:r w:rsidR="005F206C" w:rsidRPr="00A537F0">
              <w:rPr>
                <w:sz w:val="22"/>
                <w:szCs w:val="22"/>
              </w:rPr>
              <w:t>у</w:t>
            </w:r>
            <w:r w:rsidR="005F206C" w:rsidRPr="00A537F0">
              <w:rPr>
                <w:sz w:val="22"/>
                <w:szCs w:val="22"/>
              </w:rPr>
              <w:t>ществляющих деятельность в районе (в % к предыд</w:t>
            </w:r>
            <w:r>
              <w:rPr>
                <w:sz w:val="22"/>
                <w:szCs w:val="22"/>
              </w:rPr>
              <w:t>ущему году)» рассчитывается как</w:t>
            </w:r>
            <w:r w:rsidR="005F206C" w:rsidRPr="00A537F0">
              <w:rPr>
                <w:sz w:val="22"/>
                <w:szCs w:val="22"/>
              </w:rPr>
              <w:t xml:space="preserve"> отн</w:t>
            </w:r>
            <w:r w:rsidR="005F206C" w:rsidRPr="00A537F0">
              <w:rPr>
                <w:sz w:val="22"/>
                <w:szCs w:val="22"/>
              </w:rPr>
              <w:t>о</w:t>
            </w:r>
            <w:r w:rsidR="005F206C" w:rsidRPr="00A537F0">
              <w:rPr>
                <w:sz w:val="22"/>
                <w:szCs w:val="22"/>
              </w:rPr>
              <w:t>шение количества средних, малых предприятий, микропредприятий и индивидуальных предпр</w:t>
            </w:r>
            <w:r w:rsidR="005F206C" w:rsidRPr="00A537F0">
              <w:rPr>
                <w:sz w:val="22"/>
                <w:szCs w:val="22"/>
              </w:rPr>
              <w:t>и</w:t>
            </w:r>
            <w:r w:rsidR="005F206C" w:rsidRPr="00A537F0">
              <w:rPr>
                <w:sz w:val="22"/>
                <w:szCs w:val="22"/>
              </w:rPr>
              <w:lastRenderedPageBreak/>
              <w:t>нимателей за отчетный и предшествующий п</w:t>
            </w:r>
            <w:r w:rsidR="005F206C" w:rsidRPr="00A537F0">
              <w:rPr>
                <w:sz w:val="22"/>
                <w:szCs w:val="22"/>
              </w:rPr>
              <w:t>е</w:t>
            </w:r>
            <w:r w:rsidR="005F206C" w:rsidRPr="00A537F0">
              <w:rPr>
                <w:sz w:val="22"/>
                <w:szCs w:val="22"/>
              </w:rPr>
              <w:t>риоды минус 100%</w:t>
            </w: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jc w:val="center"/>
              <w:rPr>
                <w:rFonts w:eastAsia="Calibri"/>
                <w:sz w:val="22"/>
                <w:szCs w:val="22"/>
                <w:lang w:eastAsia="en-US"/>
              </w:rPr>
            </w:pPr>
            <w:r w:rsidRPr="00A537F0">
              <w:rPr>
                <w:rFonts w:eastAsia="Calibri"/>
                <w:sz w:val="22"/>
                <w:szCs w:val="22"/>
                <w:lang w:eastAsia="en-US"/>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jc w:val="both"/>
              <w:rPr>
                <w:rFonts w:eastAsia="Calibri"/>
                <w:sz w:val="22"/>
                <w:szCs w:val="22"/>
                <w:lang w:eastAsia="en-US"/>
              </w:rPr>
            </w:pPr>
            <w:r w:rsidRPr="00A537F0">
              <w:rPr>
                <w:sz w:val="22"/>
                <w:szCs w:val="22"/>
              </w:rPr>
              <w:t>Финансовая по</w:t>
            </w:r>
            <w:r w:rsidRPr="00A537F0">
              <w:rPr>
                <w:sz w:val="22"/>
                <w:szCs w:val="22"/>
              </w:rPr>
              <w:t>д</w:t>
            </w:r>
            <w:r w:rsidRPr="00A537F0">
              <w:rPr>
                <w:sz w:val="22"/>
                <w:szCs w:val="22"/>
              </w:rPr>
              <w:t>держка начинающих предпринимателей</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contextualSpacing/>
              <w:jc w:val="both"/>
              <w:rPr>
                <w:rFonts w:eastAsia="Calibri"/>
                <w:sz w:val="22"/>
                <w:szCs w:val="22"/>
                <w:lang w:eastAsia="en-US"/>
              </w:rPr>
            </w:pPr>
            <w:r w:rsidRPr="00A537F0">
              <w:rPr>
                <w:sz w:val="22"/>
                <w:szCs w:val="22"/>
              </w:rPr>
              <w:t>возмещение части затрат, связанных с началом предпринимательской де</w:t>
            </w:r>
            <w:r w:rsidRPr="00A537F0">
              <w:rPr>
                <w:sz w:val="22"/>
                <w:szCs w:val="22"/>
              </w:rPr>
              <w:t>я</w:t>
            </w:r>
            <w:r w:rsidRPr="00A537F0">
              <w:rPr>
                <w:sz w:val="22"/>
                <w:szCs w:val="22"/>
              </w:rPr>
              <w:t>тельности (расходы по государстве</w:t>
            </w:r>
            <w:r w:rsidRPr="00A537F0">
              <w:rPr>
                <w:sz w:val="22"/>
                <w:szCs w:val="22"/>
              </w:rPr>
              <w:t>н</w:t>
            </w:r>
            <w:r w:rsidRPr="00A537F0">
              <w:rPr>
                <w:sz w:val="22"/>
                <w:szCs w:val="22"/>
              </w:rPr>
              <w:t>ной регистрации юридического лица и индивидуального предпринимателя; аренда помещений; оплата коммунал</w:t>
            </w:r>
            <w:r w:rsidRPr="00A537F0">
              <w:rPr>
                <w:sz w:val="22"/>
                <w:szCs w:val="22"/>
              </w:rPr>
              <w:t>ь</w:t>
            </w:r>
            <w:r w:rsidRPr="00A537F0">
              <w:rPr>
                <w:sz w:val="22"/>
                <w:szCs w:val="22"/>
              </w:rPr>
              <w:t>ных услуг; приобретение основных средств (оборудование, оргтехника, мебель); приобретение инвентаря; ра</w:t>
            </w:r>
            <w:r w:rsidRPr="00A537F0">
              <w:rPr>
                <w:sz w:val="22"/>
                <w:szCs w:val="22"/>
              </w:rPr>
              <w:t>с</w:t>
            </w:r>
            <w:r w:rsidRPr="00A537F0">
              <w:rPr>
                <w:sz w:val="22"/>
                <w:szCs w:val="22"/>
              </w:rPr>
              <w:t>ходы на рекламу; выплаты по передаче прав на франшизу (паушальный взнос); ремонтные работы)</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2E7556" w:rsidP="002E7556">
            <w:pPr>
              <w:contextualSpacing/>
              <w:jc w:val="both"/>
              <w:rPr>
                <w:rFonts w:eastAsia="Calibri"/>
                <w:sz w:val="22"/>
                <w:szCs w:val="22"/>
                <w:lang w:eastAsia="en-US"/>
              </w:rPr>
            </w:pPr>
            <w:r>
              <w:rPr>
                <w:snapToGrid w:val="0"/>
                <w:sz w:val="22"/>
                <w:szCs w:val="22"/>
              </w:rPr>
              <w:t>п</w:t>
            </w:r>
            <w:r w:rsidR="005F206C" w:rsidRPr="00A537F0">
              <w:rPr>
                <w:snapToGrid w:val="0"/>
                <w:sz w:val="22"/>
                <w:szCs w:val="22"/>
              </w:rPr>
              <w:t>риложение 3</w:t>
            </w:r>
            <w:r>
              <w:rPr>
                <w:snapToGrid w:val="0"/>
                <w:sz w:val="22"/>
                <w:szCs w:val="22"/>
              </w:rPr>
              <w:t xml:space="preserve"> к</w:t>
            </w:r>
            <w:r w:rsidR="005F206C" w:rsidRPr="00A537F0">
              <w:rPr>
                <w:snapToGrid w:val="0"/>
                <w:sz w:val="22"/>
                <w:szCs w:val="22"/>
              </w:rPr>
              <w:t xml:space="preserve"> муниципал</w:t>
            </w:r>
            <w:r w:rsidR="005F206C" w:rsidRPr="00A537F0">
              <w:rPr>
                <w:snapToGrid w:val="0"/>
                <w:sz w:val="22"/>
                <w:szCs w:val="22"/>
              </w:rPr>
              <w:t>ь</w:t>
            </w:r>
            <w:r w:rsidR="005F206C" w:rsidRPr="00A537F0">
              <w:rPr>
                <w:snapToGrid w:val="0"/>
                <w:sz w:val="22"/>
                <w:szCs w:val="22"/>
              </w:rPr>
              <w:t>ной программе</w:t>
            </w: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sz w:val="22"/>
                <w:szCs w:val="22"/>
                <w:lang w:eastAsia="en-US"/>
              </w:rPr>
            </w:pPr>
          </w:p>
        </w:tc>
      </w:tr>
      <w:tr w:rsidR="005F206C" w:rsidRPr="00A537F0" w:rsidTr="00A03F25">
        <w:trPr>
          <w:trHeight w:val="2544"/>
        </w:trPr>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spacing w:line="360" w:lineRule="auto"/>
              <w:jc w:val="center"/>
              <w:rPr>
                <w:rFonts w:eastAsia="Calibri"/>
                <w:sz w:val="22"/>
                <w:szCs w:val="22"/>
                <w:lang w:eastAsia="en-US"/>
              </w:rPr>
            </w:pPr>
            <w:r w:rsidRPr="00A537F0">
              <w:rPr>
                <w:rFonts w:eastAsia="Calibri"/>
                <w:sz w:val="22"/>
                <w:szCs w:val="22"/>
                <w:lang w:eastAsia="en-US"/>
              </w:rPr>
              <w:lastRenderedPageBreak/>
              <w:t>1.5.</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jc w:val="both"/>
              <w:rPr>
                <w:rFonts w:eastAsia="Calibri"/>
                <w:sz w:val="22"/>
                <w:szCs w:val="22"/>
                <w:lang w:eastAsia="en-US"/>
              </w:rPr>
            </w:pPr>
            <w:r w:rsidRPr="00A537F0">
              <w:rPr>
                <w:sz w:val="22"/>
                <w:szCs w:val="22"/>
              </w:rPr>
              <w:t>Развитие инновац</w:t>
            </w:r>
            <w:r w:rsidRPr="00A537F0">
              <w:rPr>
                <w:sz w:val="22"/>
                <w:szCs w:val="22"/>
              </w:rPr>
              <w:t>и</w:t>
            </w:r>
            <w:r w:rsidRPr="00A537F0">
              <w:rPr>
                <w:sz w:val="22"/>
                <w:szCs w:val="22"/>
              </w:rPr>
              <w:t>онного и молодежн</w:t>
            </w:r>
            <w:r w:rsidRPr="00A537F0">
              <w:rPr>
                <w:sz w:val="22"/>
                <w:szCs w:val="22"/>
              </w:rPr>
              <w:t>о</w:t>
            </w:r>
            <w:r w:rsidRPr="00A537F0">
              <w:rPr>
                <w:sz w:val="22"/>
                <w:szCs w:val="22"/>
              </w:rPr>
              <w:t>го предпринимател</w:t>
            </w:r>
            <w:r w:rsidRPr="00A537F0">
              <w:rPr>
                <w:sz w:val="22"/>
                <w:szCs w:val="22"/>
              </w:rPr>
              <w:t>ь</w:t>
            </w:r>
            <w:r w:rsidRPr="00A537F0">
              <w:rPr>
                <w:sz w:val="22"/>
                <w:szCs w:val="22"/>
              </w:rPr>
              <w:t>ства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contextualSpacing/>
              <w:jc w:val="both"/>
              <w:rPr>
                <w:rFonts w:eastAsia="Calibri"/>
                <w:sz w:val="22"/>
                <w:szCs w:val="22"/>
                <w:lang w:eastAsia="en-US"/>
              </w:rPr>
            </w:pPr>
            <w:r w:rsidRPr="00A537F0">
              <w:rPr>
                <w:rFonts w:eastAsia="Calibri"/>
                <w:sz w:val="22"/>
                <w:szCs w:val="22"/>
                <w:lang w:eastAsia="en-US"/>
              </w:rPr>
              <w:t>предоставление субсидии на финанс</w:t>
            </w:r>
            <w:r w:rsidRPr="00A537F0">
              <w:rPr>
                <w:rFonts w:eastAsia="Calibri"/>
                <w:sz w:val="22"/>
                <w:szCs w:val="22"/>
                <w:lang w:eastAsia="en-US"/>
              </w:rPr>
              <w:t>о</w:t>
            </w:r>
            <w:r w:rsidRPr="00A537F0">
              <w:rPr>
                <w:rFonts w:eastAsia="Calibri"/>
                <w:sz w:val="22"/>
                <w:szCs w:val="22"/>
                <w:lang w:eastAsia="en-US"/>
              </w:rPr>
              <w:t>вое обеспечение затрат, связанных с созданием и (или) обеспечением де</w:t>
            </w:r>
            <w:r w:rsidRPr="00A537F0">
              <w:rPr>
                <w:rFonts w:eastAsia="Calibri"/>
                <w:sz w:val="22"/>
                <w:szCs w:val="22"/>
                <w:lang w:eastAsia="en-US"/>
              </w:rPr>
              <w:t>я</w:t>
            </w:r>
            <w:r w:rsidRPr="00A537F0">
              <w:rPr>
                <w:rFonts w:eastAsia="Calibri"/>
                <w:sz w:val="22"/>
                <w:szCs w:val="22"/>
                <w:lang w:eastAsia="en-US"/>
              </w:rPr>
              <w:t>тельности центров молодежного инн</w:t>
            </w:r>
            <w:r w:rsidRPr="00A537F0">
              <w:rPr>
                <w:rFonts w:eastAsia="Calibri"/>
                <w:sz w:val="22"/>
                <w:szCs w:val="22"/>
                <w:lang w:eastAsia="en-US"/>
              </w:rPr>
              <w:t>о</w:t>
            </w:r>
            <w:r w:rsidRPr="00A537F0">
              <w:rPr>
                <w:rFonts w:eastAsia="Calibri"/>
                <w:sz w:val="22"/>
                <w:szCs w:val="22"/>
                <w:lang w:eastAsia="en-US"/>
              </w:rPr>
              <w:t>вационного творчества; возмещение части затрат инновационным компан</w:t>
            </w:r>
            <w:r w:rsidRPr="00A537F0">
              <w:rPr>
                <w:rFonts w:eastAsia="Calibri"/>
                <w:sz w:val="22"/>
                <w:szCs w:val="22"/>
                <w:lang w:eastAsia="en-US"/>
              </w:rPr>
              <w:t>и</w:t>
            </w:r>
            <w:r w:rsidRPr="00A537F0">
              <w:rPr>
                <w:rFonts w:eastAsia="Calibri"/>
                <w:sz w:val="22"/>
                <w:szCs w:val="22"/>
                <w:lang w:eastAsia="en-US"/>
              </w:rPr>
              <w:t>ям; организация мероприятий, напра</w:t>
            </w:r>
            <w:r w:rsidRPr="00A537F0">
              <w:rPr>
                <w:rFonts w:eastAsia="Calibri"/>
                <w:sz w:val="22"/>
                <w:szCs w:val="22"/>
                <w:lang w:eastAsia="en-US"/>
              </w:rPr>
              <w:t>в</w:t>
            </w:r>
            <w:r w:rsidRPr="00A537F0">
              <w:rPr>
                <w:rFonts w:eastAsia="Calibri"/>
                <w:sz w:val="22"/>
                <w:szCs w:val="22"/>
                <w:lang w:eastAsia="en-US"/>
              </w:rPr>
              <w:t>ленных на вовлечение молодежи в предпринимательскую деятельность и развитие молодежного предприним</w:t>
            </w:r>
            <w:r w:rsidRPr="00A537F0">
              <w:rPr>
                <w:rFonts w:eastAsia="Calibri"/>
                <w:sz w:val="22"/>
                <w:szCs w:val="22"/>
                <w:lang w:eastAsia="en-US"/>
              </w:rPr>
              <w:t>а</w:t>
            </w:r>
            <w:r w:rsidRPr="00A537F0">
              <w:rPr>
                <w:rFonts w:eastAsia="Calibri"/>
                <w:sz w:val="22"/>
                <w:szCs w:val="22"/>
                <w:lang w:eastAsia="en-US"/>
              </w:rPr>
              <w:t>тельства</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2E7556" w:rsidP="002E7556">
            <w:pPr>
              <w:contextualSpacing/>
              <w:jc w:val="both"/>
              <w:rPr>
                <w:rFonts w:eastAsia="Calibri"/>
                <w:sz w:val="22"/>
                <w:szCs w:val="22"/>
                <w:lang w:eastAsia="en-US"/>
              </w:rPr>
            </w:pPr>
            <w:r>
              <w:rPr>
                <w:snapToGrid w:val="0"/>
                <w:sz w:val="22"/>
                <w:szCs w:val="22"/>
              </w:rPr>
              <w:t>п</w:t>
            </w:r>
            <w:r w:rsidR="005F206C" w:rsidRPr="00A537F0">
              <w:rPr>
                <w:snapToGrid w:val="0"/>
                <w:sz w:val="22"/>
                <w:szCs w:val="22"/>
              </w:rPr>
              <w:t xml:space="preserve">риложение 3 </w:t>
            </w:r>
            <w:r>
              <w:rPr>
                <w:snapToGrid w:val="0"/>
                <w:sz w:val="22"/>
                <w:szCs w:val="22"/>
              </w:rPr>
              <w:t xml:space="preserve">к </w:t>
            </w:r>
            <w:r w:rsidR="005F206C" w:rsidRPr="00A537F0">
              <w:rPr>
                <w:snapToGrid w:val="0"/>
                <w:sz w:val="22"/>
                <w:szCs w:val="22"/>
              </w:rPr>
              <w:t>муниципал</w:t>
            </w:r>
            <w:r w:rsidR="005F206C" w:rsidRPr="00A537F0">
              <w:rPr>
                <w:snapToGrid w:val="0"/>
                <w:sz w:val="22"/>
                <w:szCs w:val="22"/>
              </w:rPr>
              <w:t>ь</w:t>
            </w:r>
            <w:r w:rsidR="005F206C" w:rsidRPr="00A537F0">
              <w:rPr>
                <w:snapToGrid w:val="0"/>
                <w:sz w:val="22"/>
                <w:szCs w:val="22"/>
              </w:rPr>
              <w:t xml:space="preserve">ной программе </w:t>
            </w: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sz w:val="22"/>
                <w:szCs w:val="22"/>
                <w:lang w:eastAsia="en-US"/>
              </w:rPr>
            </w:pPr>
          </w:p>
        </w:tc>
      </w:tr>
      <w:tr w:rsidR="005F206C" w:rsidRPr="00A537F0" w:rsidTr="00A03F25">
        <w:trPr>
          <w:trHeight w:val="4675"/>
        </w:trPr>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jc w:val="center"/>
              <w:rPr>
                <w:rFonts w:eastAsia="Calibri"/>
                <w:sz w:val="22"/>
                <w:szCs w:val="22"/>
                <w:lang w:eastAsia="en-US"/>
              </w:rPr>
            </w:pPr>
            <w:r w:rsidRPr="00A537F0">
              <w:rPr>
                <w:rFonts w:eastAsia="Calibri"/>
                <w:sz w:val="22"/>
                <w:szCs w:val="22"/>
                <w:lang w:eastAsia="en-US"/>
              </w:rPr>
              <w:lastRenderedPageBreak/>
              <w:t>1.6.</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tabs>
                <w:tab w:val="left" w:pos="2845"/>
              </w:tabs>
              <w:contextualSpacing/>
              <w:jc w:val="both"/>
              <w:rPr>
                <w:rFonts w:eastAsia="Calibri"/>
                <w:sz w:val="22"/>
                <w:szCs w:val="22"/>
                <w:lang w:eastAsia="en-US"/>
              </w:rPr>
            </w:pPr>
            <w:r w:rsidRPr="00A537F0">
              <w:rPr>
                <w:sz w:val="22"/>
                <w:szCs w:val="22"/>
              </w:rPr>
              <w:t>Финансовая по</w:t>
            </w:r>
            <w:r w:rsidRPr="00A537F0">
              <w:rPr>
                <w:sz w:val="22"/>
                <w:szCs w:val="22"/>
              </w:rPr>
              <w:t>д</w:t>
            </w:r>
            <w:r w:rsidRPr="00A537F0">
              <w:rPr>
                <w:sz w:val="22"/>
                <w:szCs w:val="22"/>
              </w:rPr>
              <w:t>держка субъектов малого и среднего предпринимательс</w:t>
            </w:r>
            <w:r w:rsidRPr="00A537F0">
              <w:rPr>
                <w:sz w:val="22"/>
                <w:szCs w:val="22"/>
              </w:rPr>
              <w:t>т</w:t>
            </w:r>
            <w:r w:rsidRPr="00A537F0">
              <w:rPr>
                <w:sz w:val="22"/>
                <w:szCs w:val="22"/>
              </w:rPr>
              <w:t>ва, зарегистрирова</w:t>
            </w:r>
            <w:r w:rsidRPr="00A537F0">
              <w:rPr>
                <w:sz w:val="22"/>
                <w:szCs w:val="22"/>
              </w:rPr>
              <w:t>н</w:t>
            </w:r>
            <w:r w:rsidRPr="00A537F0">
              <w:rPr>
                <w:sz w:val="22"/>
                <w:szCs w:val="22"/>
              </w:rPr>
              <w:t>ных и осуществля</w:t>
            </w:r>
            <w:r w:rsidRPr="00A537F0">
              <w:rPr>
                <w:sz w:val="22"/>
                <w:szCs w:val="22"/>
              </w:rPr>
              <w:t>ю</w:t>
            </w:r>
            <w:r w:rsidRPr="00A537F0">
              <w:rPr>
                <w:sz w:val="22"/>
                <w:szCs w:val="22"/>
              </w:rPr>
              <w:t>щих деятельность в районах Крайнего Севера и приравне</w:t>
            </w:r>
            <w:r w:rsidRPr="00A537F0">
              <w:rPr>
                <w:sz w:val="22"/>
                <w:szCs w:val="22"/>
              </w:rPr>
              <w:t>н</w:t>
            </w:r>
            <w:r w:rsidRPr="00A537F0">
              <w:rPr>
                <w:sz w:val="22"/>
                <w:szCs w:val="22"/>
              </w:rPr>
              <w:t>ных к ним местн</w:t>
            </w:r>
            <w:r w:rsidRPr="00A537F0">
              <w:rPr>
                <w:sz w:val="22"/>
                <w:szCs w:val="22"/>
              </w:rPr>
              <w:t>о</w:t>
            </w:r>
            <w:r w:rsidRPr="00A537F0">
              <w:rPr>
                <w:sz w:val="22"/>
                <w:szCs w:val="22"/>
              </w:rPr>
              <w:t>стей с ограниченн</w:t>
            </w:r>
            <w:r w:rsidRPr="00A537F0">
              <w:rPr>
                <w:sz w:val="22"/>
                <w:szCs w:val="22"/>
              </w:rPr>
              <w:t>ы</w:t>
            </w:r>
            <w:r w:rsidRPr="00A537F0">
              <w:rPr>
                <w:sz w:val="22"/>
                <w:szCs w:val="22"/>
              </w:rPr>
              <w:t>ми сроками завоза грузов (продукции) в Нижневартовском районе</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contextualSpacing/>
              <w:jc w:val="both"/>
              <w:rPr>
                <w:rFonts w:eastAsia="Calibri"/>
                <w:sz w:val="22"/>
                <w:szCs w:val="22"/>
                <w:lang w:eastAsia="en-US"/>
              </w:rPr>
            </w:pPr>
            <w:r w:rsidRPr="00A537F0">
              <w:rPr>
                <w:rFonts w:eastAsia="Calibri"/>
                <w:sz w:val="22"/>
                <w:szCs w:val="22"/>
                <w:lang w:eastAsia="en-US"/>
              </w:rPr>
              <w:t>на строительство объектов недвижим</w:t>
            </w:r>
            <w:r w:rsidRPr="00A537F0">
              <w:rPr>
                <w:rFonts w:eastAsia="Calibri"/>
                <w:sz w:val="22"/>
                <w:szCs w:val="22"/>
                <w:lang w:eastAsia="en-US"/>
              </w:rPr>
              <w:t>о</w:t>
            </w:r>
            <w:r w:rsidRPr="00A537F0">
              <w:rPr>
                <w:rFonts w:eastAsia="Calibri"/>
                <w:sz w:val="22"/>
                <w:szCs w:val="22"/>
                <w:lang w:eastAsia="en-US"/>
              </w:rPr>
              <w:t>го имущества в районах Крайнего С</w:t>
            </w:r>
            <w:r w:rsidRPr="00A537F0">
              <w:rPr>
                <w:rFonts w:eastAsia="Calibri"/>
                <w:sz w:val="22"/>
                <w:szCs w:val="22"/>
                <w:lang w:eastAsia="en-US"/>
              </w:rPr>
              <w:t>е</w:t>
            </w:r>
            <w:r w:rsidRPr="00A537F0">
              <w:rPr>
                <w:rFonts w:eastAsia="Calibri"/>
                <w:sz w:val="22"/>
                <w:szCs w:val="22"/>
                <w:lang w:eastAsia="en-US"/>
              </w:rPr>
              <w:t>вера и приравненных к ним местностей с ограниченными сроками завоза гр</w:t>
            </w:r>
            <w:r w:rsidRPr="00A537F0">
              <w:rPr>
                <w:rFonts w:eastAsia="Calibri"/>
                <w:sz w:val="22"/>
                <w:szCs w:val="22"/>
                <w:lang w:eastAsia="en-US"/>
              </w:rPr>
              <w:t>у</w:t>
            </w:r>
            <w:r w:rsidRPr="00A537F0">
              <w:rPr>
                <w:rFonts w:eastAsia="Calibri"/>
                <w:sz w:val="22"/>
                <w:szCs w:val="22"/>
                <w:lang w:eastAsia="en-US"/>
              </w:rPr>
              <w:t>зов (продукции) автономного округа для целей осуществления предприн</w:t>
            </w:r>
            <w:r w:rsidRPr="00A537F0">
              <w:rPr>
                <w:rFonts w:eastAsia="Calibri"/>
                <w:sz w:val="22"/>
                <w:szCs w:val="22"/>
                <w:lang w:eastAsia="en-US"/>
              </w:rPr>
              <w:t>и</w:t>
            </w:r>
            <w:r w:rsidRPr="00A537F0">
              <w:rPr>
                <w:rFonts w:eastAsia="Calibri"/>
                <w:sz w:val="22"/>
                <w:szCs w:val="22"/>
                <w:lang w:eastAsia="en-US"/>
              </w:rPr>
              <w:t>мательской деятельности в сфере то</w:t>
            </w:r>
            <w:r w:rsidRPr="00A537F0">
              <w:rPr>
                <w:rFonts w:eastAsia="Calibri"/>
                <w:sz w:val="22"/>
                <w:szCs w:val="22"/>
                <w:lang w:eastAsia="en-US"/>
              </w:rPr>
              <w:t>р</w:t>
            </w:r>
            <w:r w:rsidRPr="00A537F0">
              <w:rPr>
                <w:rFonts w:eastAsia="Calibri"/>
                <w:sz w:val="22"/>
                <w:szCs w:val="22"/>
                <w:lang w:eastAsia="en-US"/>
              </w:rPr>
              <w:t>говли (за исключением торговли тов</w:t>
            </w:r>
            <w:r w:rsidRPr="00A537F0">
              <w:rPr>
                <w:rFonts w:eastAsia="Calibri"/>
                <w:sz w:val="22"/>
                <w:szCs w:val="22"/>
                <w:lang w:eastAsia="en-US"/>
              </w:rPr>
              <w:t>а</w:t>
            </w:r>
            <w:r w:rsidRPr="00A537F0">
              <w:rPr>
                <w:rFonts w:eastAsia="Calibri"/>
                <w:sz w:val="22"/>
                <w:szCs w:val="22"/>
                <w:lang w:eastAsia="en-US"/>
              </w:rPr>
              <w:t>рами подакцизной группы), бытовых услуг, производственной деят</w:t>
            </w:r>
            <w:r w:rsidR="002E7556">
              <w:rPr>
                <w:rFonts w:eastAsia="Calibri"/>
                <w:sz w:val="22"/>
                <w:szCs w:val="22"/>
                <w:lang w:eastAsia="en-US"/>
              </w:rPr>
              <w:t>ельности и сельского хозяйства;</w:t>
            </w:r>
            <w:r w:rsidRPr="00A537F0">
              <w:rPr>
                <w:rFonts w:eastAsia="Calibri"/>
                <w:sz w:val="22"/>
                <w:szCs w:val="22"/>
                <w:lang w:eastAsia="en-US"/>
              </w:rPr>
              <w:t xml:space="preserve"> возмещение части затрат по доставке кормов в ра</w:t>
            </w:r>
            <w:r w:rsidRPr="00A537F0">
              <w:rPr>
                <w:rFonts w:eastAsia="Calibri"/>
                <w:sz w:val="22"/>
                <w:szCs w:val="22"/>
                <w:lang w:eastAsia="en-US"/>
              </w:rPr>
              <w:t>й</w:t>
            </w:r>
            <w:r w:rsidRPr="00A537F0">
              <w:rPr>
                <w:rFonts w:eastAsia="Calibri"/>
                <w:sz w:val="22"/>
                <w:szCs w:val="22"/>
                <w:lang w:eastAsia="en-US"/>
              </w:rPr>
              <w:t>оны Крайнего Севера и приравненных к ним местностей с ограниченными сроками завоза грузов (продукции) а</w:t>
            </w:r>
            <w:r w:rsidRPr="00A537F0">
              <w:rPr>
                <w:rFonts w:eastAsia="Calibri"/>
                <w:sz w:val="22"/>
                <w:szCs w:val="22"/>
                <w:lang w:eastAsia="en-US"/>
              </w:rPr>
              <w:t>в</w:t>
            </w:r>
            <w:r w:rsidRPr="00A537F0">
              <w:rPr>
                <w:rFonts w:eastAsia="Calibri"/>
                <w:sz w:val="22"/>
                <w:szCs w:val="22"/>
                <w:lang w:eastAsia="en-US"/>
              </w:rPr>
              <w:t>тономного округа для развития сел</w:t>
            </w:r>
            <w:r w:rsidRPr="00A537F0">
              <w:rPr>
                <w:rFonts w:eastAsia="Calibri"/>
                <w:sz w:val="22"/>
                <w:szCs w:val="22"/>
                <w:lang w:eastAsia="en-US"/>
              </w:rPr>
              <w:t>ь</w:t>
            </w:r>
            <w:r w:rsidRPr="00A537F0">
              <w:rPr>
                <w:rFonts w:eastAsia="Calibri"/>
                <w:sz w:val="22"/>
                <w:szCs w:val="22"/>
                <w:lang w:eastAsia="en-US"/>
              </w:rPr>
              <w:t>скохозяйственных товаропроизводит</w:t>
            </w:r>
            <w:r w:rsidRPr="00A537F0">
              <w:rPr>
                <w:rFonts w:eastAsia="Calibri"/>
                <w:sz w:val="22"/>
                <w:szCs w:val="22"/>
                <w:lang w:eastAsia="en-US"/>
              </w:rPr>
              <w:t>е</w:t>
            </w:r>
            <w:r w:rsidRPr="00A537F0">
              <w:rPr>
                <w:rFonts w:eastAsia="Calibri"/>
                <w:sz w:val="22"/>
                <w:szCs w:val="22"/>
                <w:lang w:eastAsia="en-US"/>
              </w:rPr>
              <w:t>лей и муки для производства хлеба и хлебобулочных изделий</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037DFF" w:rsidP="002E7556">
            <w:pPr>
              <w:jc w:val="both"/>
              <w:rPr>
                <w:rFonts w:eastAsia="Calibri"/>
                <w:sz w:val="22"/>
                <w:szCs w:val="22"/>
                <w:lang w:eastAsia="en-US"/>
              </w:rPr>
            </w:pPr>
            <w:r>
              <w:rPr>
                <w:snapToGrid w:val="0"/>
                <w:sz w:val="22"/>
                <w:szCs w:val="22"/>
              </w:rPr>
              <w:t>п</w:t>
            </w:r>
            <w:r w:rsidR="005F206C" w:rsidRPr="00A537F0">
              <w:rPr>
                <w:snapToGrid w:val="0"/>
                <w:sz w:val="22"/>
                <w:szCs w:val="22"/>
              </w:rPr>
              <w:t xml:space="preserve">риложение 3 муниципальной </w:t>
            </w:r>
            <w:r>
              <w:rPr>
                <w:snapToGrid w:val="0"/>
                <w:sz w:val="22"/>
                <w:szCs w:val="22"/>
              </w:rPr>
              <w:t xml:space="preserve">к </w:t>
            </w:r>
            <w:r w:rsidR="005F206C" w:rsidRPr="00A537F0">
              <w:rPr>
                <w:snapToGrid w:val="0"/>
                <w:sz w:val="22"/>
                <w:szCs w:val="22"/>
              </w:rPr>
              <w:t xml:space="preserve">программе </w:t>
            </w: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sz w:val="22"/>
                <w:szCs w:val="22"/>
                <w:lang w:eastAsia="en-US"/>
              </w:rPr>
            </w:pP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jc w:val="center"/>
              <w:rPr>
                <w:rFonts w:eastAsia="Calibri"/>
                <w:sz w:val="22"/>
                <w:szCs w:val="22"/>
                <w:lang w:eastAsia="en-US"/>
              </w:rPr>
            </w:pPr>
            <w:r w:rsidRPr="00A537F0">
              <w:rPr>
                <w:rFonts w:eastAsia="Calibri"/>
                <w:sz w:val="22"/>
                <w:szCs w:val="22"/>
                <w:lang w:eastAsia="en-US"/>
              </w:rPr>
              <w:t>1.7.</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2E7556">
            <w:pPr>
              <w:jc w:val="both"/>
              <w:rPr>
                <w:rFonts w:eastAsia="Calibri"/>
                <w:sz w:val="22"/>
                <w:szCs w:val="22"/>
                <w:lang w:eastAsia="en-US"/>
              </w:rPr>
            </w:pPr>
            <w:r w:rsidRPr="00A537F0">
              <w:rPr>
                <w:bCs/>
                <w:color w:val="000000"/>
                <w:sz w:val="22"/>
                <w:szCs w:val="22"/>
              </w:rPr>
              <w:t>Формирование мех</w:t>
            </w:r>
            <w:r w:rsidRPr="00A537F0">
              <w:rPr>
                <w:bCs/>
                <w:color w:val="000000"/>
                <w:sz w:val="22"/>
                <w:szCs w:val="22"/>
              </w:rPr>
              <w:t>а</w:t>
            </w:r>
            <w:r w:rsidRPr="00A537F0">
              <w:rPr>
                <w:bCs/>
                <w:color w:val="000000"/>
                <w:sz w:val="22"/>
                <w:szCs w:val="22"/>
              </w:rPr>
              <w:t>низма финансово-кредитной и имущ</w:t>
            </w:r>
            <w:r w:rsidRPr="00A537F0">
              <w:rPr>
                <w:bCs/>
                <w:color w:val="000000"/>
                <w:sz w:val="22"/>
                <w:szCs w:val="22"/>
              </w:rPr>
              <w:t>е</w:t>
            </w:r>
            <w:r w:rsidRPr="00A537F0">
              <w:rPr>
                <w:bCs/>
                <w:color w:val="000000"/>
                <w:sz w:val="22"/>
                <w:szCs w:val="22"/>
              </w:rPr>
              <w:t>ственной поддержки представителей м</w:t>
            </w:r>
            <w:r w:rsidRPr="00A537F0">
              <w:rPr>
                <w:bCs/>
                <w:color w:val="000000"/>
                <w:sz w:val="22"/>
                <w:szCs w:val="22"/>
              </w:rPr>
              <w:t>а</w:t>
            </w:r>
            <w:r w:rsidRPr="00A537F0">
              <w:rPr>
                <w:bCs/>
                <w:color w:val="000000"/>
                <w:sz w:val="22"/>
                <w:szCs w:val="22"/>
              </w:rPr>
              <w:t>лого и среднего предпринимательс</w:t>
            </w:r>
            <w:r w:rsidRPr="00A537F0">
              <w:rPr>
                <w:bCs/>
                <w:color w:val="000000"/>
                <w:sz w:val="22"/>
                <w:szCs w:val="22"/>
              </w:rPr>
              <w:t>т</w:t>
            </w:r>
            <w:r w:rsidRPr="00A537F0">
              <w:rPr>
                <w:bCs/>
                <w:color w:val="000000"/>
                <w:sz w:val="22"/>
                <w:szCs w:val="22"/>
              </w:rPr>
              <w:t>ва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5F206C" w:rsidP="00B2450F">
            <w:pPr>
              <w:jc w:val="both"/>
              <w:rPr>
                <w:color w:val="000000"/>
                <w:sz w:val="22"/>
                <w:szCs w:val="22"/>
              </w:rPr>
            </w:pPr>
            <w:r w:rsidRPr="00A537F0">
              <w:rPr>
                <w:color w:val="000000"/>
                <w:sz w:val="22"/>
                <w:szCs w:val="22"/>
              </w:rPr>
              <w:t>освобождение от арендной платы за пользование муниципальным имущ</w:t>
            </w:r>
            <w:r w:rsidRPr="00A537F0">
              <w:rPr>
                <w:color w:val="000000"/>
                <w:sz w:val="22"/>
                <w:szCs w:val="22"/>
              </w:rPr>
              <w:t>е</w:t>
            </w:r>
            <w:r w:rsidRPr="00A537F0">
              <w:rPr>
                <w:color w:val="000000"/>
                <w:sz w:val="22"/>
                <w:szCs w:val="22"/>
              </w:rPr>
              <w:t>ством района; оказание имущественной поддержки путем применения пон</w:t>
            </w:r>
            <w:r w:rsidRPr="00A537F0">
              <w:rPr>
                <w:color w:val="000000"/>
                <w:sz w:val="22"/>
                <w:szCs w:val="22"/>
              </w:rPr>
              <w:t>и</w:t>
            </w:r>
            <w:r w:rsidRPr="00A537F0">
              <w:rPr>
                <w:color w:val="000000"/>
                <w:sz w:val="22"/>
                <w:szCs w:val="22"/>
              </w:rPr>
              <w:t>жающих коэффициентов при опред</w:t>
            </w:r>
            <w:r w:rsidRPr="00A537F0">
              <w:rPr>
                <w:color w:val="000000"/>
                <w:sz w:val="22"/>
                <w:szCs w:val="22"/>
              </w:rPr>
              <w:t>е</w:t>
            </w:r>
            <w:r w:rsidRPr="00A537F0">
              <w:rPr>
                <w:color w:val="000000"/>
                <w:sz w:val="22"/>
                <w:szCs w:val="22"/>
              </w:rPr>
              <w:t>лении размера арендной платы за пол</w:t>
            </w:r>
            <w:r w:rsidRPr="00A537F0">
              <w:rPr>
                <w:color w:val="000000"/>
                <w:sz w:val="22"/>
                <w:szCs w:val="22"/>
              </w:rPr>
              <w:t>ь</w:t>
            </w:r>
            <w:r w:rsidRPr="00A537F0">
              <w:rPr>
                <w:color w:val="000000"/>
                <w:sz w:val="22"/>
                <w:szCs w:val="22"/>
              </w:rPr>
              <w:t>зование муниципальным имуществом</w:t>
            </w:r>
            <w:r w:rsidRPr="00A537F0">
              <w:rPr>
                <w:sz w:val="22"/>
                <w:szCs w:val="22"/>
              </w:rPr>
              <w:t>; возмещение части затрат по процен</w:t>
            </w:r>
            <w:r w:rsidRPr="00A537F0">
              <w:rPr>
                <w:sz w:val="22"/>
                <w:szCs w:val="22"/>
              </w:rPr>
              <w:t>т</w:t>
            </w:r>
            <w:r w:rsidRPr="00A537F0">
              <w:rPr>
                <w:sz w:val="22"/>
                <w:szCs w:val="22"/>
              </w:rPr>
              <w:t xml:space="preserve">ной ставки по привлеченным кредитам </w:t>
            </w:r>
            <w:r w:rsidRPr="00A537F0">
              <w:rPr>
                <w:sz w:val="22"/>
                <w:szCs w:val="22"/>
              </w:rPr>
              <w:lastRenderedPageBreak/>
              <w:t>в российских кредитных организациях субъектам малого и среднего предпр</w:t>
            </w:r>
            <w:r w:rsidRPr="00A537F0">
              <w:rPr>
                <w:sz w:val="22"/>
                <w:szCs w:val="22"/>
              </w:rPr>
              <w:t>и</w:t>
            </w:r>
            <w:r w:rsidRPr="00A537F0">
              <w:rPr>
                <w:sz w:val="22"/>
                <w:szCs w:val="22"/>
              </w:rPr>
              <w:t>нимательства; возмещение части затрат за коммунальные услуги субъектам предпринимательства;возмещение ча</w:t>
            </w:r>
            <w:r w:rsidRPr="00A537F0">
              <w:rPr>
                <w:sz w:val="22"/>
                <w:szCs w:val="22"/>
              </w:rPr>
              <w:t>с</w:t>
            </w:r>
            <w:r w:rsidRPr="00A537F0">
              <w:rPr>
                <w:sz w:val="22"/>
                <w:szCs w:val="22"/>
              </w:rPr>
              <w:t>ти затрат за пользование электроэне</w:t>
            </w:r>
            <w:r w:rsidRPr="00A537F0">
              <w:rPr>
                <w:sz w:val="22"/>
                <w:szCs w:val="22"/>
              </w:rPr>
              <w:t>р</w:t>
            </w:r>
            <w:r w:rsidRPr="00A537F0">
              <w:rPr>
                <w:sz w:val="22"/>
                <w:szCs w:val="22"/>
              </w:rPr>
              <w:t>гией субъектам предпринимател</w:t>
            </w:r>
            <w:r w:rsidRPr="00A537F0">
              <w:rPr>
                <w:sz w:val="22"/>
                <w:szCs w:val="22"/>
              </w:rPr>
              <w:t>ь</w:t>
            </w:r>
            <w:r w:rsidRPr="00A537F0">
              <w:rPr>
                <w:sz w:val="22"/>
                <w:szCs w:val="22"/>
              </w:rPr>
              <w:t>ства; возмещение части затрат субъе</w:t>
            </w:r>
            <w:r w:rsidRPr="00A537F0">
              <w:rPr>
                <w:sz w:val="22"/>
                <w:szCs w:val="22"/>
              </w:rPr>
              <w:t>к</w:t>
            </w:r>
            <w:r w:rsidRPr="00A537F0">
              <w:rPr>
                <w:sz w:val="22"/>
                <w:szCs w:val="22"/>
              </w:rPr>
              <w:t>там на организацию мероприятий по сдерж</w:t>
            </w:r>
            <w:r w:rsidRPr="00A537F0">
              <w:rPr>
                <w:sz w:val="22"/>
                <w:szCs w:val="22"/>
              </w:rPr>
              <w:t>и</w:t>
            </w:r>
            <w:r w:rsidRPr="00A537F0">
              <w:rPr>
                <w:sz w:val="22"/>
                <w:szCs w:val="22"/>
              </w:rPr>
              <w:t>ванию цен на социально значимые т</w:t>
            </w:r>
            <w:r w:rsidRPr="00A537F0">
              <w:rPr>
                <w:sz w:val="22"/>
                <w:szCs w:val="22"/>
              </w:rPr>
              <w:t>о</w:t>
            </w:r>
            <w:r w:rsidRPr="00A537F0">
              <w:rPr>
                <w:sz w:val="22"/>
                <w:szCs w:val="22"/>
              </w:rPr>
              <w:t>вары; возмещение части затрат за уч</w:t>
            </w:r>
            <w:r w:rsidRPr="00A537F0">
              <w:rPr>
                <w:sz w:val="22"/>
                <w:szCs w:val="22"/>
              </w:rPr>
              <w:t>а</w:t>
            </w:r>
            <w:r w:rsidRPr="00A537F0">
              <w:rPr>
                <w:sz w:val="22"/>
                <w:szCs w:val="22"/>
              </w:rPr>
              <w:t>стие субъектов в федеральных, межд</w:t>
            </w:r>
            <w:r w:rsidRPr="00A537F0">
              <w:rPr>
                <w:sz w:val="22"/>
                <w:szCs w:val="22"/>
              </w:rPr>
              <w:t>у</w:t>
            </w:r>
            <w:r w:rsidRPr="00A537F0">
              <w:rPr>
                <w:sz w:val="22"/>
                <w:szCs w:val="22"/>
              </w:rPr>
              <w:t>народных форумах, конкурсах; возм</w:t>
            </w:r>
            <w:r w:rsidRPr="00A537F0">
              <w:rPr>
                <w:sz w:val="22"/>
                <w:szCs w:val="22"/>
              </w:rPr>
              <w:t>е</w:t>
            </w:r>
            <w:r w:rsidRPr="00A537F0">
              <w:rPr>
                <w:sz w:val="22"/>
                <w:szCs w:val="22"/>
              </w:rPr>
              <w:t>щение части затрат на изготовл</w:t>
            </w:r>
            <w:r w:rsidRPr="00A537F0">
              <w:rPr>
                <w:sz w:val="22"/>
                <w:szCs w:val="22"/>
              </w:rPr>
              <w:t>е</w:t>
            </w:r>
            <w:r w:rsidRPr="00A537F0">
              <w:rPr>
                <w:sz w:val="22"/>
                <w:szCs w:val="22"/>
              </w:rPr>
              <w:t>ние и прокат рекламного ролика, изготовл</w:t>
            </w:r>
            <w:r w:rsidRPr="00A537F0">
              <w:rPr>
                <w:sz w:val="22"/>
                <w:szCs w:val="22"/>
              </w:rPr>
              <w:t>е</w:t>
            </w:r>
            <w:r w:rsidRPr="00A537F0">
              <w:rPr>
                <w:sz w:val="22"/>
                <w:szCs w:val="22"/>
              </w:rPr>
              <w:t>ние и размещение уличной ре</w:t>
            </w:r>
            <w:r w:rsidRPr="00A537F0">
              <w:rPr>
                <w:sz w:val="22"/>
                <w:szCs w:val="22"/>
              </w:rPr>
              <w:t>к</w:t>
            </w:r>
            <w:r w:rsidRPr="00A537F0">
              <w:rPr>
                <w:sz w:val="22"/>
                <w:szCs w:val="22"/>
              </w:rPr>
              <w:t>ламы для субъектов</w:t>
            </w:r>
          </w:p>
        </w:tc>
        <w:tc>
          <w:tcPr>
            <w:tcW w:w="3120" w:type="dxa"/>
            <w:gridSpan w:val="2"/>
            <w:tcBorders>
              <w:top w:val="single" w:sz="4" w:space="0" w:color="auto"/>
              <w:left w:val="single" w:sz="4" w:space="0" w:color="auto"/>
              <w:bottom w:val="single" w:sz="4" w:space="0" w:color="auto"/>
              <w:right w:val="single" w:sz="4" w:space="0" w:color="auto"/>
            </w:tcBorders>
            <w:hideMark/>
          </w:tcPr>
          <w:p w:rsidR="00037DFF" w:rsidRDefault="00037DFF" w:rsidP="002E7556">
            <w:pPr>
              <w:contextualSpacing/>
              <w:jc w:val="both"/>
              <w:rPr>
                <w:sz w:val="22"/>
                <w:szCs w:val="22"/>
              </w:rPr>
            </w:pPr>
            <w:r w:rsidRPr="00A537F0">
              <w:rPr>
                <w:sz w:val="22"/>
                <w:szCs w:val="22"/>
              </w:rPr>
              <w:lastRenderedPageBreak/>
              <w:t>Методика определения разм</w:t>
            </w:r>
            <w:r w:rsidRPr="00A537F0">
              <w:rPr>
                <w:sz w:val="22"/>
                <w:szCs w:val="22"/>
              </w:rPr>
              <w:t>е</w:t>
            </w:r>
            <w:r w:rsidRPr="00A537F0">
              <w:rPr>
                <w:sz w:val="22"/>
                <w:szCs w:val="22"/>
              </w:rPr>
              <w:t>ра арендной платы за польз</w:t>
            </w:r>
            <w:r w:rsidRPr="00A537F0">
              <w:rPr>
                <w:sz w:val="22"/>
                <w:szCs w:val="22"/>
              </w:rPr>
              <w:t>о</w:t>
            </w:r>
            <w:r w:rsidRPr="00A537F0">
              <w:rPr>
                <w:sz w:val="22"/>
                <w:szCs w:val="22"/>
              </w:rPr>
              <w:t>вание муници</w:t>
            </w:r>
            <w:r>
              <w:rPr>
                <w:sz w:val="22"/>
                <w:szCs w:val="22"/>
              </w:rPr>
              <w:t>пальным им</w:t>
            </w:r>
            <w:r>
              <w:rPr>
                <w:sz w:val="22"/>
                <w:szCs w:val="22"/>
              </w:rPr>
              <w:t>у</w:t>
            </w:r>
            <w:r>
              <w:rPr>
                <w:sz w:val="22"/>
                <w:szCs w:val="22"/>
              </w:rPr>
              <w:t>ществом, утвержденная</w:t>
            </w:r>
            <w:r w:rsidRPr="00A537F0">
              <w:rPr>
                <w:sz w:val="22"/>
                <w:szCs w:val="22"/>
              </w:rPr>
              <w:t xml:space="preserve"> реш</w:t>
            </w:r>
            <w:r w:rsidRPr="00A537F0">
              <w:rPr>
                <w:sz w:val="22"/>
                <w:szCs w:val="22"/>
              </w:rPr>
              <w:t>е</w:t>
            </w:r>
            <w:r w:rsidRPr="00A537F0">
              <w:rPr>
                <w:sz w:val="22"/>
                <w:szCs w:val="22"/>
              </w:rPr>
              <w:t>нием Думы района от 06.03.20</w:t>
            </w:r>
            <w:r>
              <w:rPr>
                <w:sz w:val="22"/>
                <w:szCs w:val="22"/>
              </w:rPr>
              <w:t xml:space="preserve">13 № 313; </w:t>
            </w:r>
          </w:p>
          <w:p w:rsidR="005F206C" w:rsidRPr="00A537F0" w:rsidRDefault="005F206C" w:rsidP="002E7556">
            <w:pPr>
              <w:contextualSpacing/>
              <w:jc w:val="both"/>
              <w:rPr>
                <w:sz w:val="22"/>
                <w:szCs w:val="22"/>
              </w:rPr>
            </w:pPr>
            <w:r w:rsidRPr="00A537F0">
              <w:rPr>
                <w:sz w:val="22"/>
                <w:szCs w:val="22"/>
              </w:rPr>
              <w:t>Положение о порядке упра</w:t>
            </w:r>
            <w:r w:rsidRPr="00A537F0">
              <w:rPr>
                <w:sz w:val="22"/>
                <w:szCs w:val="22"/>
              </w:rPr>
              <w:t>в</w:t>
            </w:r>
            <w:r w:rsidRPr="00A537F0">
              <w:rPr>
                <w:sz w:val="22"/>
                <w:szCs w:val="22"/>
              </w:rPr>
              <w:t>ления и распоряжения имущ</w:t>
            </w:r>
            <w:r w:rsidRPr="00A537F0">
              <w:rPr>
                <w:sz w:val="22"/>
                <w:szCs w:val="22"/>
              </w:rPr>
              <w:t>е</w:t>
            </w:r>
            <w:r w:rsidRPr="00A537F0">
              <w:rPr>
                <w:sz w:val="22"/>
                <w:szCs w:val="22"/>
              </w:rPr>
              <w:t>ством, находящимся в собс</w:t>
            </w:r>
            <w:r w:rsidRPr="00A537F0">
              <w:rPr>
                <w:sz w:val="22"/>
                <w:szCs w:val="22"/>
              </w:rPr>
              <w:t>т</w:t>
            </w:r>
            <w:r w:rsidRPr="00A537F0">
              <w:rPr>
                <w:sz w:val="22"/>
                <w:szCs w:val="22"/>
              </w:rPr>
              <w:lastRenderedPageBreak/>
              <w:t>венности муниципального о</w:t>
            </w:r>
            <w:r w:rsidRPr="00A537F0">
              <w:rPr>
                <w:sz w:val="22"/>
                <w:szCs w:val="22"/>
              </w:rPr>
              <w:t>б</w:t>
            </w:r>
            <w:r w:rsidRPr="00A537F0">
              <w:rPr>
                <w:sz w:val="22"/>
                <w:szCs w:val="22"/>
              </w:rPr>
              <w:t>разования Нижн</w:t>
            </w:r>
            <w:r w:rsidR="00037DFF">
              <w:rPr>
                <w:sz w:val="22"/>
                <w:szCs w:val="22"/>
              </w:rPr>
              <w:t>евартовский район, утвержденное</w:t>
            </w:r>
            <w:r w:rsidRPr="00A537F0">
              <w:rPr>
                <w:sz w:val="22"/>
                <w:szCs w:val="22"/>
              </w:rPr>
              <w:t xml:space="preserve"> решен</w:t>
            </w:r>
            <w:r w:rsidRPr="00A537F0">
              <w:rPr>
                <w:sz w:val="22"/>
                <w:szCs w:val="22"/>
              </w:rPr>
              <w:t>и</w:t>
            </w:r>
            <w:r w:rsidRPr="00A537F0">
              <w:rPr>
                <w:sz w:val="22"/>
                <w:szCs w:val="22"/>
              </w:rPr>
              <w:t>ем Думы района от 28.01.2014 № 443</w:t>
            </w:r>
            <w:r w:rsidR="00037DFF">
              <w:rPr>
                <w:sz w:val="22"/>
                <w:szCs w:val="22"/>
              </w:rPr>
              <w:t>;</w:t>
            </w:r>
          </w:p>
          <w:p w:rsidR="005F206C" w:rsidRPr="00A537F0" w:rsidRDefault="00037DFF" w:rsidP="002E7556">
            <w:pPr>
              <w:contextualSpacing/>
              <w:jc w:val="both"/>
              <w:rPr>
                <w:rFonts w:eastAsia="Calibri"/>
                <w:sz w:val="22"/>
                <w:szCs w:val="22"/>
                <w:lang w:eastAsia="en-US"/>
              </w:rPr>
            </w:pPr>
            <w:r>
              <w:rPr>
                <w:snapToGrid w:val="0"/>
                <w:sz w:val="22"/>
                <w:szCs w:val="22"/>
              </w:rPr>
              <w:t>п</w:t>
            </w:r>
            <w:r w:rsidR="005F206C" w:rsidRPr="00A537F0">
              <w:rPr>
                <w:snapToGrid w:val="0"/>
                <w:sz w:val="22"/>
                <w:szCs w:val="22"/>
              </w:rPr>
              <w:t>риложение 3</w:t>
            </w:r>
            <w:r>
              <w:rPr>
                <w:snapToGrid w:val="0"/>
                <w:sz w:val="22"/>
                <w:szCs w:val="22"/>
              </w:rPr>
              <w:t xml:space="preserve"> к</w:t>
            </w:r>
            <w:r w:rsidR="005F206C" w:rsidRPr="00A537F0">
              <w:rPr>
                <w:snapToGrid w:val="0"/>
                <w:sz w:val="22"/>
                <w:szCs w:val="22"/>
              </w:rPr>
              <w:t xml:space="preserve"> муниципал</w:t>
            </w:r>
            <w:r w:rsidR="005F206C" w:rsidRPr="00A537F0">
              <w:rPr>
                <w:snapToGrid w:val="0"/>
                <w:sz w:val="22"/>
                <w:szCs w:val="22"/>
              </w:rPr>
              <w:t>ь</w:t>
            </w:r>
            <w:r w:rsidR="005F206C" w:rsidRPr="00A537F0">
              <w:rPr>
                <w:snapToGrid w:val="0"/>
                <w:sz w:val="22"/>
                <w:szCs w:val="22"/>
              </w:rPr>
              <w:t xml:space="preserve">ной программе </w:t>
            </w:r>
          </w:p>
        </w:tc>
        <w:tc>
          <w:tcPr>
            <w:tcW w:w="4817" w:type="dxa"/>
            <w:vMerge/>
            <w:tcBorders>
              <w:top w:val="single" w:sz="4" w:space="0" w:color="auto"/>
              <w:left w:val="single" w:sz="4" w:space="0" w:color="auto"/>
              <w:bottom w:val="single" w:sz="4" w:space="0" w:color="auto"/>
              <w:right w:val="single" w:sz="4" w:space="0" w:color="auto"/>
            </w:tcBorders>
            <w:vAlign w:val="center"/>
            <w:hideMark/>
          </w:tcPr>
          <w:p w:rsidR="005F206C" w:rsidRPr="00A537F0" w:rsidRDefault="005F206C" w:rsidP="005F206C">
            <w:pPr>
              <w:rPr>
                <w:rFonts w:eastAsia="Calibri"/>
                <w:sz w:val="22"/>
                <w:szCs w:val="22"/>
                <w:lang w:eastAsia="en-US"/>
              </w:rPr>
            </w:pPr>
          </w:p>
        </w:tc>
      </w:tr>
      <w:tr w:rsidR="005F206C" w:rsidRPr="00A537F0" w:rsidTr="00A03F25">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037DFF" w:rsidRDefault="005F206C" w:rsidP="00037DFF">
            <w:pPr>
              <w:tabs>
                <w:tab w:val="left" w:pos="315"/>
              </w:tabs>
              <w:autoSpaceDE w:val="0"/>
              <w:autoSpaceDN w:val="0"/>
              <w:adjustRightInd w:val="0"/>
              <w:jc w:val="center"/>
              <w:rPr>
                <w:rFonts w:eastAsia="Calibri"/>
                <w:b/>
                <w:sz w:val="22"/>
                <w:szCs w:val="22"/>
                <w:lang w:eastAsia="en-US"/>
              </w:rPr>
            </w:pPr>
            <w:r w:rsidRPr="00037DFF">
              <w:rPr>
                <w:rFonts w:eastAsia="Calibri"/>
                <w:b/>
                <w:sz w:val="22"/>
                <w:szCs w:val="22"/>
                <w:lang w:eastAsia="en-US"/>
              </w:rPr>
              <w:lastRenderedPageBreak/>
              <w:t>Цель</w:t>
            </w:r>
            <w:r w:rsidR="00037DFF">
              <w:rPr>
                <w:rFonts w:eastAsia="Calibri"/>
                <w:b/>
                <w:sz w:val="22"/>
                <w:szCs w:val="22"/>
                <w:lang w:eastAsia="en-US"/>
              </w:rPr>
              <w:t>:</w:t>
            </w:r>
            <w:r w:rsidR="00037DFF">
              <w:rPr>
                <w:b/>
                <w:bCs/>
                <w:color w:val="000000"/>
                <w:sz w:val="22"/>
                <w:szCs w:val="22"/>
              </w:rPr>
              <w:t xml:space="preserve"> с</w:t>
            </w:r>
            <w:r w:rsidRPr="00037DFF">
              <w:rPr>
                <w:b/>
                <w:bCs/>
                <w:color w:val="000000"/>
                <w:sz w:val="22"/>
                <w:szCs w:val="22"/>
              </w:rPr>
              <w:t>оздание условий для развития агропромышленного комплекса и рынков сельскохозяйственной продукции, сырья и продовольствия</w:t>
            </w:r>
          </w:p>
        </w:tc>
      </w:tr>
      <w:tr w:rsidR="005F206C" w:rsidRPr="00A537F0" w:rsidTr="00A03F25">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037DFF" w:rsidRDefault="005F206C" w:rsidP="00037DFF">
            <w:pPr>
              <w:jc w:val="center"/>
              <w:rPr>
                <w:rFonts w:eastAsia="Calibri"/>
                <w:b/>
                <w:sz w:val="22"/>
                <w:szCs w:val="22"/>
                <w:lang w:eastAsia="en-US"/>
              </w:rPr>
            </w:pPr>
            <w:r w:rsidRPr="00037DFF">
              <w:rPr>
                <w:rFonts w:eastAsia="Calibri"/>
                <w:b/>
                <w:sz w:val="22"/>
                <w:szCs w:val="22"/>
                <w:lang w:eastAsia="en-US"/>
              </w:rPr>
              <w:t>Задача</w:t>
            </w:r>
            <w:r w:rsidR="00037DFF">
              <w:rPr>
                <w:rFonts w:eastAsia="Calibri"/>
                <w:b/>
                <w:sz w:val="22"/>
                <w:szCs w:val="22"/>
                <w:lang w:eastAsia="en-US"/>
              </w:rPr>
              <w:t>:</w:t>
            </w:r>
            <w:r w:rsidR="00B2450F">
              <w:rPr>
                <w:rFonts w:eastAsia="Calibri"/>
                <w:b/>
                <w:sz w:val="22"/>
                <w:szCs w:val="22"/>
                <w:lang w:eastAsia="en-US"/>
              </w:rPr>
              <w:t xml:space="preserve"> </w:t>
            </w:r>
            <w:r w:rsidR="00037DFF">
              <w:rPr>
                <w:rFonts w:eastAsia="Calibri"/>
                <w:b/>
                <w:sz w:val="22"/>
                <w:szCs w:val="22"/>
                <w:lang w:eastAsia="en-US"/>
              </w:rPr>
              <w:t>с</w:t>
            </w:r>
            <w:r w:rsidRPr="00037DFF">
              <w:rPr>
                <w:b/>
                <w:bCs/>
                <w:color w:val="000000"/>
                <w:sz w:val="22"/>
                <w:szCs w:val="22"/>
              </w:rPr>
              <w:t>одействие развитию агропромышленного комплекса и рынков сельскохозяйственной продукции, сырья и продовольствия</w:t>
            </w:r>
          </w:p>
        </w:tc>
      </w:tr>
      <w:tr w:rsidR="005F206C" w:rsidRPr="00A537F0" w:rsidTr="00A03F25">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037DFF" w:rsidRDefault="005F206C" w:rsidP="001071EB">
            <w:pPr>
              <w:jc w:val="center"/>
              <w:rPr>
                <w:rFonts w:eastAsia="Calibri"/>
                <w:b/>
                <w:sz w:val="22"/>
                <w:szCs w:val="22"/>
                <w:lang w:eastAsia="en-US"/>
              </w:rPr>
            </w:pPr>
            <w:r w:rsidRPr="00037DFF">
              <w:rPr>
                <w:rFonts w:eastAsia="Calibri"/>
                <w:b/>
                <w:sz w:val="22"/>
                <w:szCs w:val="22"/>
                <w:lang w:eastAsia="en-US"/>
              </w:rPr>
              <w:t>Подпрограмма 2</w:t>
            </w:r>
            <w:r w:rsidR="00037DFF">
              <w:rPr>
                <w:b/>
                <w:color w:val="000000"/>
                <w:sz w:val="22"/>
                <w:szCs w:val="22"/>
              </w:rPr>
              <w:t xml:space="preserve">. </w:t>
            </w:r>
            <w:r w:rsidRPr="00037DFF">
              <w:rPr>
                <w:b/>
                <w:color w:val="000000"/>
                <w:sz w:val="22"/>
                <w:szCs w:val="22"/>
              </w:rPr>
              <w:t>Развитие агропромышленного комплекса и рынков сельскохозяйственной продукции, сырья и продовольствия в Нижнева</w:t>
            </w:r>
            <w:r w:rsidRPr="00037DFF">
              <w:rPr>
                <w:b/>
                <w:color w:val="000000"/>
                <w:sz w:val="22"/>
                <w:szCs w:val="22"/>
              </w:rPr>
              <w:t>р</w:t>
            </w:r>
            <w:r w:rsidRPr="00037DFF">
              <w:rPr>
                <w:b/>
                <w:color w:val="000000"/>
                <w:sz w:val="22"/>
                <w:szCs w:val="22"/>
              </w:rPr>
              <w:t>товском районе</w:t>
            </w: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037DFF">
            <w:pPr>
              <w:jc w:val="center"/>
              <w:rPr>
                <w:rFonts w:eastAsia="Calibri"/>
                <w:sz w:val="22"/>
                <w:szCs w:val="22"/>
                <w:lang w:eastAsia="en-US"/>
              </w:rPr>
            </w:pPr>
            <w:r w:rsidRPr="00A537F0">
              <w:rPr>
                <w:rFonts w:eastAsia="Calibri"/>
                <w:sz w:val="22"/>
                <w:szCs w:val="22"/>
                <w:lang w:eastAsia="en-US"/>
              </w:rPr>
              <w:t>2.1.</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037DFF">
            <w:pPr>
              <w:jc w:val="both"/>
              <w:rPr>
                <w:rFonts w:eastAsia="Calibri"/>
                <w:sz w:val="22"/>
                <w:szCs w:val="22"/>
                <w:lang w:eastAsia="en-US"/>
              </w:rPr>
            </w:pPr>
            <w:r w:rsidRPr="00A537F0">
              <w:rPr>
                <w:bCs/>
                <w:color w:val="000000"/>
                <w:sz w:val="22"/>
                <w:szCs w:val="22"/>
              </w:rPr>
              <w:t>Содействие развитию мясного и молочного производства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037DFF" w:rsidP="00037DFF">
            <w:pPr>
              <w:jc w:val="both"/>
              <w:rPr>
                <w:color w:val="000000"/>
                <w:sz w:val="22"/>
                <w:szCs w:val="22"/>
              </w:rPr>
            </w:pPr>
            <w:r>
              <w:rPr>
                <w:color w:val="000000"/>
                <w:sz w:val="22"/>
                <w:szCs w:val="22"/>
              </w:rPr>
              <w:t>м</w:t>
            </w:r>
            <w:r w:rsidR="005F206C" w:rsidRPr="00A537F0">
              <w:rPr>
                <w:color w:val="000000"/>
                <w:sz w:val="22"/>
                <w:szCs w:val="22"/>
              </w:rPr>
              <w:t>ероприятие направлено на поддержку животноводства, переработки и реал</w:t>
            </w:r>
            <w:r w:rsidR="005F206C" w:rsidRPr="00A537F0">
              <w:rPr>
                <w:color w:val="000000"/>
                <w:sz w:val="22"/>
                <w:szCs w:val="22"/>
              </w:rPr>
              <w:t>и</w:t>
            </w:r>
            <w:r w:rsidR="005F206C" w:rsidRPr="00A537F0">
              <w:rPr>
                <w:color w:val="000000"/>
                <w:sz w:val="22"/>
                <w:szCs w:val="22"/>
              </w:rPr>
              <w:t>зации продукции животноводства; с</w:t>
            </w:r>
            <w:r w:rsidR="005F206C" w:rsidRPr="00A537F0">
              <w:rPr>
                <w:color w:val="000000"/>
                <w:sz w:val="22"/>
                <w:szCs w:val="22"/>
              </w:rPr>
              <w:t>о</w:t>
            </w:r>
            <w:r w:rsidR="005F206C" w:rsidRPr="00A537F0">
              <w:rPr>
                <w:color w:val="000000"/>
                <w:sz w:val="22"/>
                <w:szCs w:val="22"/>
              </w:rPr>
              <w:t>держание маточного поголовья живо</w:t>
            </w:r>
            <w:r w:rsidR="005F206C" w:rsidRPr="00A537F0">
              <w:rPr>
                <w:color w:val="000000"/>
                <w:sz w:val="22"/>
                <w:szCs w:val="22"/>
              </w:rPr>
              <w:t>т</w:t>
            </w:r>
            <w:r w:rsidR="005F206C" w:rsidRPr="00A537F0">
              <w:rPr>
                <w:color w:val="000000"/>
                <w:sz w:val="22"/>
                <w:szCs w:val="22"/>
              </w:rPr>
              <w:t>ных  (личные подсобные хозяйс</w:t>
            </w:r>
            <w:r w:rsidR="005F206C" w:rsidRPr="00A537F0">
              <w:rPr>
                <w:color w:val="000000"/>
                <w:sz w:val="22"/>
                <w:szCs w:val="22"/>
              </w:rPr>
              <w:t>т</w:t>
            </w:r>
            <w:r w:rsidR="005F206C" w:rsidRPr="00A537F0">
              <w:rPr>
                <w:color w:val="000000"/>
                <w:sz w:val="22"/>
                <w:szCs w:val="22"/>
              </w:rPr>
              <w:t>ва);приобретение репродуктивных сельскохозяйственных животных за пределами района; воспроизводство сельскохозяйственных животных в личных подс</w:t>
            </w:r>
            <w:r>
              <w:rPr>
                <w:color w:val="000000"/>
                <w:sz w:val="22"/>
                <w:szCs w:val="22"/>
              </w:rPr>
              <w:t>обных хозяйствах жителей района</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both"/>
              <w:rPr>
                <w:rFonts w:eastAsia="Calibri"/>
                <w:sz w:val="22"/>
                <w:szCs w:val="22"/>
                <w:lang w:eastAsia="en-US"/>
              </w:rPr>
            </w:pPr>
            <w:r w:rsidRPr="00A537F0">
              <w:rPr>
                <w:sz w:val="22"/>
                <w:szCs w:val="22"/>
              </w:rPr>
              <w:t>Закон Ханты-Мансийского автономного округа – Югры от 16.12.2010 № 228-оз «О наделении органов местного самоуправления муниципал</w:t>
            </w:r>
            <w:r w:rsidRPr="00A537F0">
              <w:rPr>
                <w:sz w:val="22"/>
                <w:szCs w:val="22"/>
              </w:rPr>
              <w:t>ь</w:t>
            </w:r>
            <w:r w:rsidRPr="00A537F0">
              <w:rPr>
                <w:sz w:val="22"/>
                <w:szCs w:val="22"/>
              </w:rPr>
              <w:t>ных образований Ханты-Мансийского автономного округа – Югры отдельным государственным полномоч</w:t>
            </w:r>
            <w:r w:rsidRPr="00A537F0">
              <w:rPr>
                <w:sz w:val="22"/>
                <w:szCs w:val="22"/>
              </w:rPr>
              <w:t>и</w:t>
            </w:r>
            <w:r w:rsidRPr="00A537F0">
              <w:rPr>
                <w:sz w:val="22"/>
                <w:szCs w:val="22"/>
              </w:rPr>
              <w:t>ем по поддержке сельскох</w:t>
            </w:r>
            <w:r w:rsidRPr="00A537F0">
              <w:rPr>
                <w:sz w:val="22"/>
                <w:szCs w:val="22"/>
              </w:rPr>
              <w:t>о</w:t>
            </w:r>
            <w:r w:rsidRPr="00A537F0">
              <w:rPr>
                <w:sz w:val="22"/>
                <w:szCs w:val="22"/>
              </w:rPr>
              <w:t>зяйственного производства (за исключением мероприятий, предусмотренных феде</w:t>
            </w:r>
            <w:r w:rsidR="0042448E">
              <w:rPr>
                <w:sz w:val="22"/>
                <w:szCs w:val="22"/>
              </w:rPr>
              <w:t>рал</w:t>
            </w:r>
            <w:r w:rsidR="0042448E">
              <w:rPr>
                <w:sz w:val="22"/>
                <w:szCs w:val="22"/>
              </w:rPr>
              <w:t>ь</w:t>
            </w:r>
            <w:r w:rsidR="0042448E">
              <w:rPr>
                <w:sz w:val="22"/>
                <w:szCs w:val="22"/>
              </w:rPr>
              <w:t>ными целевыми программ</w:t>
            </w:r>
            <w:r w:rsidR="0042448E">
              <w:rPr>
                <w:sz w:val="22"/>
                <w:szCs w:val="22"/>
              </w:rPr>
              <w:t>а</w:t>
            </w:r>
            <w:r w:rsidR="0042448E">
              <w:rPr>
                <w:sz w:val="22"/>
                <w:szCs w:val="22"/>
              </w:rPr>
              <w:t>ми)»;</w:t>
            </w:r>
            <w:r w:rsidRPr="00A537F0">
              <w:rPr>
                <w:sz w:val="22"/>
                <w:szCs w:val="22"/>
              </w:rPr>
              <w:t xml:space="preserve"> постановление Прав</w:t>
            </w:r>
            <w:r w:rsidRPr="00A537F0">
              <w:rPr>
                <w:sz w:val="22"/>
                <w:szCs w:val="22"/>
              </w:rPr>
              <w:t>и</w:t>
            </w:r>
            <w:r w:rsidRPr="00A537F0">
              <w:rPr>
                <w:sz w:val="22"/>
                <w:szCs w:val="22"/>
              </w:rPr>
              <w:t>тельства Ханты-Мансийского автономного округа – Югры от 05.10.2018 № 344-п «О г</w:t>
            </w:r>
            <w:r w:rsidRPr="00A537F0">
              <w:rPr>
                <w:sz w:val="22"/>
                <w:szCs w:val="22"/>
              </w:rPr>
              <w:t>о</w:t>
            </w:r>
            <w:r w:rsidRPr="00A537F0">
              <w:rPr>
                <w:sz w:val="22"/>
                <w:szCs w:val="22"/>
              </w:rPr>
              <w:lastRenderedPageBreak/>
              <w:t>сударственной программе Ханты-Мансийского автоно</w:t>
            </w:r>
            <w:r w:rsidRPr="00A537F0">
              <w:rPr>
                <w:sz w:val="22"/>
                <w:szCs w:val="22"/>
              </w:rPr>
              <w:t>м</w:t>
            </w:r>
            <w:r w:rsidRPr="00A537F0">
              <w:rPr>
                <w:sz w:val="22"/>
                <w:szCs w:val="22"/>
              </w:rPr>
              <w:t>ного округа – Югры «Разв</w:t>
            </w:r>
            <w:r w:rsidRPr="00A537F0">
              <w:rPr>
                <w:sz w:val="22"/>
                <w:szCs w:val="22"/>
              </w:rPr>
              <w:t>и</w:t>
            </w:r>
            <w:r w:rsidRPr="00A537F0">
              <w:rPr>
                <w:sz w:val="22"/>
                <w:szCs w:val="22"/>
              </w:rPr>
              <w:t xml:space="preserve">тие </w:t>
            </w:r>
            <w:r w:rsidR="0042448E">
              <w:rPr>
                <w:sz w:val="22"/>
                <w:szCs w:val="22"/>
              </w:rPr>
              <w:t>агропромышленного ко</w:t>
            </w:r>
            <w:r w:rsidR="0042448E">
              <w:rPr>
                <w:sz w:val="22"/>
                <w:szCs w:val="22"/>
              </w:rPr>
              <w:t>м</w:t>
            </w:r>
            <w:r w:rsidR="0042448E">
              <w:rPr>
                <w:sz w:val="22"/>
                <w:szCs w:val="22"/>
              </w:rPr>
              <w:t>плекса» (п</w:t>
            </w:r>
            <w:r w:rsidRPr="00A537F0">
              <w:rPr>
                <w:sz w:val="22"/>
                <w:szCs w:val="22"/>
              </w:rPr>
              <w:t>риложение 15 к г</w:t>
            </w:r>
            <w:r w:rsidRPr="00A537F0">
              <w:rPr>
                <w:sz w:val="22"/>
                <w:szCs w:val="22"/>
              </w:rPr>
              <w:t>о</w:t>
            </w:r>
            <w:r w:rsidRPr="00A537F0">
              <w:rPr>
                <w:sz w:val="22"/>
                <w:szCs w:val="22"/>
              </w:rPr>
              <w:t>сударственной программе)</w:t>
            </w:r>
          </w:p>
        </w:tc>
        <w:tc>
          <w:tcPr>
            <w:tcW w:w="4817" w:type="dxa"/>
            <w:tcBorders>
              <w:top w:val="single" w:sz="4" w:space="0" w:color="auto"/>
              <w:left w:val="single" w:sz="4" w:space="0" w:color="auto"/>
              <w:bottom w:val="single" w:sz="4" w:space="0" w:color="auto"/>
              <w:right w:val="single" w:sz="4" w:space="0" w:color="auto"/>
            </w:tcBorders>
            <w:hideMark/>
          </w:tcPr>
          <w:p w:rsidR="005F206C" w:rsidRPr="00A537F0" w:rsidRDefault="0042448E" w:rsidP="00037DFF">
            <w:pPr>
              <w:contextualSpacing/>
              <w:jc w:val="both"/>
              <w:rPr>
                <w:rFonts w:eastAsia="Calibri"/>
                <w:sz w:val="22"/>
                <w:szCs w:val="22"/>
                <w:lang w:eastAsia="en-US"/>
              </w:rPr>
            </w:pPr>
            <w:r>
              <w:rPr>
                <w:sz w:val="22"/>
                <w:szCs w:val="22"/>
              </w:rPr>
              <w:lastRenderedPageBreak/>
              <w:t>показатель 2.1</w:t>
            </w:r>
            <w:r w:rsidR="005F206C" w:rsidRPr="00A537F0">
              <w:rPr>
                <w:sz w:val="22"/>
                <w:szCs w:val="22"/>
              </w:rPr>
              <w:t xml:space="preserve"> «Производство продукции ж</w:t>
            </w:r>
            <w:r w:rsidR="005F206C" w:rsidRPr="00A537F0">
              <w:rPr>
                <w:sz w:val="22"/>
                <w:szCs w:val="22"/>
              </w:rPr>
              <w:t>и</w:t>
            </w:r>
            <w:r w:rsidR="005F206C" w:rsidRPr="00A537F0">
              <w:rPr>
                <w:sz w:val="22"/>
                <w:szCs w:val="22"/>
              </w:rPr>
              <w:t xml:space="preserve">вотноводства в крестьянских </w:t>
            </w:r>
            <w:r>
              <w:rPr>
                <w:sz w:val="22"/>
                <w:szCs w:val="22"/>
              </w:rPr>
              <w:t>(фермерских) х</w:t>
            </w:r>
            <w:r>
              <w:rPr>
                <w:sz w:val="22"/>
                <w:szCs w:val="22"/>
              </w:rPr>
              <w:t>о</w:t>
            </w:r>
            <w:r>
              <w:rPr>
                <w:sz w:val="22"/>
                <w:szCs w:val="22"/>
              </w:rPr>
              <w:t xml:space="preserve">зяйствах, тонн» </w:t>
            </w:r>
            <w:r w:rsidR="005F206C" w:rsidRPr="00A537F0">
              <w:rPr>
                <w:sz w:val="22"/>
                <w:szCs w:val="22"/>
              </w:rPr>
              <w:t>определяется на основании о</w:t>
            </w:r>
            <w:r w:rsidR="005F206C" w:rsidRPr="00A537F0">
              <w:rPr>
                <w:sz w:val="22"/>
                <w:szCs w:val="22"/>
              </w:rPr>
              <w:t>т</w:t>
            </w:r>
            <w:r w:rsidR="005F206C" w:rsidRPr="00A537F0">
              <w:rPr>
                <w:sz w:val="22"/>
                <w:szCs w:val="22"/>
              </w:rPr>
              <w:t>четов сельскохозяйственных товаропроизвод</w:t>
            </w:r>
            <w:r w:rsidR="005F206C" w:rsidRPr="00A537F0">
              <w:rPr>
                <w:sz w:val="22"/>
                <w:szCs w:val="22"/>
              </w:rPr>
              <w:t>и</w:t>
            </w:r>
            <w:r w:rsidR="005F206C" w:rsidRPr="00A537F0">
              <w:rPr>
                <w:sz w:val="22"/>
                <w:szCs w:val="22"/>
              </w:rPr>
              <w:t>телей произведенной продукции животноводс</w:t>
            </w:r>
            <w:r w:rsidR="005F206C" w:rsidRPr="00A537F0">
              <w:rPr>
                <w:sz w:val="22"/>
                <w:szCs w:val="22"/>
              </w:rPr>
              <w:t>т</w:t>
            </w:r>
            <w:r w:rsidR="005F206C" w:rsidRPr="00A537F0">
              <w:rPr>
                <w:sz w:val="22"/>
                <w:szCs w:val="22"/>
              </w:rPr>
              <w:t>ва за отчетный период, представляемых в отдел местной промышленности и сельского хозяйс</w:t>
            </w:r>
            <w:r w:rsidR="005F206C" w:rsidRPr="00A537F0">
              <w:rPr>
                <w:sz w:val="22"/>
                <w:szCs w:val="22"/>
              </w:rPr>
              <w:t>т</w:t>
            </w:r>
            <w:r w:rsidR="005F206C" w:rsidRPr="00A537F0">
              <w:rPr>
                <w:sz w:val="22"/>
                <w:szCs w:val="22"/>
              </w:rPr>
              <w:t>ва администрации района</w:t>
            </w:r>
          </w:p>
        </w:tc>
      </w:tr>
      <w:tr w:rsidR="005F206C" w:rsidRPr="00A537F0" w:rsidTr="00A03F25">
        <w:trPr>
          <w:trHeight w:val="1833"/>
        </w:trPr>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center"/>
              <w:rPr>
                <w:rFonts w:eastAsia="Calibri"/>
                <w:sz w:val="22"/>
                <w:szCs w:val="22"/>
                <w:lang w:eastAsia="en-US"/>
              </w:rPr>
            </w:pPr>
            <w:r w:rsidRPr="00A537F0">
              <w:rPr>
                <w:rFonts w:eastAsia="Calibri"/>
                <w:sz w:val="22"/>
                <w:szCs w:val="22"/>
                <w:lang w:eastAsia="en-US"/>
              </w:rPr>
              <w:lastRenderedPageBreak/>
              <w:t>2.2.</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both"/>
              <w:rPr>
                <w:rFonts w:eastAsia="Calibri"/>
                <w:sz w:val="22"/>
                <w:szCs w:val="22"/>
                <w:lang w:eastAsia="en-US"/>
              </w:rPr>
            </w:pPr>
            <w:r w:rsidRPr="00A537F0">
              <w:rPr>
                <w:bCs/>
                <w:color w:val="000000"/>
                <w:sz w:val="22"/>
                <w:szCs w:val="22"/>
              </w:rPr>
              <w:t>Создание условий для развития сел</w:t>
            </w:r>
            <w:r w:rsidRPr="00A537F0">
              <w:rPr>
                <w:bCs/>
                <w:color w:val="000000"/>
                <w:sz w:val="22"/>
                <w:szCs w:val="22"/>
              </w:rPr>
              <w:t>ь</w:t>
            </w:r>
            <w:r w:rsidRPr="00A537F0">
              <w:rPr>
                <w:bCs/>
                <w:color w:val="000000"/>
                <w:sz w:val="22"/>
                <w:szCs w:val="22"/>
              </w:rPr>
              <w:t>скохозяйственной деятельности малых форм хозяйствования</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autoSpaceDE w:val="0"/>
              <w:autoSpaceDN w:val="0"/>
              <w:adjustRightInd w:val="0"/>
              <w:jc w:val="both"/>
              <w:outlineLvl w:val="1"/>
              <w:rPr>
                <w:color w:val="000000"/>
                <w:sz w:val="22"/>
                <w:szCs w:val="22"/>
              </w:rPr>
            </w:pPr>
            <w:r>
              <w:rPr>
                <w:color w:val="000000"/>
                <w:sz w:val="22"/>
                <w:szCs w:val="22"/>
              </w:rPr>
              <w:t>м</w:t>
            </w:r>
            <w:r w:rsidR="005F206C" w:rsidRPr="00A537F0">
              <w:rPr>
                <w:color w:val="000000"/>
                <w:sz w:val="22"/>
                <w:szCs w:val="22"/>
              </w:rPr>
              <w:t>ероприятие направлено на возмещ</w:t>
            </w:r>
            <w:r w:rsidR="005F206C" w:rsidRPr="00A537F0">
              <w:rPr>
                <w:color w:val="000000"/>
                <w:sz w:val="22"/>
                <w:szCs w:val="22"/>
              </w:rPr>
              <w:t>е</w:t>
            </w:r>
            <w:r w:rsidR="005F206C" w:rsidRPr="00A537F0">
              <w:rPr>
                <w:color w:val="000000"/>
                <w:sz w:val="22"/>
                <w:szCs w:val="22"/>
              </w:rPr>
              <w:t xml:space="preserve">ние </w:t>
            </w:r>
            <w:r w:rsidR="005F206C" w:rsidRPr="00A537F0">
              <w:rPr>
                <w:sz w:val="22"/>
                <w:szCs w:val="22"/>
              </w:rPr>
              <w:t>части затрат</w:t>
            </w:r>
            <w:r w:rsidR="005F206C" w:rsidRPr="00A537F0">
              <w:rPr>
                <w:color w:val="000000"/>
                <w:sz w:val="22"/>
                <w:szCs w:val="22"/>
              </w:rPr>
              <w:t xml:space="preserve"> на развитие матер</w:t>
            </w:r>
            <w:r w:rsidR="005F206C" w:rsidRPr="00A537F0">
              <w:rPr>
                <w:color w:val="000000"/>
                <w:sz w:val="22"/>
                <w:szCs w:val="22"/>
              </w:rPr>
              <w:t>и</w:t>
            </w:r>
            <w:r w:rsidR="005F206C" w:rsidRPr="00A537F0">
              <w:rPr>
                <w:color w:val="000000"/>
                <w:sz w:val="22"/>
                <w:szCs w:val="22"/>
              </w:rPr>
              <w:t>ально-технической базы (за исключ</w:t>
            </w:r>
            <w:r w:rsidR="005F206C" w:rsidRPr="00A537F0">
              <w:rPr>
                <w:color w:val="000000"/>
                <w:sz w:val="22"/>
                <w:szCs w:val="22"/>
              </w:rPr>
              <w:t>е</w:t>
            </w:r>
            <w:r w:rsidR="005F206C" w:rsidRPr="00A537F0">
              <w:rPr>
                <w:color w:val="000000"/>
                <w:sz w:val="22"/>
                <w:szCs w:val="22"/>
              </w:rPr>
              <w:t>нием личных подсобных хозяйств); возмещение части затрат (расходов) на уплату за пользование электроэнерг</w:t>
            </w:r>
            <w:r w:rsidR="005F206C" w:rsidRPr="00A537F0">
              <w:rPr>
                <w:color w:val="000000"/>
                <w:sz w:val="22"/>
                <w:szCs w:val="22"/>
              </w:rPr>
              <w:t>и</w:t>
            </w:r>
            <w:r w:rsidR="005F206C" w:rsidRPr="00A537F0">
              <w:rPr>
                <w:color w:val="000000"/>
                <w:sz w:val="22"/>
                <w:szCs w:val="22"/>
              </w:rPr>
              <w:t>ей; развитие и модернизацию матер</w:t>
            </w:r>
            <w:r w:rsidR="005F206C" w:rsidRPr="00A537F0">
              <w:rPr>
                <w:color w:val="000000"/>
                <w:sz w:val="22"/>
                <w:szCs w:val="22"/>
              </w:rPr>
              <w:t>и</w:t>
            </w:r>
            <w:r w:rsidR="005F206C" w:rsidRPr="00A537F0">
              <w:rPr>
                <w:color w:val="000000"/>
                <w:sz w:val="22"/>
                <w:szCs w:val="22"/>
              </w:rPr>
              <w:t>ально-технической базы агропромы</w:t>
            </w:r>
            <w:r w:rsidR="005F206C" w:rsidRPr="00A537F0">
              <w:rPr>
                <w:color w:val="000000"/>
                <w:sz w:val="22"/>
                <w:szCs w:val="22"/>
              </w:rPr>
              <w:t>ш</w:t>
            </w:r>
            <w:r w:rsidR="005F206C" w:rsidRPr="00A537F0">
              <w:rPr>
                <w:color w:val="000000"/>
                <w:sz w:val="22"/>
                <w:szCs w:val="22"/>
              </w:rPr>
              <w:t>ленного комплекса района</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sz w:val="22"/>
                <w:szCs w:val="22"/>
              </w:rPr>
              <w:t>п</w:t>
            </w:r>
            <w:r w:rsidR="005F206C" w:rsidRPr="00A537F0">
              <w:rPr>
                <w:sz w:val="22"/>
                <w:szCs w:val="22"/>
              </w:rPr>
              <w:t>остановление Правительства Ханты-Мансийского автоно</w:t>
            </w:r>
            <w:r w:rsidR="005F206C" w:rsidRPr="00A537F0">
              <w:rPr>
                <w:sz w:val="22"/>
                <w:szCs w:val="22"/>
              </w:rPr>
              <w:t>м</w:t>
            </w:r>
            <w:r w:rsidR="005F206C" w:rsidRPr="00A537F0">
              <w:rPr>
                <w:sz w:val="22"/>
                <w:szCs w:val="22"/>
              </w:rPr>
              <w:t>ного округа – Югры от 05.10.2018 № 344-п «О гос</w:t>
            </w:r>
            <w:r w:rsidR="005F206C" w:rsidRPr="00A537F0">
              <w:rPr>
                <w:sz w:val="22"/>
                <w:szCs w:val="22"/>
              </w:rPr>
              <w:t>у</w:t>
            </w:r>
            <w:r w:rsidR="005F206C" w:rsidRPr="00A537F0">
              <w:rPr>
                <w:sz w:val="22"/>
                <w:szCs w:val="22"/>
              </w:rPr>
              <w:t>дарственной программе Ха</w:t>
            </w:r>
            <w:r w:rsidR="005F206C" w:rsidRPr="00A537F0">
              <w:rPr>
                <w:sz w:val="22"/>
                <w:szCs w:val="22"/>
              </w:rPr>
              <w:t>н</w:t>
            </w:r>
            <w:r w:rsidR="005F206C" w:rsidRPr="00A537F0">
              <w:rPr>
                <w:sz w:val="22"/>
                <w:szCs w:val="22"/>
              </w:rPr>
              <w:t>ты-Мансийского автономного округа – Югры «Развитие а</w:t>
            </w:r>
            <w:r w:rsidR="005F206C" w:rsidRPr="00A537F0">
              <w:rPr>
                <w:sz w:val="22"/>
                <w:szCs w:val="22"/>
              </w:rPr>
              <w:t>г</w:t>
            </w:r>
            <w:r w:rsidR="005F206C" w:rsidRPr="00A537F0">
              <w:rPr>
                <w:sz w:val="22"/>
                <w:szCs w:val="22"/>
              </w:rPr>
              <w:t>ропромышленного компле</w:t>
            </w:r>
            <w:r w:rsidR="005F206C" w:rsidRPr="00A537F0">
              <w:rPr>
                <w:sz w:val="22"/>
                <w:szCs w:val="22"/>
              </w:rPr>
              <w:t>к</w:t>
            </w:r>
            <w:r w:rsidR="005F206C" w:rsidRPr="00A537F0">
              <w:rPr>
                <w:sz w:val="22"/>
                <w:szCs w:val="22"/>
              </w:rPr>
              <w:t>са»(приложение 17 к госуда</w:t>
            </w:r>
            <w:r w:rsidR="005F206C" w:rsidRPr="00A537F0">
              <w:rPr>
                <w:sz w:val="22"/>
                <w:szCs w:val="22"/>
              </w:rPr>
              <w:t>р</w:t>
            </w:r>
            <w:r w:rsidR="005F206C" w:rsidRPr="00A537F0">
              <w:rPr>
                <w:sz w:val="22"/>
                <w:szCs w:val="22"/>
              </w:rPr>
              <w:t xml:space="preserve">ственной программе) </w:t>
            </w:r>
          </w:p>
        </w:tc>
        <w:tc>
          <w:tcPr>
            <w:tcW w:w="4817"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sz w:val="22"/>
                <w:szCs w:val="22"/>
              </w:rPr>
              <w:t>показатель 2.1</w:t>
            </w:r>
            <w:r w:rsidR="005F206C" w:rsidRPr="00A537F0">
              <w:rPr>
                <w:sz w:val="22"/>
                <w:szCs w:val="22"/>
              </w:rPr>
              <w:t xml:space="preserve"> «Производство продукции ж</w:t>
            </w:r>
            <w:r w:rsidR="005F206C" w:rsidRPr="00A537F0">
              <w:rPr>
                <w:sz w:val="22"/>
                <w:szCs w:val="22"/>
              </w:rPr>
              <w:t>и</w:t>
            </w:r>
            <w:r w:rsidR="005F206C" w:rsidRPr="00A537F0">
              <w:rPr>
                <w:sz w:val="22"/>
                <w:szCs w:val="22"/>
              </w:rPr>
              <w:t>вотноводства в крестьянских</w:t>
            </w:r>
            <w:r>
              <w:rPr>
                <w:sz w:val="22"/>
                <w:szCs w:val="22"/>
              </w:rPr>
              <w:t xml:space="preserve"> (фермерских) х</w:t>
            </w:r>
            <w:r>
              <w:rPr>
                <w:sz w:val="22"/>
                <w:szCs w:val="22"/>
              </w:rPr>
              <w:t>о</w:t>
            </w:r>
            <w:r>
              <w:rPr>
                <w:sz w:val="22"/>
                <w:szCs w:val="22"/>
              </w:rPr>
              <w:t>зяйствах, тонн»</w:t>
            </w:r>
            <w:r w:rsidR="005F206C" w:rsidRPr="00A537F0">
              <w:rPr>
                <w:sz w:val="22"/>
                <w:szCs w:val="22"/>
              </w:rPr>
              <w:t xml:space="preserve"> определяется на основании о</w:t>
            </w:r>
            <w:r w:rsidR="005F206C" w:rsidRPr="00A537F0">
              <w:rPr>
                <w:sz w:val="22"/>
                <w:szCs w:val="22"/>
              </w:rPr>
              <w:t>т</w:t>
            </w:r>
            <w:r w:rsidR="005F206C" w:rsidRPr="00A537F0">
              <w:rPr>
                <w:sz w:val="22"/>
                <w:szCs w:val="22"/>
              </w:rPr>
              <w:t>четов сельскохозяйственных товаропроизвод</w:t>
            </w:r>
            <w:r w:rsidR="005F206C" w:rsidRPr="00A537F0">
              <w:rPr>
                <w:sz w:val="22"/>
                <w:szCs w:val="22"/>
              </w:rPr>
              <w:t>и</w:t>
            </w:r>
            <w:r w:rsidR="005F206C" w:rsidRPr="00A537F0">
              <w:rPr>
                <w:sz w:val="22"/>
                <w:szCs w:val="22"/>
              </w:rPr>
              <w:t>телей произведенной продукции животноводс</w:t>
            </w:r>
            <w:r w:rsidR="005F206C" w:rsidRPr="00A537F0">
              <w:rPr>
                <w:sz w:val="22"/>
                <w:szCs w:val="22"/>
              </w:rPr>
              <w:t>т</w:t>
            </w:r>
            <w:r w:rsidR="005F206C" w:rsidRPr="00A537F0">
              <w:rPr>
                <w:sz w:val="22"/>
                <w:szCs w:val="22"/>
              </w:rPr>
              <w:t>ва за отчетный период, представляемых в отдел местной промышленности и сельского хозяйс</w:t>
            </w:r>
            <w:r w:rsidR="005F206C" w:rsidRPr="00A537F0">
              <w:rPr>
                <w:sz w:val="22"/>
                <w:szCs w:val="22"/>
              </w:rPr>
              <w:t>т</w:t>
            </w:r>
            <w:r w:rsidR="005F206C" w:rsidRPr="00A537F0">
              <w:rPr>
                <w:sz w:val="22"/>
                <w:szCs w:val="22"/>
              </w:rPr>
              <w:t>ва администрации района</w:t>
            </w: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center"/>
              <w:rPr>
                <w:rFonts w:eastAsia="Calibri"/>
                <w:sz w:val="22"/>
                <w:szCs w:val="22"/>
                <w:lang w:eastAsia="en-US"/>
              </w:rPr>
            </w:pPr>
            <w:r w:rsidRPr="00A537F0">
              <w:rPr>
                <w:rFonts w:eastAsia="Calibri"/>
                <w:sz w:val="22"/>
                <w:szCs w:val="22"/>
                <w:lang w:eastAsia="en-US"/>
              </w:rPr>
              <w:t>2.3.</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both"/>
              <w:rPr>
                <w:rFonts w:eastAsia="Calibri"/>
                <w:sz w:val="22"/>
                <w:szCs w:val="22"/>
                <w:lang w:eastAsia="en-US"/>
              </w:rPr>
            </w:pPr>
            <w:r w:rsidRPr="00A537F0">
              <w:rPr>
                <w:bCs/>
                <w:color w:val="000000"/>
                <w:sz w:val="22"/>
                <w:szCs w:val="22"/>
              </w:rPr>
              <w:t>Обеспечение усто</w:t>
            </w:r>
            <w:r w:rsidRPr="00A537F0">
              <w:rPr>
                <w:bCs/>
                <w:color w:val="000000"/>
                <w:sz w:val="22"/>
                <w:szCs w:val="22"/>
              </w:rPr>
              <w:t>й</w:t>
            </w:r>
            <w:r w:rsidRPr="00A537F0">
              <w:rPr>
                <w:bCs/>
                <w:color w:val="000000"/>
                <w:sz w:val="22"/>
                <w:szCs w:val="22"/>
              </w:rPr>
              <w:t>чивого развития р</w:t>
            </w:r>
            <w:r w:rsidRPr="00A537F0">
              <w:rPr>
                <w:bCs/>
                <w:color w:val="000000"/>
                <w:sz w:val="22"/>
                <w:szCs w:val="22"/>
              </w:rPr>
              <w:t>ы</w:t>
            </w:r>
            <w:r w:rsidRPr="00A537F0">
              <w:rPr>
                <w:bCs/>
                <w:color w:val="000000"/>
                <w:sz w:val="22"/>
                <w:szCs w:val="22"/>
              </w:rPr>
              <w:t>бохозяйственного комплекса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color w:val="000000"/>
                <w:sz w:val="22"/>
                <w:szCs w:val="22"/>
              </w:rPr>
              <w:t>м</w:t>
            </w:r>
            <w:r w:rsidR="005F206C" w:rsidRPr="00A537F0">
              <w:rPr>
                <w:color w:val="000000"/>
                <w:sz w:val="22"/>
                <w:szCs w:val="22"/>
              </w:rPr>
              <w:t>ероприятие направлено на возмещ</w:t>
            </w:r>
            <w:r w:rsidR="005F206C" w:rsidRPr="00A537F0">
              <w:rPr>
                <w:color w:val="000000"/>
                <w:sz w:val="22"/>
                <w:szCs w:val="22"/>
              </w:rPr>
              <w:t>е</w:t>
            </w:r>
            <w:r w:rsidR="005F206C" w:rsidRPr="00A537F0">
              <w:rPr>
                <w:color w:val="000000"/>
                <w:sz w:val="22"/>
                <w:szCs w:val="22"/>
              </w:rPr>
              <w:t xml:space="preserve">ние </w:t>
            </w:r>
            <w:r w:rsidR="005F206C" w:rsidRPr="00A537F0">
              <w:rPr>
                <w:sz w:val="22"/>
                <w:szCs w:val="22"/>
              </w:rPr>
              <w:t>части затрат на</w:t>
            </w:r>
            <w:r w:rsidR="005F206C" w:rsidRPr="00A537F0">
              <w:rPr>
                <w:color w:val="000000"/>
                <w:sz w:val="22"/>
                <w:szCs w:val="22"/>
              </w:rPr>
              <w:t xml:space="preserve"> вылов и реализ</w:t>
            </w:r>
            <w:r w:rsidR="005F206C" w:rsidRPr="00A537F0">
              <w:rPr>
                <w:color w:val="000000"/>
                <w:sz w:val="22"/>
                <w:szCs w:val="22"/>
              </w:rPr>
              <w:t>а</w:t>
            </w:r>
            <w:r w:rsidR="005F206C" w:rsidRPr="00A537F0">
              <w:rPr>
                <w:color w:val="000000"/>
                <w:sz w:val="22"/>
                <w:szCs w:val="22"/>
              </w:rPr>
              <w:t>цию товарной пищевой рыбы (в том числе искусственно выращенной), т</w:t>
            </w:r>
            <w:r w:rsidR="005F206C" w:rsidRPr="00A537F0">
              <w:rPr>
                <w:color w:val="000000"/>
                <w:sz w:val="22"/>
                <w:szCs w:val="22"/>
              </w:rPr>
              <w:t>о</w:t>
            </w:r>
            <w:r w:rsidR="005F206C" w:rsidRPr="00A537F0">
              <w:rPr>
                <w:color w:val="000000"/>
                <w:sz w:val="22"/>
                <w:szCs w:val="22"/>
              </w:rPr>
              <w:t>варной пищевой рыбопродукции</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sz w:val="22"/>
                <w:szCs w:val="22"/>
              </w:rPr>
              <w:t>п</w:t>
            </w:r>
            <w:r w:rsidR="005F206C" w:rsidRPr="00A537F0">
              <w:rPr>
                <w:sz w:val="22"/>
                <w:szCs w:val="22"/>
              </w:rPr>
              <w:t>остановление Правительства Ханты-Мансийского автоно</w:t>
            </w:r>
            <w:r w:rsidR="005F206C" w:rsidRPr="00A537F0">
              <w:rPr>
                <w:sz w:val="22"/>
                <w:szCs w:val="22"/>
              </w:rPr>
              <w:t>м</w:t>
            </w:r>
            <w:r w:rsidR="005F206C" w:rsidRPr="00A537F0">
              <w:rPr>
                <w:sz w:val="22"/>
                <w:szCs w:val="22"/>
              </w:rPr>
              <w:t>ного округа – Югры от 05.10.2018 № 344-п «О гос</w:t>
            </w:r>
            <w:r w:rsidR="005F206C" w:rsidRPr="00A537F0">
              <w:rPr>
                <w:sz w:val="22"/>
                <w:szCs w:val="22"/>
              </w:rPr>
              <w:t>у</w:t>
            </w:r>
            <w:r w:rsidR="005F206C" w:rsidRPr="00A537F0">
              <w:rPr>
                <w:sz w:val="22"/>
                <w:szCs w:val="22"/>
              </w:rPr>
              <w:t>дарственной программе Ха</w:t>
            </w:r>
            <w:r w:rsidR="005F206C" w:rsidRPr="00A537F0">
              <w:rPr>
                <w:sz w:val="22"/>
                <w:szCs w:val="22"/>
              </w:rPr>
              <w:t>н</w:t>
            </w:r>
            <w:r w:rsidR="005F206C" w:rsidRPr="00A537F0">
              <w:rPr>
                <w:sz w:val="22"/>
                <w:szCs w:val="22"/>
              </w:rPr>
              <w:t>ты-Мансийского автономного округа – Югры «Развитие а</w:t>
            </w:r>
            <w:r w:rsidR="005F206C" w:rsidRPr="00A537F0">
              <w:rPr>
                <w:sz w:val="22"/>
                <w:szCs w:val="22"/>
              </w:rPr>
              <w:t>г</w:t>
            </w:r>
            <w:r w:rsidR="005F206C" w:rsidRPr="00A537F0">
              <w:rPr>
                <w:sz w:val="22"/>
                <w:szCs w:val="22"/>
              </w:rPr>
              <w:t>ропромышленного компле</w:t>
            </w:r>
            <w:r w:rsidR="005F206C" w:rsidRPr="00A537F0">
              <w:rPr>
                <w:sz w:val="22"/>
                <w:szCs w:val="22"/>
              </w:rPr>
              <w:t>к</w:t>
            </w:r>
            <w:r w:rsidR="005F206C" w:rsidRPr="00A537F0">
              <w:rPr>
                <w:sz w:val="22"/>
                <w:szCs w:val="22"/>
              </w:rPr>
              <w:t>са»(приложение 16 к госуда</w:t>
            </w:r>
            <w:r w:rsidR="005F206C" w:rsidRPr="00A537F0">
              <w:rPr>
                <w:sz w:val="22"/>
                <w:szCs w:val="22"/>
              </w:rPr>
              <w:t>р</w:t>
            </w:r>
            <w:r w:rsidR="005F206C" w:rsidRPr="00A537F0">
              <w:rPr>
                <w:sz w:val="22"/>
                <w:szCs w:val="22"/>
              </w:rPr>
              <w:t>ственной программе)</w:t>
            </w:r>
          </w:p>
        </w:tc>
        <w:tc>
          <w:tcPr>
            <w:tcW w:w="4817"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contextualSpacing/>
              <w:jc w:val="both"/>
              <w:rPr>
                <w:rFonts w:eastAsia="Calibri"/>
                <w:sz w:val="22"/>
                <w:szCs w:val="22"/>
                <w:lang w:eastAsia="en-US"/>
              </w:rPr>
            </w:pPr>
            <w:r>
              <w:rPr>
                <w:sz w:val="22"/>
                <w:szCs w:val="22"/>
              </w:rPr>
              <w:t>показатель 2.4</w:t>
            </w:r>
            <w:r w:rsidR="005F206C" w:rsidRPr="00A537F0">
              <w:rPr>
                <w:sz w:val="22"/>
                <w:szCs w:val="22"/>
              </w:rPr>
              <w:t xml:space="preserve"> «Производство товарной пищ</w:t>
            </w:r>
            <w:r w:rsidR="005F206C" w:rsidRPr="00A537F0">
              <w:rPr>
                <w:sz w:val="22"/>
                <w:szCs w:val="22"/>
              </w:rPr>
              <w:t>е</w:t>
            </w:r>
            <w:r w:rsidR="005F206C" w:rsidRPr="00A537F0">
              <w:rPr>
                <w:sz w:val="22"/>
                <w:szCs w:val="22"/>
              </w:rPr>
              <w:t>вой рыбы и пищевой рыбной продукции, тонн» определяется на основании отчетов сельскох</w:t>
            </w:r>
            <w:r w:rsidR="005F206C" w:rsidRPr="00A537F0">
              <w:rPr>
                <w:sz w:val="22"/>
                <w:szCs w:val="22"/>
              </w:rPr>
              <w:t>о</w:t>
            </w:r>
            <w:r w:rsidR="005F206C" w:rsidRPr="00A537F0">
              <w:rPr>
                <w:sz w:val="22"/>
                <w:szCs w:val="22"/>
              </w:rPr>
              <w:t>зяйственных товаропроизводителей за отчетный период произведенной пищевой рыбы и пищ</w:t>
            </w:r>
            <w:r w:rsidR="005F206C" w:rsidRPr="00A537F0">
              <w:rPr>
                <w:sz w:val="22"/>
                <w:szCs w:val="22"/>
              </w:rPr>
              <w:t>е</w:t>
            </w:r>
            <w:r w:rsidR="005F206C" w:rsidRPr="00A537F0">
              <w:rPr>
                <w:sz w:val="22"/>
                <w:szCs w:val="22"/>
              </w:rPr>
              <w:t>вой рыбной продукции, представляемых в отдел местной промышленности и сельского хозяйс</w:t>
            </w:r>
            <w:r w:rsidR="005F206C" w:rsidRPr="00A537F0">
              <w:rPr>
                <w:sz w:val="22"/>
                <w:szCs w:val="22"/>
              </w:rPr>
              <w:t>т</w:t>
            </w:r>
            <w:r w:rsidR="005F206C" w:rsidRPr="00A537F0">
              <w:rPr>
                <w:sz w:val="22"/>
                <w:szCs w:val="22"/>
              </w:rPr>
              <w:t>ва администрации района</w:t>
            </w: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center"/>
              <w:rPr>
                <w:rFonts w:eastAsia="Calibri"/>
                <w:sz w:val="22"/>
                <w:szCs w:val="22"/>
                <w:lang w:eastAsia="en-US"/>
              </w:rPr>
            </w:pPr>
            <w:r w:rsidRPr="00A537F0">
              <w:rPr>
                <w:rFonts w:eastAsia="Calibri"/>
                <w:sz w:val="22"/>
                <w:szCs w:val="22"/>
                <w:lang w:eastAsia="en-US"/>
              </w:rPr>
              <w:t>2.4.</w:t>
            </w:r>
          </w:p>
        </w:tc>
        <w:tc>
          <w:tcPr>
            <w:tcW w:w="2268" w:type="dxa"/>
            <w:tcBorders>
              <w:top w:val="single" w:sz="4" w:space="0" w:color="auto"/>
              <w:left w:val="single" w:sz="4" w:space="0" w:color="auto"/>
              <w:bottom w:val="single" w:sz="4" w:space="0" w:color="auto"/>
              <w:right w:val="single" w:sz="4" w:space="0" w:color="auto"/>
            </w:tcBorders>
          </w:tcPr>
          <w:p w:rsidR="005F206C" w:rsidRPr="00A537F0" w:rsidRDefault="005F206C" w:rsidP="0042448E">
            <w:pPr>
              <w:autoSpaceDE w:val="0"/>
              <w:autoSpaceDN w:val="0"/>
              <w:adjustRightInd w:val="0"/>
              <w:jc w:val="both"/>
              <w:outlineLvl w:val="1"/>
              <w:rPr>
                <w:bCs/>
                <w:color w:val="000000"/>
                <w:sz w:val="22"/>
                <w:szCs w:val="22"/>
              </w:rPr>
            </w:pPr>
            <w:r w:rsidRPr="00A537F0">
              <w:rPr>
                <w:bCs/>
                <w:color w:val="000000"/>
                <w:sz w:val="22"/>
                <w:szCs w:val="22"/>
              </w:rPr>
              <w:t>Развитие системы заготовки и перер</w:t>
            </w:r>
            <w:r w:rsidRPr="00A537F0">
              <w:rPr>
                <w:bCs/>
                <w:color w:val="000000"/>
                <w:sz w:val="22"/>
                <w:szCs w:val="22"/>
              </w:rPr>
              <w:t>а</w:t>
            </w:r>
            <w:r w:rsidRPr="00A537F0">
              <w:rPr>
                <w:bCs/>
                <w:color w:val="000000"/>
                <w:sz w:val="22"/>
                <w:szCs w:val="22"/>
              </w:rPr>
              <w:t>ботки дикоросов</w:t>
            </w:r>
          </w:p>
          <w:p w:rsidR="005F206C" w:rsidRPr="00A537F0" w:rsidRDefault="005F206C" w:rsidP="0042448E">
            <w:pPr>
              <w:jc w:val="both"/>
              <w:rPr>
                <w:rFonts w:eastAsia="Calibr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color w:val="000000"/>
                <w:sz w:val="22"/>
                <w:szCs w:val="22"/>
              </w:rPr>
              <w:t>м</w:t>
            </w:r>
            <w:r w:rsidR="005F206C" w:rsidRPr="00A537F0">
              <w:rPr>
                <w:color w:val="000000"/>
                <w:sz w:val="22"/>
                <w:szCs w:val="22"/>
              </w:rPr>
              <w:t>ероприятие направлено на возмещ</w:t>
            </w:r>
            <w:r w:rsidR="005F206C" w:rsidRPr="00A537F0">
              <w:rPr>
                <w:color w:val="000000"/>
                <w:sz w:val="22"/>
                <w:szCs w:val="22"/>
              </w:rPr>
              <w:t>е</w:t>
            </w:r>
            <w:r w:rsidR="005F206C" w:rsidRPr="00A537F0">
              <w:rPr>
                <w:color w:val="000000"/>
                <w:sz w:val="22"/>
                <w:szCs w:val="22"/>
              </w:rPr>
              <w:t xml:space="preserve">ние </w:t>
            </w:r>
            <w:r w:rsidR="005F206C" w:rsidRPr="00A537F0">
              <w:rPr>
                <w:sz w:val="22"/>
                <w:szCs w:val="22"/>
              </w:rPr>
              <w:t>части затрат на</w:t>
            </w:r>
            <w:r w:rsidR="005F206C" w:rsidRPr="00A537F0">
              <w:rPr>
                <w:color w:val="000000"/>
                <w:sz w:val="22"/>
                <w:szCs w:val="22"/>
              </w:rPr>
              <w:t xml:space="preserve"> заготовку и пер</w:t>
            </w:r>
            <w:r w:rsidR="005F206C" w:rsidRPr="00A537F0">
              <w:rPr>
                <w:color w:val="000000"/>
                <w:sz w:val="22"/>
                <w:szCs w:val="22"/>
              </w:rPr>
              <w:t>е</w:t>
            </w:r>
            <w:r w:rsidR="005F206C" w:rsidRPr="00A537F0">
              <w:rPr>
                <w:color w:val="000000"/>
                <w:sz w:val="22"/>
                <w:szCs w:val="22"/>
              </w:rPr>
              <w:t>работку дикоросов</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sz w:val="22"/>
                <w:szCs w:val="22"/>
              </w:rPr>
              <w:t>п</w:t>
            </w:r>
            <w:r w:rsidR="005F206C" w:rsidRPr="00A537F0">
              <w:rPr>
                <w:sz w:val="22"/>
                <w:szCs w:val="22"/>
              </w:rPr>
              <w:t>остановление Правительства Ханты-Мансийского автоно</w:t>
            </w:r>
            <w:r w:rsidR="005F206C" w:rsidRPr="00A537F0">
              <w:rPr>
                <w:sz w:val="22"/>
                <w:szCs w:val="22"/>
              </w:rPr>
              <w:t>м</w:t>
            </w:r>
            <w:r w:rsidR="005F206C" w:rsidRPr="00A537F0">
              <w:rPr>
                <w:sz w:val="22"/>
                <w:szCs w:val="22"/>
              </w:rPr>
              <w:t>ного округа – Югры от 05.10.2018 № 344-п «О гос</w:t>
            </w:r>
            <w:r w:rsidR="005F206C" w:rsidRPr="00A537F0">
              <w:rPr>
                <w:sz w:val="22"/>
                <w:szCs w:val="22"/>
              </w:rPr>
              <w:t>у</w:t>
            </w:r>
            <w:r w:rsidR="005F206C" w:rsidRPr="00A537F0">
              <w:rPr>
                <w:sz w:val="22"/>
                <w:szCs w:val="22"/>
              </w:rPr>
              <w:t>дарственной программе Ха</w:t>
            </w:r>
            <w:r w:rsidR="005F206C" w:rsidRPr="00A537F0">
              <w:rPr>
                <w:sz w:val="22"/>
                <w:szCs w:val="22"/>
              </w:rPr>
              <w:t>н</w:t>
            </w:r>
            <w:r w:rsidR="005F206C" w:rsidRPr="00A537F0">
              <w:rPr>
                <w:sz w:val="22"/>
                <w:szCs w:val="22"/>
              </w:rPr>
              <w:t>ты-Мансийского автономного округа – Югры «Развитие а</w:t>
            </w:r>
            <w:r w:rsidR="005F206C" w:rsidRPr="00A537F0">
              <w:rPr>
                <w:sz w:val="22"/>
                <w:szCs w:val="22"/>
              </w:rPr>
              <w:t>г</w:t>
            </w:r>
            <w:r w:rsidR="005F206C" w:rsidRPr="00A537F0">
              <w:rPr>
                <w:sz w:val="22"/>
                <w:szCs w:val="22"/>
              </w:rPr>
              <w:t>ропромышленного компле</w:t>
            </w:r>
            <w:r w:rsidR="005F206C" w:rsidRPr="00A537F0">
              <w:rPr>
                <w:sz w:val="22"/>
                <w:szCs w:val="22"/>
              </w:rPr>
              <w:t>к</w:t>
            </w:r>
            <w:r w:rsidR="005F206C" w:rsidRPr="00A537F0">
              <w:rPr>
                <w:sz w:val="22"/>
                <w:szCs w:val="22"/>
              </w:rPr>
              <w:t>са» (приложение 18 к госуда</w:t>
            </w:r>
            <w:r w:rsidR="005F206C" w:rsidRPr="00A537F0">
              <w:rPr>
                <w:sz w:val="22"/>
                <w:szCs w:val="22"/>
              </w:rPr>
              <w:t>р</w:t>
            </w:r>
            <w:r w:rsidR="005F206C" w:rsidRPr="00A537F0">
              <w:rPr>
                <w:sz w:val="22"/>
                <w:szCs w:val="22"/>
              </w:rPr>
              <w:t>ственной программе)</w:t>
            </w:r>
          </w:p>
        </w:tc>
        <w:tc>
          <w:tcPr>
            <w:tcW w:w="4817"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sz w:val="22"/>
                <w:szCs w:val="22"/>
              </w:rPr>
            </w:pPr>
            <w:r>
              <w:rPr>
                <w:rFonts w:eastAsia="Calibri"/>
                <w:sz w:val="22"/>
                <w:szCs w:val="22"/>
                <w:lang w:eastAsia="en-US"/>
              </w:rPr>
              <w:t>показатель 2.2</w:t>
            </w:r>
            <w:r w:rsidR="005F206C" w:rsidRPr="00A537F0">
              <w:rPr>
                <w:sz w:val="22"/>
                <w:szCs w:val="22"/>
              </w:rPr>
              <w:t xml:space="preserve"> «Объ</w:t>
            </w:r>
            <w:r>
              <w:rPr>
                <w:sz w:val="22"/>
                <w:szCs w:val="22"/>
              </w:rPr>
              <w:t>ем переработки дикоросов, тонн»</w:t>
            </w:r>
            <w:r w:rsidR="005F206C" w:rsidRPr="00A537F0">
              <w:rPr>
                <w:sz w:val="22"/>
                <w:szCs w:val="22"/>
              </w:rPr>
              <w:t xml:space="preserve"> определяется на основании отчетов </w:t>
            </w:r>
            <w:r w:rsidR="005F206C" w:rsidRPr="00A537F0">
              <w:rPr>
                <w:bCs/>
                <w:sz w:val="22"/>
                <w:szCs w:val="22"/>
              </w:rPr>
              <w:t>х</w:t>
            </w:r>
            <w:r w:rsidR="005F206C" w:rsidRPr="00A537F0">
              <w:rPr>
                <w:bCs/>
                <w:sz w:val="22"/>
                <w:szCs w:val="22"/>
              </w:rPr>
              <w:t>о</w:t>
            </w:r>
            <w:r w:rsidR="005F206C" w:rsidRPr="00A537F0">
              <w:rPr>
                <w:bCs/>
                <w:sz w:val="22"/>
                <w:szCs w:val="22"/>
              </w:rPr>
              <w:t>зяйствующих субъектов в сфере заготовки и п</w:t>
            </w:r>
            <w:r w:rsidR="005F206C" w:rsidRPr="00A537F0">
              <w:rPr>
                <w:bCs/>
                <w:sz w:val="22"/>
                <w:szCs w:val="22"/>
              </w:rPr>
              <w:t>е</w:t>
            </w:r>
            <w:r w:rsidR="005F206C" w:rsidRPr="00A537F0">
              <w:rPr>
                <w:bCs/>
                <w:sz w:val="22"/>
                <w:szCs w:val="22"/>
              </w:rPr>
              <w:t>реработки дикоросов,</w:t>
            </w:r>
            <w:r w:rsidR="005F206C" w:rsidRPr="00A537F0">
              <w:rPr>
                <w:sz w:val="22"/>
                <w:szCs w:val="22"/>
              </w:rPr>
              <w:t xml:space="preserve"> представляемых в отдел местной промышленности и сельского хозяйс</w:t>
            </w:r>
            <w:r w:rsidR="005F206C" w:rsidRPr="00A537F0">
              <w:rPr>
                <w:sz w:val="22"/>
                <w:szCs w:val="22"/>
              </w:rPr>
              <w:t>т</w:t>
            </w:r>
            <w:r w:rsidR="005F206C" w:rsidRPr="00A537F0">
              <w:rPr>
                <w:sz w:val="22"/>
                <w:szCs w:val="22"/>
              </w:rPr>
              <w:t>ва администрации района</w:t>
            </w:r>
            <w:r>
              <w:rPr>
                <w:sz w:val="22"/>
                <w:szCs w:val="22"/>
              </w:rPr>
              <w:t>;</w:t>
            </w:r>
          </w:p>
          <w:p w:rsidR="005F206C" w:rsidRPr="00A537F0" w:rsidRDefault="0042448E" w:rsidP="001071EB">
            <w:pPr>
              <w:contextualSpacing/>
              <w:jc w:val="both"/>
              <w:rPr>
                <w:rFonts w:eastAsia="Calibri"/>
                <w:sz w:val="22"/>
                <w:szCs w:val="22"/>
                <w:lang w:eastAsia="en-US"/>
              </w:rPr>
            </w:pPr>
            <w:r>
              <w:rPr>
                <w:sz w:val="22"/>
                <w:szCs w:val="22"/>
              </w:rPr>
              <w:t>п</w:t>
            </w:r>
            <w:r w:rsidR="005F206C" w:rsidRPr="00A537F0">
              <w:rPr>
                <w:sz w:val="22"/>
                <w:szCs w:val="22"/>
              </w:rPr>
              <w:t>оказатель 2.5 «Количество хозяйствующих субъектов в заготовке</w:t>
            </w:r>
            <w:r>
              <w:rPr>
                <w:sz w:val="22"/>
                <w:szCs w:val="22"/>
              </w:rPr>
              <w:t xml:space="preserve"> и переработке дикоросов, ед.» </w:t>
            </w:r>
            <w:r w:rsidR="005F206C" w:rsidRPr="00A537F0">
              <w:rPr>
                <w:sz w:val="22"/>
                <w:szCs w:val="22"/>
              </w:rPr>
              <w:t>определяется на основании постановления Правительства Ханты-Мансийского автономн</w:t>
            </w:r>
            <w:r w:rsidR="005F206C" w:rsidRPr="00A537F0">
              <w:rPr>
                <w:sz w:val="22"/>
                <w:szCs w:val="22"/>
              </w:rPr>
              <w:t>о</w:t>
            </w:r>
            <w:r w:rsidR="005F206C" w:rsidRPr="00A537F0">
              <w:rPr>
                <w:sz w:val="22"/>
                <w:szCs w:val="22"/>
              </w:rPr>
              <w:t>го округа – Югры от 06.04.2007 № 85-п «О ре</w:t>
            </w:r>
            <w:r w:rsidR="005F206C" w:rsidRPr="00A537F0">
              <w:rPr>
                <w:sz w:val="22"/>
                <w:szCs w:val="22"/>
              </w:rPr>
              <w:t>е</w:t>
            </w:r>
            <w:r w:rsidR="005F206C" w:rsidRPr="00A537F0">
              <w:rPr>
                <w:sz w:val="22"/>
                <w:szCs w:val="22"/>
              </w:rPr>
              <w:t>стре организаций, осуществляющих традицио</w:t>
            </w:r>
            <w:r w:rsidR="005F206C" w:rsidRPr="00A537F0">
              <w:rPr>
                <w:sz w:val="22"/>
                <w:szCs w:val="22"/>
              </w:rPr>
              <w:t>н</w:t>
            </w:r>
            <w:r w:rsidR="005F206C" w:rsidRPr="00A537F0">
              <w:rPr>
                <w:sz w:val="22"/>
                <w:szCs w:val="22"/>
              </w:rPr>
              <w:t>ное хозяйствование и занимающихся промы</w:t>
            </w:r>
            <w:r w:rsidR="005F206C" w:rsidRPr="00A537F0">
              <w:rPr>
                <w:sz w:val="22"/>
                <w:szCs w:val="22"/>
              </w:rPr>
              <w:t>с</w:t>
            </w:r>
            <w:r w:rsidR="005F206C" w:rsidRPr="00A537F0">
              <w:rPr>
                <w:sz w:val="22"/>
                <w:szCs w:val="22"/>
              </w:rPr>
              <w:lastRenderedPageBreak/>
              <w:t>лами коренных малочисленных народов Севера в Ханты-Мансийском автономном округе – Ю</w:t>
            </w:r>
            <w:r w:rsidR="005F206C" w:rsidRPr="00A537F0">
              <w:rPr>
                <w:sz w:val="22"/>
                <w:szCs w:val="22"/>
              </w:rPr>
              <w:t>г</w:t>
            </w:r>
            <w:r w:rsidR="005F206C" w:rsidRPr="00A537F0">
              <w:rPr>
                <w:sz w:val="22"/>
                <w:szCs w:val="22"/>
              </w:rPr>
              <w:t xml:space="preserve">ре» за отчетный период </w:t>
            </w: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center"/>
              <w:rPr>
                <w:rFonts w:eastAsia="Calibri"/>
                <w:sz w:val="22"/>
                <w:szCs w:val="22"/>
                <w:lang w:eastAsia="en-US"/>
              </w:rPr>
            </w:pPr>
            <w:r w:rsidRPr="00A537F0">
              <w:rPr>
                <w:rFonts w:eastAsia="Calibri"/>
                <w:sz w:val="22"/>
                <w:szCs w:val="22"/>
                <w:lang w:eastAsia="en-US"/>
              </w:rPr>
              <w:lastRenderedPageBreak/>
              <w:t>2.5.</w:t>
            </w:r>
          </w:p>
        </w:tc>
        <w:tc>
          <w:tcPr>
            <w:tcW w:w="2268" w:type="dxa"/>
            <w:tcBorders>
              <w:top w:val="single" w:sz="4" w:space="0" w:color="auto"/>
              <w:left w:val="single" w:sz="4" w:space="0" w:color="auto"/>
              <w:bottom w:val="single" w:sz="4" w:space="0" w:color="auto"/>
              <w:right w:val="single" w:sz="4" w:space="0" w:color="auto"/>
            </w:tcBorders>
          </w:tcPr>
          <w:p w:rsidR="005F206C" w:rsidRPr="00A537F0" w:rsidRDefault="005F206C" w:rsidP="0042448E">
            <w:pPr>
              <w:autoSpaceDE w:val="0"/>
              <w:autoSpaceDN w:val="0"/>
              <w:adjustRightInd w:val="0"/>
              <w:jc w:val="both"/>
              <w:outlineLvl w:val="1"/>
              <w:rPr>
                <w:bCs/>
                <w:color w:val="000000"/>
                <w:sz w:val="22"/>
                <w:szCs w:val="22"/>
              </w:rPr>
            </w:pPr>
            <w:r w:rsidRPr="00A537F0">
              <w:rPr>
                <w:bCs/>
                <w:color w:val="000000"/>
                <w:sz w:val="22"/>
                <w:szCs w:val="22"/>
              </w:rPr>
              <w:t>Создание условий для устойчивого ра</w:t>
            </w:r>
            <w:r w:rsidRPr="00A537F0">
              <w:rPr>
                <w:bCs/>
                <w:color w:val="000000"/>
                <w:sz w:val="22"/>
                <w:szCs w:val="22"/>
              </w:rPr>
              <w:t>з</w:t>
            </w:r>
            <w:r w:rsidRPr="00A537F0">
              <w:rPr>
                <w:bCs/>
                <w:color w:val="000000"/>
                <w:sz w:val="22"/>
                <w:szCs w:val="22"/>
              </w:rPr>
              <w:t>вития сельских те</w:t>
            </w:r>
            <w:r w:rsidRPr="00A537F0">
              <w:rPr>
                <w:bCs/>
                <w:color w:val="000000"/>
                <w:sz w:val="22"/>
                <w:szCs w:val="22"/>
              </w:rPr>
              <w:t>р</w:t>
            </w:r>
            <w:r w:rsidRPr="00A537F0">
              <w:rPr>
                <w:bCs/>
                <w:color w:val="000000"/>
                <w:sz w:val="22"/>
                <w:szCs w:val="22"/>
              </w:rPr>
              <w:t>риторий</w:t>
            </w:r>
          </w:p>
          <w:p w:rsidR="005F206C" w:rsidRPr="00A537F0" w:rsidRDefault="005F206C" w:rsidP="0042448E">
            <w:pPr>
              <w:jc w:val="both"/>
              <w:rPr>
                <w:rFonts w:eastAsia="Calibri"/>
                <w:sz w:val="22"/>
                <w:szCs w:val="22"/>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autoSpaceDE w:val="0"/>
              <w:autoSpaceDN w:val="0"/>
              <w:adjustRightInd w:val="0"/>
              <w:jc w:val="both"/>
              <w:outlineLvl w:val="1"/>
              <w:rPr>
                <w:sz w:val="22"/>
                <w:szCs w:val="22"/>
              </w:rPr>
            </w:pPr>
            <w:r>
              <w:rPr>
                <w:sz w:val="22"/>
                <w:szCs w:val="22"/>
              </w:rPr>
              <w:t>м</w:t>
            </w:r>
            <w:r w:rsidR="005F206C" w:rsidRPr="00A537F0">
              <w:rPr>
                <w:sz w:val="22"/>
                <w:szCs w:val="22"/>
              </w:rPr>
              <w:t>ероприятие направлено на развитие рыночной инфраструктуры обслужив</w:t>
            </w:r>
            <w:r w:rsidR="005F206C" w:rsidRPr="00A537F0">
              <w:rPr>
                <w:sz w:val="22"/>
                <w:szCs w:val="22"/>
              </w:rPr>
              <w:t>а</w:t>
            </w:r>
            <w:r w:rsidR="005F206C" w:rsidRPr="00A537F0">
              <w:rPr>
                <w:sz w:val="22"/>
                <w:szCs w:val="22"/>
              </w:rPr>
              <w:t>ния сельского населения, организация эффективных схем торгового и быт</w:t>
            </w:r>
            <w:r w:rsidR="005F206C" w:rsidRPr="00A537F0">
              <w:rPr>
                <w:sz w:val="22"/>
                <w:szCs w:val="22"/>
              </w:rPr>
              <w:t>о</w:t>
            </w:r>
            <w:r w:rsidR="005F206C" w:rsidRPr="00A537F0">
              <w:rPr>
                <w:sz w:val="22"/>
                <w:szCs w:val="22"/>
              </w:rPr>
              <w:t>вого обслуживания жителей удаленных населенных пунктов, расположенных в сельской местности; грантовую по</w:t>
            </w:r>
            <w:r w:rsidR="005F206C" w:rsidRPr="00A537F0">
              <w:rPr>
                <w:sz w:val="22"/>
                <w:szCs w:val="22"/>
              </w:rPr>
              <w:t>д</w:t>
            </w:r>
            <w:r w:rsidR="005F206C" w:rsidRPr="00A537F0">
              <w:rPr>
                <w:sz w:val="22"/>
                <w:szCs w:val="22"/>
              </w:rPr>
              <w:t>держку местных инициатив граждан, проживающих в сельской местности</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rFonts w:eastAsia="Calibri"/>
                <w:sz w:val="22"/>
                <w:szCs w:val="22"/>
                <w:lang w:eastAsia="en-US"/>
              </w:rPr>
            </w:pPr>
            <w:r>
              <w:rPr>
                <w:snapToGrid w:val="0"/>
                <w:sz w:val="22"/>
                <w:szCs w:val="22"/>
              </w:rPr>
              <w:t>п</w:t>
            </w:r>
            <w:r w:rsidR="005F206C" w:rsidRPr="00A537F0">
              <w:rPr>
                <w:snapToGrid w:val="0"/>
                <w:sz w:val="22"/>
                <w:szCs w:val="22"/>
              </w:rPr>
              <w:t>риложение 2</w:t>
            </w:r>
            <w:r>
              <w:rPr>
                <w:snapToGrid w:val="0"/>
                <w:sz w:val="22"/>
                <w:szCs w:val="22"/>
              </w:rPr>
              <w:t xml:space="preserve"> к</w:t>
            </w:r>
            <w:r w:rsidR="005F206C" w:rsidRPr="00A537F0">
              <w:rPr>
                <w:snapToGrid w:val="0"/>
                <w:sz w:val="22"/>
                <w:szCs w:val="22"/>
              </w:rPr>
              <w:t xml:space="preserve"> муниципал</w:t>
            </w:r>
            <w:r w:rsidR="005F206C" w:rsidRPr="00A537F0">
              <w:rPr>
                <w:snapToGrid w:val="0"/>
                <w:sz w:val="22"/>
                <w:szCs w:val="22"/>
              </w:rPr>
              <w:t>ь</w:t>
            </w:r>
            <w:r w:rsidR="005F206C" w:rsidRPr="00A537F0">
              <w:rPr>
                <w:snapToGrid w:val="0"/>
                <w:sz w:val="22"/>
                <w:szCs w:val="22"/>
              </w:rPr>
              <w:t xml:space="preserve">ной программе </w:t>
            </w:r>
          </w:p>
        </w:tc>
        <w:tc>
          <w:tcPr>
            <w:tcW w:w="4817"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contextualSpacing/>
              <w:jc w:val="both"/>
              <w:rPr>
                <w:sz w:val="22"/>
                <w:szCs w:val="22"/>
              </w:rPr>
            </w:pPr>
            <w:r>
              <w:rPr>
                <w:sz w:val="22"/>
                <w:szCs w:val="22"/>
              </w:rPr>
              <w:t>показатель 2.3</w:t>
            </w:r>
            <w:r w:rsidR="005F206C" w:rsidRPr="00A537F0">
              <w:rPr>
                <w:sz w:val="22"/>
                <w:szCs w:val="22"/>
              </w:rPr>
              <w:t xml:space="preserve"> «Производство продукции хл</w:t>
            </w:r>
            <w:r w:rsidR="005F206C" w:rsidRPr="00A537F0">
              <w:rPr>
                <w:sz w:val="22"/>
                <w:szCs w:val="22"/>
              </w:rPr>
              <w:t>е</w:t>
            </w:r>
            <w:r w:rsidR="005F206C" w:rsidRPr="00A537F0">
              <w:rPr>
                <w:sz w:val="22"/>
                <w:szCs w:val="22"/>
              </w:rPr>
              <w:t>бопечения в удаленных труднодоступн</w:t>
            </w:r>
            <w:r>
              <w:rPr>
                <w:sz w:val="22"/>
                <w:szCs w:val="22"/>
              </w:rPr>
              <w:t>ых сел</w:t>
            </w:r>
            <w:r>
              <w:rPr>
                <w:sz w:val="22"/>
                <w:szCs w:val="22"/>
              </w:rPr>
              <w:t>ь</w:t>
            </w:r>
            <w:r>
              <w:rPr>
                <w:sz w:val="22"/>
                <w:szCs w:val="22"/>
              </w:rPr>
              <w:t xml:space="preserve">ских территориях, тонн» </w:t>
            </w:r>
            <w:r w:rsidR="005F206C" w:rsidRPr="00A537F0">
              <w:rPr>
                <w:sz w:val="22"/>
                <w:szCs w:val="22"/>
              </w:rPr>
              <w:t>определяется на осн</w:t>
            </w:r>
            <w:r w:rsidR="005F206C" w:rsidRPr="00A537F0">
              <w:rPr>
                <w:sz w:val="22"/>
                <w:szCs w:val="22"/>
              </w:rPr>
              <w:t>о</w:t>
            </w:r>
            <w:r w:rsidR="005F206C" w:rsidRPr="00A537F0">
              <w:rPr>
                <w:sz w:val="22"/>
                <w:szCs w:val="22"/>
              </w:rPr>
              <w:t xml:space="preserve">вании отчетов за отчетный период </w:t>
            </w:r>
            <w:r>
              <w:rPr>
                <w:sz w:val="22"/>
                <w:szCs w:val="22"/>
              </w:rPr>
              <w:t>в сфере пр</w:t>
            </w:r>
            <w:r>
              <w:rPr>
                <w:sz w:val="22"/>
                <w:szCs w:val="22"/>
              </w:rPr>
              <w:t>о</w:t>
            </w:r>
            <w:r>
              <w:rPr>
                <w:sz w:val="22"/>
                <w:szCs w:val="22"/>
              </w:rPr>
              <w:t>изводства</w:t>
            </w:r>
            <w:r w:rsidR="005F206C" w:rsidRPr="00A537F0">
              <w:rPr>
                <w:sz w:val="22"/>
                <w:szCs w:val="22"/>
              </w:rPr>
              <w:t xml:space="preserve"> продукции хлебопечения, предста</w:t>
            </w:r>
            <w:r w:rsidR="005F206C" w:rsidRPr="00A537F0">
              <w:rPr>
                <w:sz w:val="22"/>
                <w:szCs w:val="22"/>
              </w:rPr>
              <w:t>в</w:t>
            </w:r>
            <w:r w:rsidR="005F206C" w:rsidRPr="00A537F0">
              <w:rPr>
                <w:sz w:val="22"/>
                <w:szCs w:val="22"/>
              </w:rPr>
              <w:t xml:space="preserve">ляемых в отдел </w:t>
            </w:r>
            <w:r w:rsidR="005F206C" w:rsidRPr="00A537F0">
              <w:rPr>
                <w:color w:val="000000"/>
                <w:sz w:val="22"/>
                <w:szCs w:val="22"/>
              </w:rPr>
              <w:t>потребительского рынка и з</w:t>
            </w:r>
            <w:r w:rsidR="005F206C" w:rsidRPr="00A537F0">
              <w:rPr>
                <w:color w:val="000000"/>
                <w:sz w:val="22"/>
                <w:szCs w:val="22"/>
              </w:rPr>
              <w:t>а</w:t>
            </w:r>
            <w:r w:rsidR="005F206C" w:rsidRPr="00A537F0">
              <w:rPr>
                <w:color w:val="000000"/>
                <w:sz w:val="22"/>
                <w:szCs w:val="22"/>
              </w:rPr>
              <w:t>щиты прав потребителей департамента экон</w:t>
            </w:r>
            <w:r w:rsidR="005F206C" w:rsidRPr="00A537F0">
              <w:rPr>
                <w:color w:val="000000"/>
                <w:sz w:val="22"/>
                <w:szCs w:val="22"/>
              </w:rPr>
              <w:t>о</w:t>
            </w:r>
            <w:r w:rsidR="005F206C" w:rsidRPr="00A537F0">
              <w:rPr>
                <w:color w:val="000000"/>
                <w:sz w:val="22"/>
                <w:szCs w:val="22"/>
              </w:rPr>
              <w:t xml:space="preserve">мики </w:t>
            </w:r>
            <w:r>
              <w:rPr>
                <w:sz w:val="22"/>
                <w:szCs w:val="22"/>
              </w:rPr>
              <w:t>администрации района;</w:t>
            </w:r>
          </w:p>
          <w:p w:rsidR="005F206C" w:rsidRPr="00A537F0" w:rsidRDefault="0042448E" w:rsidP="0042448E">
            <w:pPr>
              <w:contextualSpacing/>
              <w:jc w:val="both"/>
              <w:rPr>
                <w:rFonts w:eastAsia="Calibri"/>
                <w:sz w:val="22"/>
                <w:szCs w:val="22"/>
                <w:lang w:eastAsia="en-US"/>
              </w:rPr>
            </w:pPr>
            <w:r>
              <w:rPr>
                <w:sz w:val="22"/>
                <w:szCs w:val="22"/>
              </w:rPr>
              <w:t>п</w:t>
            </w:r>
            <w:r w:rsidR="005F206C" w:rsidRPr="00A537F0">
              <w:rPr>
                <w:sz w:val="22"/>
                <w:szCs w:val="22"/>
              </w:rPr>
              <w:t>оказ</w:t>
            </w:r>
            <w:r>
              <w:rPr>
                <w:sz w:val="22"/>
                <w:szCs w:val="22"/>
              </w:rPr>
              <w:t>атель 2.6</w:t>
            </w:r>
            <w:r w:rsidR="005F206C" w:rsidRPr="00A537F0">
              <w:rPr>
                <w:sz w:val="22"/>
                <w:szCs w:val="22"/>
              </w:rPr>
              <w:t xml:space="preserve"> «Увеличение товарооборота в удаленных труднодоступных сельских террит</w:t>
            </w:r>
            <w:r w:rsidR="005F206C" w:rsidRPr="00A537F0">
              <w:rPr>
                <w:sz w:val="22"/>
                <w:szCs w:val="22"/>
              </w:rPr>
              <w:t>о</w:t>
            </w:r>
            <w:r w:rsidR="005F206C" w:rsidRPr="00A537F0">
              <w:rPr>
                <w:sz w:val="22"/>
                <w:szCs w:val="22"/>
              </w:rPr>
              <w:t>риях, тыс. руб.» определяется как разница тов</w:t>
            </w:r>
            <w:r w:rsidR="005F206C" w:rsidRPr="00A537F0">
              <w:rPr>
                <w:sz w:val="22"/>
                <w:szCs w:val="22"/>
              </w:rPr>
              <w:t>а</w:t>
            </w:r>
            <w:r w:rsidR="005F206C" w:rsidRPr="00A537F0">
              <w:rPr>
                <w:sz w:val="22"/>
                <w:szCs w:val="22"/>
              </w:rPr>
              <w:t>рооборота за отчетный и предшествующий п</w:t>
            </w:r>
            <w:r w:rsidR="005F206C" w:rsidRPr="00A537F0">
              <w:rPr>
                <w:sz w:val="22"/>
                <w:szCs w:val="22"/>
              </w:rPr>
              <w:t>е</w:t>
            </w:r>
            <w:r w:rsidR="005F206C" w:rsidRPr="00A537F0">
              <w:rPr>
                <w:sz w:val="22"/>
                <w:szCs w:val="22"/>
              </w:rPr>
              <w:t>риод</w:t>
            </w:r>
            <w:r>
              <w:rPr>
                <w:sz w:val="22"/>
                <w:szCs w:val="22"/>
              </w:rPr>
              <w:t>ы</w:t>
            </w:r>
            <w:r w:rsidR="005F206C" w:rsidRPr="00A537F0">
              <w:rPr>
                <w:sz w:val="22"/>
                <w:szCs w:val="22"/>
              </w:rPr>
              <w:t xml:space="preserve"> на основании отчетов хозяйствующих субъектов, представляемых в отдел </w:t>
            </w:r>
            <w:r w:rsidR="005F206C" w:rsidRPr="00A537F0">
              <w:rPr>
                <w:color w:val="000000"/>
                <w:sz w:val="22"/>
                <w:szCs w:val="22"/>
              </w:rPr>
              <w:t>потреб</w:t>
            </w:r>
            <w:r w:rsidR="005F206C" w:rsidRPr="00A537F0">
              <w:rPr>
                <w:color w:val="000000"/>
                <w:sz w:val="22"/>
                <w:szCs w:val="22"/>
              </w:rPr>
              <w:t>и</w:t>
            </w:r>
            <w:r w:rsidR="005F206C" w:rsidRPr="00A537F0">
              <w:rPr>
                <w:color w:val="000000"/>
                <w:sz w:val="22"/>
                <w:szCs w:val="22"/>
              </w:rPr>
              <w:t xml:space="preserve">тельского рынка и защиты прав потребителей департамента экономики </w:t>
            </w:r>
            <w:r w:rsidR="005F206C" w:rsidRPr="00A537F0">
              <w:rPr>
                <w:sz w:val="22"/>
                <w:szCs w:val="22"/>
              </w:rPr>
              <w:t>администрации района</w:t>
            </w:r>
          </w:p>
        </w:tc>
      </w:tr>
      <w:tr w:rsidR="005F206C" w:rsidRPr="00A537F0" w:rsidTr="00A03F25">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42448E" w:rsidRDefault="0042448E" w:rsidP="0042448E">
            <w:pPr>
              <w:autoSpaceDE w:val="0"/>
              <w:autoSpaceDN w:val="0"/>
              <w:adjustRightInd w:val="0"/>
              <w:jc w:val="center"/>
              <w:rPr>
                <w:b/>
                <w:sz w:val="22"/>
                <w:szCs w:val="22"/>
              </w:rPr>
            </w:pPr>
            <w:r>
              <w:rPr>
                <w:b/>
                <w:sz w:val="22"/>
                <w:szCs w:val="22"/>
              </w:rPr>
              <w:t>Цель: о</w:t>
            </w:r>
            <w:r w:rsidR="005F206C" w:rsidRPr="0042448E">
              <w:rPr>
                <w:b/>
                <w:sz w:val="22"/>
                <w:szCs w:val="22"/>
              </w:rPr>
              <w:t>беспечение  защиты прав потребителей на территории Нижневартовского района</w:t>
            </w:r>
          </w:p>
        </w:tc>
      </w:tr>
      <w:tr w:rsidR="005F206C" w:rsidRPr="00A537F0" w:rsidTr="00A03F25">
        <w:trPr>
          <w:trHeight w:val="612"/>
        </w:trPr>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42448E" w:rsidRDefault="005F206C" w:rsidP="0042448E">
            <w:pPr>
              <w:autoSpaceDE w:val="0"/>
              <w:autoSpaceDN w:val="0"/>
              <w:adjustRightInd w:val="0"/>
              <w:jc w:val="center"/>
              <w:rPr>
                <w:b/>
                <w:sz w:val="22"/>
                <w:szCs w:val="22"/>
              </w:rPr>
            </w:pPr>
            <w:r w:rsidRPr="0042448E">
              <w:rPr>
                <w:b/>
                <w:sz w:val="22"/>
                <w:szCs w:val="22"/>
              </w:rPr>
              <w:t>Задача</w:t>
            </w:r>
            <w:r w:rsidR="0042448E">
              <w:rPr>
                <w:b/>
                <w:sz w:val="22"/>
                <w:szCs w:val="22"/>
              </w:rPr>
              <w:t>:с</w:t>
            </w:r>
            <w:r w:rsidRPr="0042448E">
              <w:rPr>
                <w:b/>
                <w:sz w:val="22"/>
                <w:szCs w:val="22"/>
              </w:rPr>
              <w:t>оздание системы защиты прав потребителей в Нижневартовском  районе, направленной на минимизацию рисков нарушения законных прав и интересов потребителей</w:t>
            </w:r>
          </w:p>
        </w:tc>
      </w:tr>
      <w:tr w:rsidR="005F206C" w:rsidRPr="00A537F0" w:rsidTr="00A03F25">
        <w:tc>
          <w:tcPr>
            <w:tcW w:w="14850" w:type="dxa"/>
            <w:gridSpan w:val="6"/>
            <w:tcBorders>
              <w:top w:val="single" w:sz="4" w:space="0" w:color="auto"/>
              <w:left w:val="single" w:sz="4" w:space="0" w:color="auto"/>
              <w:bottom w:val="single" w:sz="4" w:space="0" w:color="auto"/>
              <w:right w:val="single" w:sz="4" w:space="0" w:color="auto"/>
            </w:tcBorders>
            <w:hideMark/>
          </w:tcPr>
          <w:p w:rsidR="005F206C" w:rsidRPr="0042448E" w:rsidRDefault="005F206C" w:rsidP="0042448E">
            <w:pPr>
              <w:jc w:val="center"/>
              <w:rPr>
                <w:b/>
                <w:sz w:val="22"/>
                <w:szCs w:val="22"/>
              </w:rPr>
            </w:pPr>
            <w:r w:rsidRPr="0042448E">
              <w:rPr>
                <w:b/>
                <w:sz w:val="22"/>
                <w:szCs w:val="22"/>
              </w:rPr>
              <w:t>Подпрограмма 3</w:t>
            </w:r>
            <w:r w:rsidR="0042448E">
              <w:rPr>
                <w:b/>
                <w:sz w:val="22"/>
                <w:szCs w:val="22"/>
              </w:rPr>
              <w:t>.</w:t>
            </w:r>
            <w:r w:rsidRPr="0042448E">
              <w:rPr>
                <w:b/>
                <w:color w:val="000000"/>
                <w:sz w:val="22"/>
                <w:szCs w:val="22"/>
              </w:rPr>
              <w:t xml:space="preserve"> Защита прав потребителей в Нижневартовском районе</w:t>
            </w:r>
          </w:p>
        </w:tc>
      </w:tr>
      <w:tr w:rsidR="005F206C" w:rsidRPr="00A537F0" w:rsidTr="00A03F25">
        <w:trPr>
          <w:trHeight w:val="557"/>
        </w:trPr>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center"/>
              <w:rPr>
                <w:rFonts w:eastAsia="Calibri"/>
                <w:sz w:val="22"/>
                <w:szCs w:val="22"/>
                <w:lang w:eastAsia="en-US"/>
              </w:rPr>
            </w:pPr>
            <w:r w:rsidRPr="00A537F0">
              <w:rPr>
                <w:rFonts w:eastAsia="Calibri"/>
                <w:sz w:val="22"/>
                <w:szCs w:val="22"/>
                <w:lang w:eastAsia="en-US"/>
              </w:rPr>
              <w:t>3.1.</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widowControl w:val="0"/>
              <w:autoSpaceDE w:val="0"/>
              <w:autoSpaceDN w:val="0"/>
              <w:adjustRightInd w:val="0"/>
              <w:jc w:val="both"/>
              <w:outlineLvl w:val="1"/>
              <w:rPr>
                <w:rFonts w:eastAsia="Calibri"/>
                <w:sz w:val="22"/>
                <w:szCs w:val="22"/>
                <w:lang w:eastAsia="en-US"/>
              </w:rPr>
            </w:pPr>
            <w:r w:rsidRPr="00A537F0">
              <w:rPr>
                <w:sz w:val="22"/>
                <w:szCs w:val="22"/>
              </w:rPr>
              <w:t>Обеспечение досту</w:t>
            </w:r>
            <w:r w:rsidRPr="00A537F0">
              <w:rPr>
                <w:sz w:val="22"/>
                <w:szCs w:val="22"/>
              </w:rPr>
              <w:t>п</w:t>
            </w:r>
            <w:r w:rsidRPr="00A537F0">
              <w:rPr>
                <w:sz w:val="22"/>
                <w:szCs w:val="22"/>
              </w:rPr>
              <w:t>ности правовой п</w:t>
            </w:r>
            <w:r w:rsidRPr="00A537F0">
              <w:rPr>
                <w:sz w:val="22"/>
                <w:szCs w:val="22"/>
              </w:rPr>
              <w:t>о</w:t>
            </w:r>
            <w:r w:rsidRPr="00A537F0">
              <w:rPr>
                <w:sz w:val="22"/>
                <w:szCs w:val="22"/>
              </w:rPr>
              <w:t>мощи для потребит</w:t>
            </w:r>
            <w:r w:rsidRPr="00A537F0">
              <w:rPr>
                <w:sz w:val="22"/>
                <w:szCs w:val="22"/>
              </w:rPr>
              <w:t>е</w:t>
            </w:r>
            <w:r w:rsidRPr="00A537F0">
              <w:rPr>
                <w:sz w:val="22"/>
                <w:szCs w:val="22"/>
              </w:rPr>
              <w:t>лей района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contextualSpacing/>
              <w:jc w:val="both"/>
              <w:rPr>
                <w:sz w:val="22"/>
                <w:szCs w:val="22"/>
              </w:rPr>
            </w:pPr>
            <w:r>
              <w:rPr>
                <w:color w:val="000000"/>
                <w:sz w:val="22"/>
                <w:szCs w:val="22"/>
              </w:rPr>
              <w:t>м</w:t>
            </w:r>
            <w:r w:rsidR="005F206C" w:rsidRPr="00A537F0">
              <w:rPr>
                <w:color w:val="000000"/>
                <w:sz w:val="22"/>
                <w:szCs w:val="22"/>
              </w:rPr>
              <w:t>ероприятие направлено</w:t>
            </w:r>
            <w:r>
              <w:rPr>
                <w:color w:val="000000"/>
                <w:sz w:val="22"/>
                <w:szCs w:val="22"/>
              </w:rPr>
              <w:t xml:space="preserve"> на</w:t>
            </w:r>
            <w:r w:rsidR="005F206C" w:rsidRPr="00A537F0">
              <w:rPr>
                <w:sz w:val="22"/>
                <w:szCs w:val="22"/>
              </w:rPr>
              <w:t xml:space="preserve"> рассмотр</w:t>
            </w:r>
            <w:r w:rsidR="005F206C" w:rsidRPr="00A537F0">
              <w:rPr>
                <w:sz w:val="22"/>
                <w:szCs w:val="22"/>
              </w:rPr>
              <w:t>е</w:t>
            </w:r>
            <w:r w:rsidR="005F206C" w:rsidRPr="00A537F0">
              <w:rPr>
                <w:sz w:val="22"/>
                <w:szCs w:val="22"/>
              </w:rPr>
              <w:t>ние жалоб потребителей, консультир</w:t>
            </w:r>
            <w:r w:rsidR="005F206C" w:rsidRPr="00A537F0">
              <w:rPr>
                <w:sz w:val="22"/>
                <w:szCs w:val="22"/>
              </w:rPr>
              <w:t>о</w:t>
            </w:r>
            <w:r w:rsidR="005F206C" w:rsidRPr="00A537F0">
              <w:rPr>
                <w:sz w:val="22"/>
                <w:szCs w:val="22"/>
              </w:rPr>
              <w:t>вание их по вопросам защиты прав п</w:t>
            </w:r>
            <w:r w:rsidR="005F206C" w:rsidRPr="00A537F0">
              <w:rPr>
                <w:sz w:val="22"/>
                <w:szCs w:val="22"/>
              </w:rPr>
              <w:t>о</w:t>
            </w:r>
            <w:r w:rsidR="005F206C" w:rsidRPr="00A537F0">
              <w:rPr>
                <w:sz w:val="22"/>
                <w:szCs w:val="22"/>
              </w:rPr>
              <w:t>требителей, оказание правовой помощи в разрешении потребительских споров в досудебном и судебном порядке, проведение тематических «горячих л</w:t>
            </w:r>
            <w:r w:rsidR="005F206C" w:rsidRPr="00A537F0">
              <w:rPr>
                <w:sz w:val="22"/>
                <w:szCs w:val="22"/>
              </w:rPr>
              <w:t>и</w:t>
            </w:r>
            <w:r w:rsidR="005F206C" w:rsidRPr="00A537F0">
              <w:rPr>
                <w:sz w:val="22"/>
                <w:szCs w:val="22"/>
              </w:rPr>
              <w:t>ний» по вопросам защиты прав потр</w:t>
            </w:r>
            <w:r w:rsidR="005F206C" w:rsidRPr="00A537F0">
              <w:rPr>
                <w:sz w:val="22"/>
                <w:szCs w:val="22"/>
              </w:rPr>
              <w:t>е</w:t>
            </w:r>
            <w:r w:rsidR="005F206C" w:rsidRPr="00A537F0">
              <w:rPr>
                <w:sz w:val="22"/>
                <w:szCs w:val="22"/>
              </w:rPr>
              <w:t>бителей в различных сферах потреб</w:t>
            </w:r>
            <w:r w:rsidR="005F206C" w:rsidRPr="00A537F0">
              <w:rPr>
                <w:sz w:val="22"/>
                <w:szCs w:val="22"/>
              </w:rPr>
              <w:t>и</w:t>
            </w:r>
            <w:r w:rsidR="005F206C" w:rsidRPr="00A537F0">
              <w:rPr>
                <w:sz w:val="22"/>
                <w:szCs w:val="22"/>
              </w:rPr>
              <w:t>тельского рынка, организаци</w:t>
            </w:r>
            <w:r>
              <w:rPr>
                <w:sz w:val="22"/>
                <w:szCs w:val="22"/>
              </w:rPr>
              <w:t>ю</w:t>
            </w:r>
            <w:r w:rsidR="005F206C" w:rsidRPr="00A537F0">
              <w:rPr>
                <w:sz w:val="22"/>
                <w:szCs w:val="22"/>
              </w:rPr>
              <w:t xml:space="preserve"> выез</w:t>
            </w:r>
            <w:r w:rsidR="005F206C" w:rsidRPr="00A537F0">
              <w:rPr>
                <w:sz w:val="22"/>
                <w:szCs w:val="22"/>
              </w:rPr>
              <w:t>д</w:t>
            </w:r>
            <w:r w:rsidR="005F206C" w:rsidRPr="00A537F0">
              <w:rPr>
                <w:sz w:val="22"/>
                <w:szCs w:val="22"/>
              </w:rPr>
              <w:t>ных приемов для консультирования целевых групп населения; оказание содействия (информационное, ко</w:t>
            </w:r>
            <w:r w:rsidR="005F206C" w:rsidRPr="00A537F0">
              <w:rPr>
                <w:sz w:val="22"/>
                <w:szCs w:val="22"/>
              </w:rPr>
              <w:t>н</w:t>
            </w:r>
            <w:r w:rsidR="005F206C" w:rsidRPr="00A537F0">
              <w:rPr>
                <w:sz w:val="22"/>
                <w:szCs w:val="22"/>
              </w:rPr>
              <w:t>сультационное, имущественное) общ</w:t>
            </w:r>
            <w:r w:rsidR="005F206C" w:rsidRPr="00A537F0">
              <w:rPr>
                <w:sz w:val="22"/>
                <w:szCs w:val="22"/>
              </w:rPr>
              <w:t>е</w:t>
            </w:r>
            <w:r w:rsidR="005F206C" w:rsidRPr="00A537F0">
              <w:rPr>
                <w:sz w:val="22"/>
                <w:szCs w:val="22"/>
              </w:rPr>
              <w:t xml:space="preserve">ственным объединениям потребителей, иным общественным организациям, </w:t>
            </w:r>
            <w:r w:rsidR="005F206C" w:rsidRPr="00A537F0">
              <w:rPr>
                <w:sz w:val="22"/>
                <w:szCs w:val="22"/>
              </w:rPr>
              <w:lastRenderedPageBreak/>
              <w:t>общественным советам муниципал</w:t>
            </w:r>
            <w:r w:rsidR="005F206C" w:rsidRPr="00A537F0">
              <w:rPr>
                <w:sz w:val="22"/>
                <w:szCs w:val="22"/>
              </w:rPr>
              <w:t>ь</w:t>
            </w:r>
            <w:r w:rsidR="005F206C" w:rsidRPr="00A537F0">
              <w:rPr>
                <w:sz w:val="22"/>
                <w:szCs w:val="22"/>
              </w:rPr>
              <w:t>ных образований, волонтерам в реш</w:t>
            </w:r>
            <w:r w:rsidR="005F206C" w:rsidRPr="00A537F0">
              <w:rPr>
                <w:sz w:val="22"/>
                <w:szCs w:val="22"/>
              </w:rPr>
              <w:t>е</w:t>
            </w:r>
            <w:r w:rsidR="005F206C" w:rsidRPr="00A537F0">
              <w:rPr>
                <w:sz w:val="22"/>
                <w:szCs w:val="22"/>
              </w:rPr>
              <w:t>нии задач по защите прав потребит</w:t>
            </w:r>
            <w:r w:rsidR="005F206C" w:rsidRPr="00A537F0">
              <w:rPr>
                <w:sz w:val="22"/>
                <w:szCs w:val="22"/>
              </w:rPr>
              <w:t>е</w:t>
            </w:r>
            <w:r w:rsidR="005F206C" w:rsidRPr="00A537F0">
              <w:rPr>
                <w:sz w:val="22"/>
                <w:szCs w:val="22"/>
              </w:rPr>
              <w:t>лей; проведение мониторинга обращ</w:t>
            </w:r>
            <w:r w:rsidR="005F206C" w:rsidRPr="00A537F0">
              <w:rPr>
                <w:sz w:val="22"/>
                <w:szCs w:val="22"/>
              </w:rPr>
              <w:t>е</w:t>
            </w:r>
            <w:r w:rsidR="005F206C" w:rsidRPr="00A537F0">
              <w:rPr>
                <w:sz w:val="22"/>
                <w:szCs w:val="22"/>
              </w:rPr>
              <w:t>ний граждан по вопросам защиты прав потребителей, обобщение правоприм</w:t>
            </w:r>
            <w:r w:rsidR="005F206C" w:rsidRPr="00A537F0">
              <w:rPr>
                <w:sz w:val="22"/>
                <w:szCs w:val="22"/>
              </w:rPr>
              <w:t>е</w:t>
            </w:r>
            <w:r w:rsidR="005F206C" w:rsidRPr="00A537F0">
              <w:rPr>
                <w:sz w:val="22"/>
                <w:szCs w:val="22"/>
              </w:rPr>
              <w:t>нительной практики при осуществл</w:t>
            </w:r>
            <w:r w:rsidR="005F206C" w:rsidRPr="00A537F0">
              <w:rPr>
                <w:sz w:val="22"/>
                <w:szCs w:val="22"/>
              </w:rPr>
              <w:t>е</w:t>
            </w:r>
            <w:r w:rsidR="005F206C" w:rsidRPr="00A537F0">
              <w:rPr>
                <w:sz w:val="22"/>
                <w:szCs w:val="22"/>
              </w:rPr>
              <w:t>нии защиты прав потребителей; пров</w:t>
            </w:r>
            <w:r w:rsidR="005F206C" w:rsidRPr="00A537F0">
              <w:rPr>
                <w:sz w:val="22"/>
                <w:szCs w:val="22"/>
              </w:rPr>
              <w:t>е</w:t>
            </w:r>
            <w:r w:rsidR="005F206C" w:rsidRPr="00A537F0">
              <w:rPr>
                <w:sz w:val="22"/>
                <w:szCs w:val="22"/>
              </w:rPr>
              <w:t>дение мониторинга общественного мнения жителей муниципального обр</w:t>
            </w:r>
            <w:r w:rsidR="005F206C" w:rsidRPr="00A537F0">
              <w:rPr>
                <w:sz w:val="22"/>
                <w:szCs w:val="22"/>
              </w:rPr>
              <w:t>а</w:t>
            </w:r>
            <w:r w:rsidR="005F206C" w:rsidRPr="00A537F0">
              <w:rPr>
                <w:sz w:val="22"/>
                <w:szCs w:val="22"/>
              </w:rPr>
              <w:t>зования об эффективности деятельн</w:t>
            </w:r>
            <w:r w:rsidR="005F206C" w:rsidRPr="00A537F0">
              <w:rPr>
                <w:sz w:val="22"/>
                <w:szCs w:val="22"/>
              </w:rPr>
              <w:t>о</w:t>
            </w:r>
            <w:r w:rsidR="005F206C" w:rsidRPr="00A537F0">
              <w:rPr>
                <w:sz w:val="22"/>
                <w:szCs w:val="22"/>
              </w:rPr>
              <w:t>сти органа местного самоуправления в сфере защиты прав потребителей, уровне информированности об органах и организациях, занимающихся защ</w:t>
            </w:r>
            <w:r w:rsidR="005F206C" w:rsidRPr="00A537F0">
              <w:rPr>
                <w:sz w:val="22"/>
                <w:szCs w:val="22"/>
              </w:rPr>
              <w:t>и</w:t>
            </w:r>
            <w:r w:rsidR="005F206C" w:rsidRPr="00A537F0">
              <w:rPr>
                <w:sz w:val="22"/>
                <w:szCs w:val="22"/>
              </w:rPr>
              <w:t>той прав потребителей на территории муниципального образования, и удо</w:t>
            </w:r>
            <w:r w:rsidR="005F206C" w:rsidRPr="00A537F0">
              <w:rPr>
                <w:sz w:val="22"/>
                <w:szCs w:val="22"/>
              </w:rPr>
              <w:t>в</w:t>
            </w:r>
            <w:r w:rsidR="005F206C" w:rsidRPr="00A537F0">
              <w:rPr>
                <w:sz w:val="22"/>
                <w:szCs w:val="22"/>
              </w:rPr>
              <w:t>летворенности их работой, доступн</w:t>
            </w:r>
            <w:r w:rsidR="005F206C" w:rsidRPr="00A537F0">
              <w:rPr>
                <w:sz w:val="22"/>
                <w:szCs w:val="22"/>
              </w:rPr>
              <w:t>о</w:t>
            </w:r>
            <w:r w:rsidR="005F206C" w:rsidRPr="00A537F0">
              <w:rPr>
                <w:sz w:val="22"/>
                <w:szCs w:val="22"/>
              </w:rPr>
              <w:t>сти и результативности правовой п</w:t>
            </w:r>
            <w:r w:rsidR="005F206C" w:rsidRPr="00A537F0">
              <w:rPr>
                <w:sz w:val="22"/>
                <w:szCs w:val="22"/>
              </w:rPr>
              <w:t>о</w:t>
            </w:r>
            <w:r w:rsidR="005F206C" w:rsidRPr="00A537F0">
              <w:rPr>
                <w:sz w:val="22"/>
                <w:szCs w:val="22"/>
              </w:rPr>
              <w:t>мощи (анкетирование, опросы, в том числе посредством сети Интернет на официальном сайте органов местного самоуправления)</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tabs>
                <w:tab w:val="left" w:pos="315"/>
              </w:tabs>
              <w:autoSpaceDE w:val="0"/>
              <w:autoSpaceDN w:val="0"/>
              <w:adjustRightInd w:val="0"/>
              <w:jc w:val="both"/>
              <w:rPr>
                <w:rFonts w:eastAsia="Calibri"/>
                <w:sz w:val="22"/>
                <w:szCs w:val="22"/>
                <w:lang w:eastAsia="en-US"/>
              </w:rPr>
            </w:pPr>
            <w:r w:rsidRPr="00A537F0">
              <w:rPr>
                <w:sz w:val="22"/>
                <w:szCs w:val="22"/>
              </w:rPr>
              <w:lastRenderedPageBreak/>
              <w:t>Закон Российской Федерации от 07.02.1992 № 2300-1 «О защите прав потребителей»</w:t>
            </w:r>
          </w:p>
        </w:tc>
        <w:tc>
          <w:tcPr>
            <w:tcW w:w="4817" w:type="dxa"/>
            <w:tcBorders>
              <w:top w:val="single" w:sz="4" w:space="0" w:color="auto"/>
              <w:left w:val="single" w:sz="4" w:space="0" w:color="auto"/>
              <w:bottom w:val="single" w:sz="4" w:space="0" w:color="auto"/>
              <w:right w:val="single" w:sz="4" w:space="0" w:color="auto"/>
            </w:tcBorders>
          </w:tcPr>
          <w:p w:rsidR="005F206C" w:rsidRPr="00A537F0" w:rsidRDefault="0042448E" w:rsidP="0042448E">
            <w:pPr>
              <w:widowControl w:val="0"/>
              <w:autoSpaceDE w:val="0"/>
              <w:autoSpaceDN w:val="0"/>
              <w:jc w:val="both"/>
              <w:rPr>
                <w:sz w:val="22"/>
                <w:szCs w:val="22"/>
              </w:rPr>
            </w:pPr>
            <w:r>
              <w:rPr>
                <w:sz w:val="22"/>
                <w:szCs w:val="22"/>
              </w:rPr>
              <w:t>к</w:t>
            </w:r>
            <w:r w:rsidR="005F206C" w:rsidRPr="00A537F0">
              <w:rPr>
                <w:sz w:val="22"/>
                <w:szCs w:val="22"/>
              </w:rPr>
              <w:t>оличество консультаций по защите прав отд</w:t>
            </w:r>
            <w:r w:rsidR="005F206C" w:rsidRPr="00A537F0">
              <w:rPr>
                <w:sz w:val="22"/>
                <w:szCs w:val="22"/>
              </w:rPr>
              <w:t>е</w:t>
            </w:r>
            <w:r w:rsidR="005F206C" w:rsidRPr="00A537F0">
              <w:rPr>
                <w:sz w:val="22"/>
                <w:szCs w:val="22"/>
              </w:rPr>
              <w:t>лом потребительского рынка и защиты прав п</w:t>
            </w:r>
            <w:r w:rsidR="005F206C" w:rsidRPr="00A537F0">
              <w:rPr>
                <w:sz w:val="22"/>
                <w:szCs w:val="22"/>
              </w:rPr>
              <w:t>о</w:t>
            </w:r>
            <w:r w:rsidR="005F206C" w:rsidRPr="00A537F0">
              <w:rPr>
                <w:sz w:val="22"/>
                <w:szCs w:val="22"/>
              </w:rPr>
              <w:t>требителей департамента экономики админис</w:t>
            </w:r>
            <w:r w:rsidR="005F206C" w:rsidRPr="00A537F0">
              <w:rPr>
                <w:sz w:val="22"/>
                <w:szCs w:val="22"/>
              </w:rPr>
              <w:t>т</w:t>
            </w:r>
            <w:r w:rsidR="005F206C" w:rsidRPr="00A537F0">
              <w:rPr>
                <w:sz w:val="22"/>
                <w:szCs w:val="22"/>
              </w:rPr>
              <w:t>рации района, ед. Показатель количественный. Сведения формируются по состо</w:t>
            </w:r>
            <w:r>
              <w:rPr>
                <w:sz w:val="22"/>
                <w:szCs w:val="22"/>
              </w:rPr>
              <w:t>янию на конец отчетного периода;</w:t>
            </w:r>
          </w:p>
          <w:p w:rsidR="005F206C" w:rsidRPr="00A537F0" w:rsidRDefault="0042448E" w:rsidP="0042448E">
            <w:pPr>
              <w:jc w:val="both"/>
              <w:rPr>
                <w:sz w:val="22"/>
                <w:szCs w:val="22"/>
              </w:rPr>
            </w:pPr>
            <w:r>
              <w:rPr>
                <w:sz w:val="22"/>
                <w:szCs w:val="22"/>
              </w:rPr>
              <w:t>у</w:t>
            </w:r>
            <w:r w:rsidR="005F206C" w:rsidRPr="00A537F0">
              <w:rPr>
                <w:sz w:val="22"/>
                <w:szCs w:val="22"/>
              </w:rPr>
              <w:t>дельный вес обращений потребите</w:t>
            </w:r>
            <w:r>
              <w:rPr>
                <w:sz w:val="22"/>
                <w:szCs w:val="22"/>
              </w:rPr>
              <w:t>лей, устр</w:t>
            </w:r>
            <w:r>
              <w:rPr>
                <w:sz w:val="22"/>
                <w:szCs w:val="22"/>
              </w:rPr>
              <w:t>а</w:t>
            </w:r>
            <w:r>
              <w:rPr>
                <w:sz w:val="22"/>
                <w:szCs w:val="22"/>
              </w:rPr>
              <w:t>ненных в добровольном</w:t>
            </w:r>
            <w:r w:rsidR="005F206C" w:rsidRPr="00A537F0">
              <w:rPr>
                <w:sz w:val="22"/>
                <w:szCs w:val="22"/>
              </w:rPr>
              <w:t xml:space="preserve"> порядке хозяйству</w:t>
            </w:r>
            <w:r w:rsidR="005F206C" w:rsidRPr="00A537F0">
              <w:rPr>
                <w:sz w:val="22"/>
                <w:szCs w:val="22"/>
              </w:rPr>
              <w:t>ю</w:t>
            </w:r>
            <w:r w:rsidR="005F206C" w:rsidRPr="00A537F0">
              <w:rPr>
                <w:sz w:val="22"/>
                <w:szCs w:val="22"/>
              </w:rPr>
              <w:t>щими субъектами, от общего числа поступи</w:t>
            </w:r>
            <w:r w:rsidR="005F206C" w:rsidRPr="00A537F0">
              <w:rPr>
                <w:sz w:val="22"/>
                <w:szCs w:val="22"/>
              </w:rPr>
              <w:t>в</w:t>
            </w:r>
            <w:r w:rsidR="005F206C" w:rsidRPr="00A537F0">
              <w:rPr>
                <w:sz w:val="22"/>
                <w:szCs w:val="22"/>
              </w:rPr>
              <w:t>ших обращений, %. Расчет: число обращений о нарушении прав потребителей, поступивши</w:t>
            </w:r>
            <w:r>
              <w:rPr>
                <w:sz w:val="22"/>
                <w:szCs w:val="22"/>
              </w:rPr>
              <w:t>х</w:t>
            </w:r>
            <w:r w:rsidR="005F206C" w:rsidRPr="00A537F0">
              <w:rPr>
                <w:sz w:val="22"/>
                <w:szCs w:val="22"/>
              </w:rPr>
              <w:t xml:space="preserve"> в администрацию района, устраненных в добр</w:t>
            </w:r>
            <w:r w:rsidR="005F206C" w:rsidRPr="00A537F0">
              <w:rPr>
                <w:sz w:val="22"/>
                <w:szCs w:val="22"/>
              </w:rPr>
              <w:t>о</w:t>
            </w:r>
            <w:r w:rsidR="005F206C" w:rsidRPr="00A537F0">
              <w:rPr>
                <w:sz w:val="22"/>
                <w:szCs w:val="22"/>
              </w:rPr>
              <w:t>вольном порядке хозяйствующ</w:t>
            </w:r>
            <w:r>
              <w:rPr>
                <w:sz w:val="22"/>
                <w:szCs w:val="22"/>
              </w:rPr>
              <w:t>ими субъектами, умножить на 100</w:t>
            </w:r>
            <w:r w:rsidR="005F206C" w:rsidRPr="00A537F0">
              <w:rPr>
                <w:sz w:val="22"/>
                <w:szCs w:val="22"/>
              </w:rPr>
              <w:t>% и разделить на число пост</w:t>
            </w:r>
            <w:r w:rsidR="005F206C" w:rsidRPr="00A537F0">
              <w:rPr>
                <w:sz w:val="22"/>
                <w:szCs w:val="22"/>
              </w:rPr>
              <w:t>у</w:t>
            </w:r>
            <w:r w:rsidR="005F206C" w:rsidRPr="00A537F0">
              <w:rPr>
                <w:sz w:val="22"/>
                <w:szCs w:val="22"/>
              </w:rPr>
              <w:t>пивших обращений</w:t>
            </w:r>
            <w:r>
              <w:rPr>
                <w:sz w:val="22"/>
                <w:szCs w:val="22"/>
              </w:rPr>
              <w:t xml:space="preserve"> гражданско-правового х</w:t>
            </w:r>
            <w:r>
              <w:rPr>
                <w:sz w:val="22"/>
                <w:szCs w:val="22"/>
              </w:rPr>
              <w:t>а</w:t>
            </w:r>
            <w:r>
              <w:rPr>
                <w:sz w:val="22"/>
                <w:szCs w:val="22"/>
              </w:rPr>
              <w:t>рактера;</w:t>
            </w:r>
          </w:p>
          <w:p w:rsidR="005F206C" w:rsidRPr="00A537F0" w:rsidRDefault="0042448E" w:rsidP="0042448E">
            <w:pPr>
              <w:jc w:val="both"/>
              <w:rPr>
                <w:sz w:val="22"/>
                <w:szCs w:val="22"/>
              </w:rPr>
            </w:pPr>
            <w:r>
              <w:rPr>
                <w:sz w:val="22"/>
                <w:szCs w:val="22"/>
              </w:rPr>
              <w:lastRenderedPageBreak/>
              <w:t>к</w:t>
            </w:r>
            <w:r w:rsidR="005F206C" w:rsidRPr="00A537F0">
              <w:rPr>
                <w:sz w:val="22"/>
                <w:szCs w:val="22"/>
              </w:rPr>
              <w:t>оличество проведенных мероприятий инфо</w:t>
            </w:r>
            <w:r w:rsidR="005F206C" w:rsidRPr="00A537F0">
              <w:rPr>
                <w:sz w:val="22"/>
                <w:szCs w:val="22"/>
              </w:rPr>
              <w:t>р</w:t>
            </w:r>
            <w:r w:rsidR="005F206C" w:rsidRPr="00A537F0">
              <w:rPr>
                <w:sz w:val="22"/>
                <w:szCs w:val="22"/>
              </w:rPr>
              <w:t>мационно-просветительского характера, н</w:t>
            </w:r>
            <w:r w:rsidR="005F206C" w:rsidRPr="00A537F0">
              <w:rPr>
                <w:sz w:val="22"/>
                <w:szCs w:val="22"/>
              </w:rPr>
              <w:t>а</w:t>
            </w:r>
            <w:r w:rsidR="005F206C" w:rsidRPr="00A537F0">
              <w:rPr>
                <w:sz w:val="22"/>
                <w:szCs w:val="22"/>
              </w:rPr>
              <w:t>правленных на просвещение и информирование населения в сфере защиты прав потребителей, ед. Показатель количественный. Сведения фо</w:t>
            </w:r>
            <w:r w:rsidR="005F206C" w:rsidRPr="00A537F0">
              <w:rPr>
                <w:sz w:val="22"/>
                <w:szCs w:val="22"/>
              </w:rPr>
              <w:t>р</w:t>
            </w:r>
            <w:r w:rsidR="005F206C" w:rsidRPr="00A537F0">
              <w:rPr>
                <w:sz w:val="22"/>
                <w:szCs w:val="22"/>
              </w:rPr>
              <w:t>мируются по состо</w:t>
            </w:r>
            <w:r>
              <w:rPr>
                <w:sz w:val="22"/>
                <w:szCs w:val="22"/>
              </w:rPr>
              <w:t>янию на конец отчетного п</w:t>
            </w:r>
            <w:r>
              <w:rPr>
                <w:sz w:val="22"/>
                <w:szCs w:val="22"/>
              </w:rPr>
              <w:t>е</w:t>
            </w:r>
            <w:r>
              <w:rPr>
                <w:sz w:val="22"/>
                <w:szCs w:val="22"/>
              </w:rPr>
              <w:t>риода;</w:t>
            </w:r>
          </w:p>
          <w:p w:rsidR="005F206C" w:rsidRPr="00A537F0" w:rsidRDefault="0042448E" w:rsidP="0042448E">
            <w:pPr>
              <w:widowControl w:val="0"/>
              <w:autoSpaceDE w:val="0"/>
              <w:autoSpaceDN w:val="0"/>
              <w:jc w:val="both"/>
              <w:rPr>
                <w:sz w:val="22"/>
                <w:szCs w:val="22"/>
              </w:rPr>
            </w:pPr>
            <w:r>
              <w:rPr>
                <w:sz w:val="22"/>
                <w:szCs w:val="22"/>
              </w:rPr>
              <w:t>к</w:t>
            </w:r>
            <w:r w:rsidR="005F206C" w:rsidRPr="00A537F0">
              <w:rPr>
                <w:sz w:val="22"/>
                <w:szCs w:val="22"/>
              </w:rPr>
              <w:t>оличество выпущенных в средствах массовой информации материалов, касающихся вопросов защиты прав потребителей, ед. Показатель к</w:t>
            </w:r>
            <w:r w:rsidR="005F206C" w:rsidRPr="00A537F0">
              <w:rPr>
                <w:sz w:val="22"/>
                <w:szCs w:val="22"/>
              </w:rPr>
              <w:t>о</w:t>
            </w:r>
            <w:r w:rsidR="005F206C" w:rsidRPr="00A537F0">
              <w:rPr>
                <w:sz w:val="22"/>
                <w:szCs w:val="22"/>
              </w:rPr>
              <w:t>личественный. Сведения формируются по с</w:t>
            </w:r>
            <w:r w:rsidR="005F206C" w:rsidRPr="00A537F0">
              <w:rPr>
                <w:sz w:val="22"/>
                <w:szCs w:val="22"/>
              </w:rPr>
              <w:t>о</w:t>
            </w:r>
            <w:r w:rsidR="005F206C" w:rsidRPr="00A537F0">
              <w:rPr>
                <w:sz w:val="22"/>
                <w:szCs w:val="22"/>
              </w:rPr>
              <w:t>сто</w:t>
            </w:r>
            <w:r>
              <w:rPr>
                <w:sz w:val="22"/>
                <w:szCs w:val="22"/>
              </w:rPr>
              <w:t>янию на конец отчетного периода</w:t>
            </w:r>
          </w:p>
          <w:p w:rsidR="005F206C" w:rsidRPr="00A537F0" w:rsidRDefault="005F206C" w:rsidP="0042448E">
            <w:pPr>
              <w:jc w:val="both"/>
              <w:rPr>
                <w:rFonts w:eastAsia="Calibri"/>
                <w:sz w:val="22"/>
                <w:szCs w:val="22"/>
                <w:lang w:eastAsia="en-US"/>
              </w:rPr>
            </w:pP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center"/>
              <w:rPr>
                <w:rFonts w:eastAsia="Calibri"/>
                <w:sz w:val="22"/>
                <w:szCs w:val="22"/>
                <w:lang w:eastAsia="en-US"/>
              </w:rPr>
            </w:pPr>
            <w:r w:rsidRPr="00A537F0">
              <w:rPr>
                <w:rFonts w:eastAsia="Calibri"/>
                <w:sz w:val="22"/>
                <w:szCs w:val="22"/>
                <w:lang w:eastAsia="en-US"/>
              </w:rPr>
              <w:lastRenderedPageBreak/>
              <w:t>3.2.</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jc w:val="both"/>
              <w:rPr>
                <w:rFonts w:eastAsia="Calibri"/>
                <w:sz w:val="22"/>
                <w:szCs w:val="22"/>
                <w:lang w:eastAsia="en-US"/>
              </w:rPr>
            </w:pPr>
            <w:r w:rsidRPr="00A537F0">
              <w:rPr>
                <w:sz w:val="22"/>
                <w:szCs w:val="22"/>
              </w:rPr>
              <w:t>Повышение потреб</w:t>
            </w:r>
            <w:r w:rsidRPr="00A537F0">
              <w:rPr>
                <w:sz w:val="22"/>
                <w:szCs w:val="22"/>
              </w:rPr>
              <w:t>и</w:t>
            </w:r>
            <w:r w:rsidRPr="00A537F0">
              <w:rPr>
                <w:sz w:val="22"/>
                <w:szCs w:val="22"/>
              </w:rPr>
              <w:t>тельской грамотн</w:t>
            </w:r>
            <w:r w:rsidRPr="00A537F0">
              <w:rPr>
                <w:sz w:val="22"/>
                <w:szCs w:val="22"/>
              </w:rPr>
              <w:t>о</w:t>
            </w:r>
            <w:r w:rsidRPr="00A537F0">
              <w:rPr>
                <w:sz w:val="22"/>
                <w:szCs w:val="22"/>
              </w:rPr>
              <w:t>сти жителей района, формирование нав</w:t>
            </w:r>
            <w:r w:rsidRPr="00A537F0">
              <w:rPr>
                <w:sz w:val="22"/>
                <w:szCs w:val="22"/>
              </w:rPr>
              <w:t>ы</w:t>
            </w:r>
            <w:r w:rsidRPr="00A537F0">
              <w:rPr>
                <w:sz w:val="22"/>
                <w:szCs w:val="22"/>
              </w:rPr>
              <w:t>ков и стереотипов грамотного потреб</w:t>
            </w:r>
            <w:r w:rsidRPr="00A537F0">
              <w:rPr>
                <w:sz w:val="22"/>
                <w:szCs w:val="22"/>
              </w:rPr>
              <w:t>и</w:t>
            </w:r>
            <w:r w:rsidRPr="00A537F0">
              <w:rPr>
                <w:sz w:val="22"/>
                <w:szCs w:val="22"/>
              </w:rPr>
              <w:t>тельского поведения</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42448E" w:rsidP="0042448E">
            <w:pPr>
              <w:jc w:val="both"/>
              <w:rPr>
                <w:sz w:val="22"/>
                <w:szCs w:val="22"/>
              </w:rPr>
            </w:pPr>
            <w:r>
              <w:rPr>
                <w:sz w:val="22"/>
                <w:szCs w:val="22"/>
              </w:rPr>
              <w:t>п</w:t>
            </w:r>
            <w:r w:rsidR="005F206C" w:rsidRPr="00A537F0">
              <w:rPr>
                <w:sz w:val="22"/>
                <w:szCs w:val="22"/>
              </w:rPr>
              <w:t>роведение мероприятий информац</w:t>
            </w:r>
            <w:r w:rsidR="005F206C" w:rsidRPr="00A537F0">
              <w:rPr>
                <w:sz w:val="22"/>
                <w:szCs w:val="22"/>
              </w:rPr>
              <w:t>и</w:t>
            </w:r>
            <w:r w:rsidR="005F206C" w:rsidRPr="00A537F0">
              <w:rPr>
                <w:sz w:val="22"/>
                <w:szCs w:val="22"/>
              </w:rPr>
              <w:t>онно-просветительского характера, н</w:t>
            </w:r>
            <w:r w:rsidR="005F206C" w:rsidRPr="00A537F0">
              <w:rPr>
                <w:sz w:val="22"/>
                <w:szCs w:val="22"/>
              </w:rPr>
              <w:t>а</w:t>
            </w:r>
            <w:r w:rsidR="005F206C" w:rsidRPr="00A537F0">
              <w:rPr>
                <w:sz w:val="22"/>
                <w:szCs w:val="22"/>
              </w:rPr>
              <w:t>правленных на просвещение и инфо</w:t>
            </w:r>
            <w:r w:rsidR="005F206C" w:rsidRPr="00A537F0">
              <w:rPr>
                <w:sz w:val="22"/>
                <w:szCs w:val="22"/>
              </w:rPr>
              <w:t>р</w:t>
            </w:r>
            <w:r w:rsidR="005F206C" w:rsidRPr="00A537F0">
              <w:rPr>
                <w:sz w:val="22"/>
                <w:szCs w:val="22"/>
              </w:rPr>
              <w:t>мирование населения в сфере защиты прав потребителей, в том числе среди целевых групп населения (социально уязвимых групп населения) на базе о</w:t>
            </w:r>
            <w:r w:rsidR="005F206C" w:rsidRPr="00A537F0">
              <w:rPr>
                <w:sz w:val="22"/>
                <w:szCs w:val="22"/>
              </w:rPr>
              <w:t>б</w:t>
            </w:r>
            <w:r w:rsidR="005F206C" w:rsidRPr="00A537F0">
              <w:rPr>
                <w:sz w:val="22"/>
                <w:szCs w:val="22"/>
              </w:rPr>
              <w:t>разовательных организаций, детских оздоровительных лагерей, молодежных организаций, библиотечных учрежд</w:t>
            </w:r>
            <w:r w:rsidR="005F206C" w:rsidRPr="00A537F0">
              <w:rPr>
                <w:sz w:val="22"/>
                <w:szCs w:val="22"/>
              </w:rPr>
              <w:t>е</w:t>
            </w:r>
            <w:r w:rsidR="005F206C" w:rsidRPr="00A537F0">
              <w:rPr>
                <w:sz w:val="22"/>
                <w:szCs w:val="22"/>
              </w:rPr>
              <w:t>ний, учреждений социального обсл</w:t>
            </w:r>
            <w:r w:rsidR="005F206C" w:rsidRPr="00A537F0">
              <w:rPr>
                <w:sz w:val="22"/>
                <w:szCs w:val="22"/>
              </w:rPr>
              <w:t>у</w:t>
            </w:r>
            <w:r w:rsidR="005F206C" w:rsidRPr="00A537F0">
              <w:rPr>
                <w:sz w:val="22"/>
                <w:szCs w:val="22"/>
              </w:rPr>
              <w:t>живания, многофункциональных це</w:t>
            </w:r>
            <w:r w:rsidR="005F206C" w:rsidRPr="00A537F0">
              <w:rPr>
                <w:sz w:val="22"/>
                <w:szCs w:val="22"/>
              </w:rPr>
              <w:t>н</w:t>
            </w:r>
            <w:r w:rsidR="005F206C" w:rsidRPr="00A537F0">
              <w:rPr>
                <w:sz w:val="22"/>
                <w:szCs w:val="22"/>
              </w:rPr>
              <w:t>тров предоставления государственных и муниципальных услуг и др.);тематических информационных мероприятий, направленных на пов</w:t>
            </w:r>
            <w:r w:rsidR="005F206C" w:rsidRPr="00A537F0">
              <w:rPr>
                <w:sz w:val="22"/>
                <w:szCs w:val="22"/>
              </w:rPr>
              <w:t>ы</w:t>
            </w:r>
            <w:r w:rsidR="005F206C" w:rsidRPr="00A537F0">
              <w:rPr>
                <w:sz w:val="22"/>
                <w:szCs w:val="22"/>
              </w:rPr>
              <w:t>шение правовой грамотности по вопр</w:t>
            </w:r>
            <w:r w:rsidR="005F206C" w:rsidRPr="00A537F0">
              <w:rPr>
                <w:sz w:val="22"/>
                <w:szCs w:val="22"/>
              </w:rPr>
              <w:t>о</w:t>
            </w:r>
            <w:r w:rsidR="005F206C" w:rsidRPr="00A537F0">
              <w:rPr>
                <w:sz w:val="22"/>
                <w:szCs w:val="22"/>
              </w:rPr>
              <w:lastRenderedPageBreak/>
              <w:t>сам защиты прав потребителей, пр</w:t>
            </w:r>
            <w:r w:rsidR="005F206C" w:rsidRPr="00A537F0">
              <w:rPr>
                <w:sz w:val="22"/>
                <w:szCs w:val="22"/>
              </w:rPr>
              <w:t>и</w:t>
            </w:r>
            <w:r w:rsidR="005F206C" w:rsidRPr="00A537F0">
              <w:rPr>
                <w:sz w:val="22"/>
                <w:szCs w:val="22"/>
              </w:rPr>
              <w:t xml:space="preserve">уроченных к Всемирному дню прав потребителей; </w:t>
            </w:r>
            <w:r w:rsidR="005F206C" w:rsidRPr="00A537F0">
              <w:rPr>
                <w:rFonts w:eastAsia="Calibri"/>
                <w:sz w:val="22"/>
                <w:szCs w:val="22"/>
                <w:lang w:eastAsia="en-US"/>
              </w:rPr>
              <w:t>и</w:t>
            </w:r>
            <w:r w:rsidR="005F206C" w:rsidRPr="00A537F0">
              <w:rPr>
                <w:sz w:val="22"/>
                <w:szCs w:val="22"/>
              </w:rPr>
              <w:t>нформирование жит</w:t>
            </w:r>
            <w:r w:rsidR="005F206C" w:rsidRPr="00A537F0">
              <w:rPr>
                <w:sz w:val="22"/>
                <w:szCs w:val="22"/>
              </w:rPr>
              <w:t>е</w:t>
            </w:r>
            <w:r w:rsidR="005F206C" w:rsidRPr="00A537F0">
              <w:rPr>
                <w:sz w:val="22"/>
                <w:szCs w:val="22"/>
              </w:rPr>
              <w:t>лей района о правах потребителей, м</w:t>
            </w:r>
            <w:r w:rsidR="005F206C" w:rsidRPr="00A537F0">
              <w:rPr>
                <w:sz w:val="22"/>
                <w:szCs w:val="22"/>
              </w:rPr>
              <w:t>е</w:t>
            </w:r>
            <w:r w:rsidR="005F206C" w:rsidRPr="00A537F0">
              <w:rPr>
                <w:sz w:val="22"/>
                <w:szCs w:val="22"/>
              </w:rPr>
              <w:t>ханизмах защиты этих прав, типичных нарушениях в различных сферах п</w:t>
            </w:r>
            <w:r w:rsidR="005F206C" w:rsidRPr="00A537F0">
              <w:rPr>
                <w:sz w:val="22"/>
                <w:szCs w:val="22"/>
              </w:rPr>
              <w:t>о</w:t>
            </w:r>
            <w:r w:rsidR="005F206C" w:rsidRPr="00A537F0">
              <w:rPr>
                <w:sz w:val="22"/>
                <w:szCs w:val="22"/>
              </w:rPr>
              <w:t>требительского рынка через средства массовой информации и сеть Интернет (подготовка тематических публикаций, ведение и поддержание в актуализир</w:t>
            </w:r>
            <w:r w:rsidR="005F206C" w:rsidRPr="00A537F0">
              <w:rPr>
                <w:sz w:val="22"/>
                <w:szCs w:val="22"/>
              </w:rPr>
              <w:t>о</w:t>
            </w:r>
            <w:r w:rsidR="005F206C" w:rsidRPr="00A537F0">
              <w:rPr>
                <w:sz w:val="22"/>
                <w:szCs w:val="22"/>
              </w:rPr>
              <w:t>ванном состоянии специальных разд</w:t>
            </w:r>
            <w:r w:rsidR="005F206C" w:rsidRPr="00A537F0">
              <w:rPr>
                <w:sz w:val="22"/>
                <w:szCs w:val="22"/>
              </w:rPr>
              <w:t>е</w:t>
            </w:r>
            <w:r w:rsidR="005F206C" w:rsidRPr="00A537F0">
              <w:rPr>
                <w:sz w:val="22"/>
                <w:szCs w:val="22"/>
              </w:rPr>
              <w:t>лов по защите прав потребителей на официальных сайтах органов местного самоуправления); разработка и распр</w:t>
            </w:r>
            <w:r w:rsidR="005F206C" w:rsidRPr="00A537F0">
              <w:rPr>
                <w:sz w:val="22"/>
                <w:szCs w:val="22"/>
              </w:rPr>
              <w:t>о</w:t>
            </w:r>
            <w:r w:rsidR="005F206C" w:rsidRPr="00A537F0">
              <w:rPr>
                <w:sz w:val="22"/>
                <w:szCs w:val="22"/>
              </w:rPr>
              <w:t>странение информационно-справочных материалов (памяток) для граждан по вопросам защиты прав потребителей в различных сферах потребительского рынка (в том числе через медицинские организации, образовательные орган</w:t>
            </w:r>
            <w:r w:rsidR="005F206C" w:rsidRPr="00A537F0">
              <w:rPr>
                <w:sz w:val="22"/>
                <w:szCs w:val="22"/>
              </w:rPr>
              <w:t>и</w:t>
            </w:r>
            <w:r w:rsidR="005F206C" w:rsidRPr="00A537F0">
              <w:rPr>
                <w:sz w:val="22"/>
                <w:szCs w:val="22"/>
              </w:rPr>
              <w:t>зации, учреждения социального о</w:t>
            </w:r>
            <w:r w:rsidR="005F206C" w:rsidRPr="00A537F0">
              <w:rPr>
                <w:sz w:val="22"/>
                <w:szCs w:val="22"/>
              </w:rPr>
              <w:t>б</w:t>
            </w:r>
            <w:r w:rsidR="005F206C" w:rsidRPr="00A537F0">
              <w:rPr>
                <w:sz w:val="22"/>
                <w:szCs w:val="22"/>
              </w:rPr>
              <w:t>служивания населения, объекты тран</w:t>
            </w:r>
            <w:r w:rsidR="005F206C" w:rsidRPr="00A537F0">
              <w:rPr>
                <w:sz w:val="22"/>
                <w:szCs w:val="22"/>
              </w:rPr>
              <w:t>с</w:t>
            </w:r>
            <w:r w:rsidR="005F206C" w:rsidRPr="00A537F0">
              <w:rPr>
                <w:sz w:val="22"/>
                <w:szCs w:val="22"/>
              </w:rPr>
              <w:t>портной инфраструктуры, многофун</w:t>
            </w:r>
            <w:r w:rsidR="005F206C" w:rsidRPr="00A537F0">
              <w:rPr>
                <w:sz w:val="22"/>
                <w:szCs w:val="22"/>
              </w:rPr>
              <w:t>к</w:t>
            </w:r>
            <w:r w:rsidR="005F206C" w:rsidRPr="00A537F0">
              <w:rPr>
                <w:sz w:val="22"/>
                <w:szCs w:val="22"/>
              </w:rPr>
              <w:t>циональные центры предоставления государственных и муниципальных услуг, торговые объекты, молодежные организации и библиотечную сеть);оценка уровня правовой грамо</w:t>
            </w:r>
            <w:r w:rsidR="005F206C" w:rsidRPr="00A537F0">
              <w:rPr>
                <w:sz w:val="22"/>
                <w:szCs w:val="22"/>
              </w:rPr>
              <w:t>т</w:t>
            </w:r>
            <w:r w:rsidR="005F206C" w:rsidRPr="00A537F0">
              <w:rPr>
                <w:sz w:val="22"/>
                <w:szCs w:val="22"/>
              </w:rPr>
              <w:t>ности населения в сфере защиты прав потребителей (анкетирование, опросы, тестирование, в том числе посредством сети Интернет на официальном сайте органов местного самоуправления)</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42448E">
            <w:pPr>
              <w:tabs>
                <w:tab w:val="left" w:pos="315"/>
              </w:tabs>
              <w:autoSpaceDE w:val="0"/>
              <w:autoSpaceDN w:val="0"/>
              <w:adjustRightInd w:val="0"/>
              <w:jc w:val="both"/>
              <w:rPr>
                <w:rFonts w:eastAsia="Calibri"/>
                <w:sz w:val="22"/>
                <w:szCs w:val="22"/>
                <w:lang w:eastAsia="en-US"/>
              </w:rPr>
            </w:pPr>
            <w:r w:rsidRPr="00A537F0">
              <w:rPr>
                <w:sz w:val="22"/>
                <w:szCs w:val="22"/>
              </w:rPr>
              <w:lastRenderedPageBreak/>
              <w:t>Закон Российской Федерации от 07.02.1992 № 2300-1 «О защите прав потребителей»</w:t>
            </w:r>
          </w:p>
        </w:tc>
        <w:tc>
          <w:tcPr>
            <w:tcW w:w="4817" w:type="dxa"/>
            <w:tcBorders>
              <w:top w:val="single" w:sz="4" w:space="0" w:color="auto"/>
              <w:left w:val="single" w:sz="4" w:space="0" w:color="auto"/>
              <w:bottom w:val="single" w:sz="4" w:space="0" w:color="auto"/>
              <w:right w:val="single" w:sz="4" w:space="0" w:color="auto"/>
            </w:tcBorders>
          </w:tcPr>
          <w:p w:rsidR="005F206C" w:rsidRPr="00A537F0" w:rsidRDefault="00F4032A" w:rsidP="0042448E">
            <w:pPr>
              <w:autoSpaceDE w:val="0"/>
              <w:autoSpaceDN w:val="0"/>
              <w:jc w:val="both"/>
              <w:rPr>
                <w:sz w:val="22"/>
                <w:szCs w:val="22"/>
              </w:rPr>
            </w:pPr>
            <w:r>
              <w:rPr>
                <w:sz w:val="22"/>
                <w:szCs w:val="22"/>
              </w:rPr>
              <w:t>к</w:t>
            </w:r>
            <w:r w:rsidR="005F206C" w:rsidRPr="00A537F0">
              <w:rPr>
                <w:sz w:val="22"/>
                <w:szCs w:val="22"/>
              </w:rPr>
              <w:t>оличество консультаций по защите прав отд</w:t>
            </w:r>
            <w:r w:rsidR="005F206C" w:rsidRPr="00A537F0">
              <w:rPr>
                <w:sz w:val="22"/>
                <w:szCs w:val="22"/>
              </w:rPr>
              <w:t>е</w:t>
            </w:r>
            <w:r w:rsidR="005F206C" w:rsidRPr="00A537F0">
              <w:rPr>
                <w:sz w:val="22"/>
                <w:szCs w:val="22"/>
              </w:rPr>
              <w:t>лом потребительского рынка и защиты прав п</w:t>
            </w:r>
            <w:r w:rsidR="005F206C" w:rsidRPr="00A537F0">
              <w:rPr>
                <w:sz w:val="22"/>
                <w:szCs w:val="22"/>
              </w:rPr>
              <w:t>о</w:t>
            </w:r>
            <w:r w:rsidR="005F206C" w:rsidRPr="00A537F0">
              <w:rPr>
                <w:sz w:val="22"/>
                <w:szCs w:val="22"/>
              </w:rPr>
              <w:t>требителей департамента экономики админис</w:t>
            </w:r>
            <w:r w:rsidR="005F206C" w:rsidRPr="00A537F0">
              <w:rPr>
                <w:sz w:val="22"/>
                <w:szCs w:val="22"/>
              </w:rPr>
              <w:t>т</w:t>
            </w:r>
            <w:r w:rsidR="005F206C" w:rsidRPr="00A537F0">
              <w:rPr>
                <w:sz w:val="22"/>
                <w:szCs w:val="22"/>
              </w:rPr>
              <w:t>рации района, ед. Показатель количественный. Сведения формируются по состо</w:t>
            </w:r>
            <w:r>
              <w:rPr>
                <w:sz w:val="22"/>
                <w:szCs w:val="22"/>
              </w:rPr>
              <w:t>янию на конец отчетного периода;</w:t>
            </w:r>
          </w:p>
          <w:p w:rsidR="005F206C" w:rsidRPr="00A537F0" w:rsidRDefault="00F4032A" w:rsidP="0042448E">
            <w:pPr>
              <w:jc w:val="both"/>
              <w:rPr>
                <w:sz w:val="22"/>
                <w:szCs w:val="22"/>
              </w:rPr>
            </w:pPr>
            <w:r>
              <w:rPr>
                <w:sz w:val="22"/>
                <w:szCs w:val="22"/>
              </w:rPr>
              <w:t>у</w:t>
            </w:r>
            <w:r w:rsidR="005F206C" w:rsidRPr="00A537F0">
              <w:rPr>
                <w:sz w:val="22"/>
                <w:szCs w:val="22"/>
              </w:rPr>
              <w:t>дельный вес обращений потребите</w:t>
            </w:r>
            <w:r>
              <w:rPr>
                <w:sz w:val="22"/>
                <w:szCs w:val="22"/>
              </w:rPr>
              <w:t>лей, устр</w:t>
            </w:r>
            <w:r>
              <w:rPr>
                <w:sz w:val="22"/>
                <w:szCs w:val="22"/>
              </w:rPr>
              <w:t>а</w:t>
            </w:r>
            <w:r>
              <w:rPr>
                <w:sz w:val="22"/>
                <w:szCs w:val="22"/>
              </w:rPr>
              <w:t>ненных в добровольном</w:t>
            </w:r>
            <w:r w:rsidR="005F206C" w:rsidRPr="00A537F0">
              <w:rPr>
                <w:sz w:val="22"/>
                <w:szCs w:val="22"/>
              </w:rPr>
              <w:t xml:space="preserve"> порядке хозяйству</w:t>
            </w:r>
            <w:r w:rsidR="005F206C" w:rsidRPr="00A537F0">
              <w:rPr>
                <w:sz w:val="22"/>
                <w:szCs w:val="22"/>
              </w:rPr>
              <w:t>ю</w:t>
            </w:r>
            <w:r w:rsidR="005F206C" w:rsidRPr="00A537F0">
              <w:rPr>
                <w:sz w:val="22"/>
                <w:szCs w:val="22"/>
              </w:rPr>
              <w:t>щими субъектами, от общего числа поступи</w:t>
            </w:r>
            <w:r w:rsidR="005F206C" w:rsidRPr="00A537F0">
              <w:rPr>
                <w:sz w:val="22"/>
                <w:szCs w:val="22"/>
              </w:rPr>
              <w:t>в</w:t>
            </w:r>
            <w:r w:rsidR="005F206C" w:rsidRPr="00A537F0">
              <w:rPr>
                <w:sz w:val="22"/>
                <w:szCs w:val="22"/>
              </w:rPr>
              <w:t>ших обращений, %. Расчет: число обращений о нарушении прав потребителей, поступивши</w:t>
            </w:r>
            <w:r>
              <w:rPr>
                <w:sz w:val="22"/>
                <w:szCs w:val="22"/>
              </w:rPr>
              <w:t>х</w:t>
            </w:r>
            <w:r w:rsidR="005F206C" w:rsidRPr="00A537F0">
              <w:rPr>
                <w:sz w:val="22"/>
                <w:szCs w:val="22"/>
              </w:rPr>
              <w:t xml:space="preserve"> в администрацию района, устраненных в добр</w:t>
            </w:r>
            <w:r w:rsidR="005F206C" w:rsidRPr="00A537F0">
              <w:rPr>
                <w:sz w:val="22"/>
                <w:szCs w:val="22"/>
              </w:rPr>
              <w:t>о</w:t>
            </w:r>
            <w:r w:rsidR="005F206C" w:rsidRPr="00A537F0">
              <w:rPr>
                <w:sz w:val="22"/>
                <w:szCs w:val="22"/>
              </w:rPr>
              <w:t>вольном порядке хозяйствующ</w:t>
            </w:r>
            <w:r>
              <w:rPr>
                <w:sz w:val="22"/>
                <w:szCs w:val="22"/>
              </w:rPr>
              <w:t>ими субъектами, умножить на 100</w:t>
            </w:r>
            <w:r w:rsidR="005F206C" w:rsidRPr="00A537F0">
              <w:rPr>
                <w:sz w:val="22"/>
                <w:szCs w:val="22"/>
              </w:rPr>
              <w:t>% и разделить на число пост</w:t>
            </w:r>
            <w:r w:rsidR="005F206C" w:rsidRPr="00A537F0">
              <w:rPr>
                <w:sz w:val="22"/>
                <w:szCs w:val="22"/>
              </w:rPr>
              <w:t>у</w:t>
            </w:r>
            <w:r w:rsidR="005F206C" w:rsidRPr="00A537F0">
              <w:rPr>
                <w:sz w:val="22"/>
                <w:szCs w:val="22"/>
              </w:rPr>
              <w:t>пивших обращений</w:t>
            </w:r>
            <w:r>
              <w:rPr>
                <w:sz w:val="22"/>
                <w:szCs w:val="22"/>
              </w:rPr>
              <w:t xml:space="preserve"> гражданско-правового х</w:t>
            </w:r>
            <w:r>
              <w:rPr>
                <w:sz w:val="22"/>
                <w:szCs w:val="22"/>
              </w:rPr>
              <w:t>а</w:t>
            </w:r>
            <w:r>
              <w:rPr>
                <w:sz w:val="22"/>
                <w:szCs w:val="22"/>
              </w:rPr>
              <w:t>рактера;</w:t>
            </w:r>
          </w:p>
          <w:p w:rsidR="005F206C" w:rsidRPr="00A537F0" w:rsidRDefault="00F4032A" w:rsidP="0042448E">
            <w:pPr>
              <w:jc w:val="both"/>
              <w:rPr>
                <w:sz w:val="22"/>
                <w:szCs w:val="22"/>
              </w:rPr>
            </w:pPr>
            <w:r>
              <w:rPr>
                <w:sz w:val="22"/>
                <w:szCs w:val="22"/>
              </w:rPr>
              <w:t>к</w:t>
            </w:r>
            <w:r w:rsidR="005F206C" w:rsidRPr="00A537F0">
              <w:rPr>
                <w:sz w:val="22"/>
                <w:szCs w:val="22"/>
              </w:rPr>
              <w:t>оличество проведенных мероприятий инфо</w:t>
            </w:r>
            <w:r w:rsidR="005F206C" w:rsidRPr="00A537F0">
              <w:rPr>
                <w:sz w:val="22"/>
                <w:szCs w:val="22"/>
              </w:rPr>
              <w:t>р</w:t>
            </w:r>
            <w:r w:rsidR="005F206C" w:rsidRPr="00A537F0">
              <w:rPr>
                <w:sz w:val="22"/>
                <w:szCs w:val="22"/>
              </w:rPr>
              <w:lastRenderedPageBreak/>
              <w:t>мационно-просветительского характера, н</w:t>
            </w:r>
            <w:r w:rsidR="005F206C" w:rsidRPr="00A537F0">
              <w:rPr>
                <w:sz w:val="22"/>
                <w:szCs w:val="22"/>
              </w:rPr>
              <w:t>а</w:t>
            </w:r>
            <w:r w:rsidR="005F206C" w:rsidRPr="00A537F0">
              <w:rPr>
                <w:sz w:val="22"/>
                <w:szCs w:val="22"/>
              </w:rPr>
              <w:t>правленных на просвещение и информирование населения в сфере защиты прав потребителей, ед. Показатель количественный. Сведения фо</w:t>
            </w:r>
            <w:r w:rsidR="005F206C" w:rsidRPr="00A537F0">
              <w:rPr>
                <w:sz w:val="22"/>
                <w:szCs w:val="22"/>
              </w:rPr>
              <w:t>р</w:t>
            </w:r>
            <w:r w:rsidR="005F206C" w:rsidRPr="00A537F0">
              <w:rPr>
                <w:sz w:val="22"/>
                <w:szCs w:val="22"/>
              </w:rPr>
              <w:t>мируются по состо</w:t>
            </w:r>
            <w:r>
              <w:rPr>
                <w:sz w:val="22"/>
                <w:szCs w:val="22"/>
              </w:rPr>
              <w:t>янию на конец отчетного п</w:t>
            </w:r>
            <w:r>
              <w:rPr>
                <w:sz w:val="22"/>
                <w:szCs w:val="22"/>
              </w:rPr>
              <w:t>е</w:t>
            </w:r>
            <w:r>
              <w:rPr>
                <w:sz w:val="22"/>
                <w:szCs w:val="22"/>
              </w:rPr>
              <w:t>риода;</w:t>
            </w:r>
          </w:p>
          <w:p w:rsidR="005F206C" w:rsidRPr="00A537F0" w:rsidRDefault="00F4032A" w:rsidP="0042448E">
            <w:pPr>
              <w:autoSpaceDE w:val="0"/>
              <w:autoSpaceDN w:val="0"/>
              <w:jc w:val="both"/>
              <w:rPr>
                <w:sz w:val="22"/>
                <w:szCs w:val="22"/>
              </w:rPr>
            </w:pPr>
            <w:r>
              <w:rPr>
                <w:sz w:val="22"/>
                <w:szCs w:val="22"/>
              </w:rPr>
              <w:t>к</w:t>
            </w:r>
            <w:r w:rsidR="005F206C" w:rsidRPr="00A537F0">
              <w:rPr>
                <w:sz w:val="22"/>
                <w:szCs w:val="22"/>
              </w:rPr>
              <w:t>оличество выпущенных в средствах массовой информации материалов, касающихся вопросов защиты прав потребителей, ед. Показатель к</w:t>
            </w:r>
            <w:r w:rsidR="005F206C" w:rsidRPr="00A537F0">
              <w:rPr>
                <w:sz w:val="22"/>
                <w:szCs w:val="22"/>
              </w:rPr>
              <w:t>о</w:t>
            </w:r>
            <w:r w:rsidR="005F206C" w:rsidRPr="00A537F0">
              <w:rPr>
                <w:sz w:val="22"/>
                <w:szCs w:val="22"/>
              </w:rPr>
              <w:t>личественный. Сведения формируются по с</w:t>
            </w:r>
            <w:r w:rsidR="005F206C" w:rsidRPr="00A537F0">
              <w:rPr>
                <w:sz w:val="22"/>
                <w:szCs w:val="22"/>
              </w:rPr>
              <w:t>о</w:t>
            </w:r>
            <w:r w:rsidR="005F206C" w:rsidRPr="00A537F0">
              <w:rPr>
                <w:sz w:val="22"/>
                <w:szCs w:val="22"/>
              </w:rPr>
              <w:t>сто</w:t>
            </w:r>
            <w:r>
              <w:rPr>
                <w:sz w:val="22"/>
                <w:szCs w:val="22"/>
              </w:rPr>
              <w:t>янию на конец отчетного периода</w:t>
            </w:r>
          </w:p>
          <w:p w:rsidR="005F206C" w:rsidRPr="00A537F0" w:rsidRDefault="005F206C" w:rsidP="0042448E">
            <w:pPr>
              <w:jc w:val="both"/>
              <w:rPr>
                <w:rFonts w:eastAsia="Calibri"/>
                <w:sz w:val="22"/>
                <w:szCs w:val="22"/>
                <w:lang w:eastAsia="en-US"/>
              </w:rPr>
            </w:pP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F4032A">
            <w:pPr>
              <w:jc w:val="center"/>
              <w:rPr>
                <w:rFonts w:eastAsia="Calibri"/>
                <w:sz w:val="22"/>
                <w:szCs w:val="22"/>
                <w:lang w:eastAsia="en-US"/>
              </w:rPr>
            </w:pPr>
            <w:r w:rsidRPr="00A537F0">
              <w:rPr>
                <w:rFonts w:eastAsia="Calibri"/>
                <w:sz w:val="22"/>
                <w:szCs w:val="22"/>
                <w:lang w:eastAsia="en-US"/>
              </w:rPr>
              <w:lastRenderedPageBreak/>
              <w:t>3.3.</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F4032A">
            <w:pPr>
              <w:autoSpaceDE w:val="0"/>
              <w:autoSpaceDN w:val="0"/>
              <w:adjustRightInd w:val="0"/>
              <w:jc w:val="both"/>
              <w:outlineLvl w:val="1"/>
              <w:rPr>
                <w:rFonts w:eastAsia="Calibri"/>
                <w:sz w:val="22"/>
                <w:szCs w:val="22"/>
                <w:lang w:eastAsia="en-US"/>
              </w:rPr>
            </w:pPr>
            <w:r w:rsidRPr="00A537F0">
              <w:rPr>
                <w:sz w:val="22"/>
                <w:szCs w:val="22"/>
              </w:rPr>
              <w:t>Профилактика нар</w:t>
            </w:r>
            <w:r w:rsidRPr="00A537F0">
              <w:rPr>
                <w:sz w:val="22"/>
                <w:szCs w:val="22"/>
              </w:rPr>
              <w:t>у</w:t>
            </w:r>
            <w:r w:rsidRPr="00A537F0">
              <w:rPr>
                <w:sz w:val="22"/>
                <w:szCs w:val="22"/>
              </w:rPr>
              <w:t>шений потребител</w:t>
            </w:r>
            <w:r w:rsidRPr="00A537F0">
              <w:rPr>
                <w:sz w:val="22"/>
                <w:szCs w:val="22"/>
              </w:rPr>
              <w:t>ь</w:t>
            </w:r>
            <w:r w:rsidRPr="00A537F0">
              <w:rPr>
                <w:sz w:val="22"/>
                <w:szCs w:val="22"/>
              </w:rPr>
              <w:t>ских прав, повыш</w:t>
            </w:r>
            <w:r w:rsidRPr="00A537F0">
              <w:rPr>
                <w:sz w:val="22"/>
                <w:szCs w:val="22"/>
              </w:rPr>
              <w:t>е</w:t>
            </w:r>
            <w:r w:rsidRPr="00A537F0">
              <w:rPr>
                <w:sz w:val="22"/>
                <w:szCs w:val="22"/>
              </w:rPr>
              <w:t>ние правовой гр</w:t>
            </w:r>
            <w:r w:rsidRPr="00A537F0">
              <w:rPr>
                <w:sz w:val="22"/>
                <w:szCs w:val="22"/>
              </w:rPr>
              <w:t>а</w:t>
            </w:r>
            <w:r w:rsidRPr="00A537F0">
              <w:rPr>
                <w:sz w:val="22"/>
                <w:szCs w:val="22"/>
              </w:rPr>
              <w:t>мотности и социал</w:t>
            </w:r>
            <w:r w:rsidRPr="00A537F0">
              <w:rPr>
                <w:sz w:val="22"/>
                <w:szCs w:val="22"/>
              </w:rPr>
              <w:t>ь</w:t>
            </w:r>
            <w:r w:rsidRPr="00A537F0">
              <w:rPr>
                <w:sz w:val="22"/>
                <w:szCs w:val="22"/>
              </w:rPr>
              <w:t xml:space="preserve">ной ответственности хозяйствующих </w:t>
            </w:r>
            <w:r w:rsidRPr="00A537F0">
              <w:rPr>
                <w:sz w:val="22"/>
                <w:szCs w:val="22"/>
              </w:rPr>
              <w:lastRenderedPageBreak/>
              <w:t>субъектов, создание условий для пов</w:t>
            </w:r>
            <w:r w:rsidRPr="00A537F0">
              <w:rPr>
                <w:sz w:val="22"/>
                <w:szCs w:val="22"/>
              </w:rPr>
              <w:t>ы</w:t>
            </w:r>
            <w:r w:rsidRPr="00A537F0">
              <w:rPr>
                <w:sz w:val="22"/>
                <w:szCs w:val="22"/>
              </w:rPr>
              <w:t>шения качества и безопасности реал</w:t>
            </w:r>
            <w:r w:rsidRPr="00A537F0">
              <w:rPr>
                <w:sz w:val="22"/>
                <w:szCs w:val="22"/>
              </w:rPr>
              <w:t>и</w:t>
            </w:r>
            <w:r w:rsidRPr="00A537F0">
              <w:rPr>
                <w:sz w:val="22"/>
                <w:szCs w:val="22"/>
              </w:rPr>
              <w:t>зуемых товаров, р</w:t>
            </w:r>
            <w:r w:rsidRPr="00A537F0">
              <w:rPr>
                <w:sz w:val="22"/>
                <w:szCs w:val="22"/>
              </w:rPr>
              <w:t>а</w:t>
            </w:r>
            <w:r w:rsidRPr="00A537F0">
              <w:rPr>
                <w:sz w:val="22"/>
                <w:szCs w:val="22"/>
              </w:rPr>
              <w:t>бот, услуг на терр</w:t>
            </w:r>
            <w:r w:rsidRPr="00A537F0">
              <w:rPr>
                <w:sz w:val="22"/>
                <w:szCs w:val="22"/>
              </w:rPr>
              <w:t>и</w:t>
            </w:r>
            <w:r w:rsidRPr="00A537F0">
              <w:rPr>
                <w:sz w:val="22"/>
                <w:szCs w:val="22"/>
              </w:rPr>
              <w:t>тории района</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F4032A" w:rsidP="00F4032A">
            <w:pPr>
              <w:jc w:val="both"/>
              <w:rPr>
                <w:sz w:val="22"/>
                <w:szCs w:val="22"/>
              </w:rPr>
            </w:pPr>
            <w:r>
              <w:rPr>
                <w:sz w:val="22"/>
                <w:szCs w:val="22"/>
              </w:rPr>
              <w:lastRenderedPageBreak/>
              <w:t>п</w:t>
            </w:r>
            <w:r w:rsidR="005F206C" w:rsidRPr="00A537F0">
              <w:rPr>
                <w:sz w:val="22"/>
                <w:szCs w:val="22"/>
              </w:rPr>
              <w:t>роведение мероприятий, направле</w:t>
            </w:r>
            <w:r w:rsidR="005F206C" w:rsidRPr="00A537F0">
              <w:rPr>
                <w:sz w:val="22"/>
                <w:szCs w:val="22"/>
              </w:rPr>
              <w:t>н</w:t>
            </w:r>
            <w:r w:rsidR="005F206C" w:rsidRPr="00A537F0">
              <w:rPr>
                <w:sz w:val="22"/>
                <w:szCs w:val="22"/>
              </w:rPr>
              <w:t>ных на повышение правовой грамотн</w:t>
            </w:r>
            <w:r w:rsidR="005F206C" w:rsidRPr="00A537F0">
              <w:rPr>
                <w:sz w:val="22"/>
                <w:szCs w:val="22"/>
              </w:rPr>
              <w:t>о</w:t>
            </w:r>
            <w:r w:rsidR="005F206C" w:rsidRPr="00A537F0">
              <w:rPr>
                <w:sz w:val="22"/>
                <w:szCs w:val="22"/>
              </w:rPr>
              <w:t>сти представителей предпринимател</w:t>
            </w:r>
            <w:r w:rsidR="005F206C" w:rsidRPr="00A537F0">
              <w:rPr>
                <w:sz w:val="22"/>
                <w:szCs w:val="22"/>
              </w:rPr>
              <w:t>ь</w:t>
            </w:r>
            <w:r w:rsidR="005F206C" w:rsidRPr="00A537F0">
              <w:rPr>
                <w:sz w:val="22"/>
                <w:szCs w:val="22"/>
              </w:rPr>
              <w:t>ского сообщества по вопросам обесп</w:t>
            </w:r>
            <w:r w:rsidR="005F206C" w:rsidRPr="00A537F0">
              <w:rPr>
                <w:sz w:val="22"/>
                <w:szCs w:val="22"/>
              </w:rPr>
              <w:t>е</w:t>
            </w:r>
            <w:r w:rsidR="005F206C" w:rsidRPr="00A537F0">
              <w:rPr>
                <w:sz w:val="22"/>
                <w:szCs w:val="22"/>
              </w:rPr>
              <w:t>чения прав потребителей в различных сферах потребительского рынка; ра</w:t>
            </w:r>
            <w:r w:rsidR="005F206C" w:rsidRPr="00A537F0">
              <w:rPr>
                <w:sz w:val="22"/>
                <w:szCs w:val="22"/>
              </w:rPr>
              <w:t>з</w:t>
            </w:r>
            <w:r w:rsidR="005F206C" w:rsidRPr="00A537F0">
              <w:rPr>
                <w:sz w:val="22"/>
                <w:szCs w:val="22"/>
              </w:rPr>
              <w:t>работка и распространение информ</w:t>
            </w:r>
            <w:r w:rsidR="005F206C" w:rsidRPr="00A537F0">
              <w:rPr>
                <w:sz w:val="22"/>
                <w:szCs w:val="22"/>
              </w:rPr>
              <w:t>а</w:t>
            </w:r>
            <w:r w:rsidR="005F206C" w:rsidRPr="00A537F0">
              <w:rPr>
                <w:sz w:val="22"/>
                <w:szCs w:val="22"/>
              </w:rPr>
              <w:lastRenderedPageBreak/>
              <w:t>ционно-методических материалов (п</w:t>
            </w:r>
            <w:r w:rsidR="005F206C" w:rsidRPr="00A537F0">
              <w:rPr>
                <w:sz w:val="22"/>
                <w:szCs w:val="22"/>
              </w:rPr>
              <w:t>а</w:t>
            </w:r>
            <w:r w:rsidR="005F206C" w:rsidRPr="00A537F0">
              <w:rPr>
                <w:sz w:val="22"/>
                <w:szCs w:val="22"/>
              </w:rPr>
              <w:t>мяток) для хозяйствующих субъектов по вопросам соблюдения обязательных требований законодательства к товарам (работам, услугам), о правах потреб</w:t>
            </w:r>
            <w:r w:rsidR="005F206C" w:rsidRPr="00A537F0">
              <w:rPr>
                <w:sz w:val="22"/>
                <w:szCs w:val="22"/>
              </w:rPr>
              <w:t>и</w:t>
            </w:r>
            <w:r w:rsidR="005F206C" w:rsidRPr="00A537F0">
              <w:rPr>
                <w:sz w:val="22"/>
                <w:szCs w:val="22"/>
              </w:rPr>
              <w:t>телей, механизмах досудебного урег</w:t>
            </w:r>
            <w:r w:rsidR="005F206C" w:rsidRPr="00A537F0">
              <w:rPr>
                <w:sz w:val="22"/>
                <w:szCs w:val="22"/>
              </w:rPr>
              <w:t>у</w:t>
            </w:r>
            <w:r w:rsidR="005F206C" w:rsidRPr="00A537F0">
              <w:rPr>
                <w:sz w:val="22"/>
                <w:szCs w:val="22"/>
              </w:rPr>
              <w:t>лирования потребительских споров, ответственности хозяйствующих суб</w:t>
            </w:r>
            <w:r w:rsidR="005F206C" w:rsidRPr="00A537F0">
              <w:rPr>
                <w:sz w:val="22"/>
                <w:szCs w:val="22"/>
              </w:rPr>
              <w:t>ъ</w:t>
            </w:r>
            <w:r w:rsidR="005F206C" w:rsidRPr="00A537F0">
              <w:rPr>
                <w:sz w:val="22"/>
                <w:szCs w:val="22"/>
              </w:rPr>
              <w:t>ектов за нарушение прав потребителей ;проведение адресной работы с изгот</w:t>
            </w:r>
            <w:r w:rsidR="005F206C" w:rsidRPr="00A537F0">
              <w:rPr>
                <w:sz w:val="22"/>
                <w:szCs w:val="22"/>
              </w:rPr>
              <w:t>о</w:t>
            </w:r>
            <w:r w:rsidR="005F206C" w:rsidRPr="00A537F0">
              <w:rPr>
                <w:sz w:val="22"/>
                <w:szCs w:val="22"/>
              </w:rPr>
              <w:t>вителями, продавцами, исполнителями, на деятельность которых поступают жалобы потребителей (консультиров</w:t>
            </w:r>
            <w:r w:rsidR="005F206C" w:rsidRPr="00A537F0">
              <w:rPr>
                <w:sz w:val="22"/>
                <w:szCs w:val="22"/>
              </w:rPr>
              <w:t>а</w:t>
            </w:r>
            <w:r w:rsidR="005F206C" w:rsidRPr="00A537F0">
              <w:rPr>
                <w:sz w:val="22"/>
                <w:szCs w:val="22"/>
              </w:rPr>
              <w:t>ние, совещания, круглые столы);оценка уровня правовой грамотности хозяйс</w:t>
            </w:r>
            <w:r w:rsidR="005F206C" w:rsidRPr="00A537F0">
              <w:rPr>
                <w:sz w:val="22"/>
                <w:szCs w:val="22"/>
              </w:rPr>
              <w:t>т</w:t>
            </w:r>
            <w:r w:rsidR="005F206C" w:rsidRPr="00A537F0">
              <w:rPr>
                <w:sz w:val="22"/>
                <w:szCs w:val="22"/>
              </w:rPr>
              <w:t>вующих субъектов в сфере защиты прав потребителей (анкетирование, о</w:t>
            </w:r>
            <w:r w:rsidR="005F206C" w:rsidRPr="00A537F0">
              <w:rPr>
                <w:sz w:val="22"/>
                <w:szCs w:val="22"/>
              </w:rPr>
              <w:t>п</w:t>
            </w:r>
            <w:r w:rsidR="005F206C" w:rsidRPr="00A537F0">
              <w:rPr>
                <w:sz w:val="22"/>
                <w:szCs w:val="22"/>
              </w:rPr>
              <w:t>росы, тестирование и др., в том числе посредством сети Интернет на офиц</w:t>
            </w:r>
            <w:r w:rsidR="005F206C" w:rsidRPr="00A537F0">
              <w:rPr>
                <w:sz w:val="22"/>
                <w:szCs w:val="22"/>
              </w:rPr>
              <w:t>и</w:t>
            </w:r>
            <w:r w:rsidR="005F206C" w:rsidRPr="00A537F0">
              <w:rPr>
                <w:sz w:val="22"/>
                <w:szCs w:val="22"/>
              </w:rPr>
              <w:t>альном сайте органов местного сам</w:t>
            </w:r>
            <w:r w:rsidR="005F206C" w:rsidRPr="00A537F0">
              <w:rPr>
                <w:sz w:val="22"/>
                <w:szCs w:val="22"/>
              </w:rPr>
              <w:t>о</w:t>
            </w:r>
            <w:r w:rsidR="005F206C" w:rsidRPr="00A537F0">
              <w:rPr>
                <w:sz w:val="22"/>
                <w:szCs w:val="22"/>
              </w:rPr>
              <w:t>управления); проведение мониторинга общественного мнения жителей мун</w:t>
            </w:r>
            <w:r w:rsidR="005F206C" w:rsidRPr="00A537F0">
              <w:rPr>
                <w:sz w:val="22"/>
                <w:szCs w:val="22"/>
              </w:rPr>
              <w:t>и</w:t>
            </w:r>
            <w:r w:rsidR="005F206C" w:rsidRPr="00A537F0">
              <w:rPr>
                <w:sz w:val="22"/>
                <w:szCs w:val="22"/>
              </w:rPr>
              <w:t>ципального образования об уровне удовлетворенности потребителей кач</w:t>
            </w:r>
            <w:r w:rsidR="005F206C" w:rsidRPr="00A537F0">
              <w:rPr>
                <w:sz w:val="22"/>
                <w:szCs w:val="22"/>
              </w:rPr>
              <w:t>е</w:t>
            </w:r>
            <w:r w:rsidR="005F206C" w:rsidRPr="00A537F0">
              <w:rPr>
                <w:sz w:val="22"/>
                <w:szCs w:val="22"/>
              </w:rPr>
              <w:t>ством товаров, работ, услуг (анкетир</w:t>
            </w:r>
            <w:r w:rsidR="005F206C" w:rsidRPr="00A537F0">
              <w:rPr>
                <w:sz w:val="22"/>
                <w:szCs w:val="22"/>
              </w:rPr>
              <w:t>о</w:t>
            </w:r>
            <w:r w:rsidR="005F206C" w:rsidRPr="00A537F0">
              <w:rPr>
                <w:sz w:val="22"/>
                <w:szCs w:val="22"/>
              </w:rPr>
              <w:t>вание, опросы, тестирование и др., в том числе посредством сети Интернет на официальном сайте органов местн</w:t>
            </w:r>
            <w:r w:rsidR="005F206C" w:rsidRPr="00A537F0">
              <w:rPr>
                <w:sz w:val="22"/>
                <w:szCs w:val="22"/>
              </w:rPr>
              <w:t>о</w:t>
            </w:r>
            <w:r w:rsidR="005F206C" w:rsidRPr="00A537F0">
              <w:rPr>
                <w:sz w:val="22"/>
                <w:szCs w:val="22"/>
              </w:rPr>
              <w:t>го самоуправления)</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F4032A">
            <w:pPr>
              <w:tabs>
                <w:tab w:val="left" w:pos="315"/>
              </w:tabs>
              <w:autoSpaceDE w:val="0"/>
              <w:autoSpaceDN w:val="0"/>
              <w:adjustRightInd w:val="0"/>
              <w:jc w:val="both"/>
              <w:rPr>
                <w:rFonts w:eastAsia="Calibri"/>
                <w:sz w:val="22"/>
                <w:szCs w:val="22"/>
                <w:lang w:eastAsia="en-US"/>
              </w:rPr>
            </w:pPr>
            <w:r w:rsidRPr="00A537F0">
              <w:rPr>
                <w:sz w:val="22"/>
                <w:szCs w:val="22"/>
              </w:rPr>
              <w:lastRenderedPageBreak/>
              <w:t>Закон Российской Федерации от 07.02.1992 № 2300-1 «О защите прав потребителей»</w:t>
            </w:r>
          </w:p>
        </w:tc>
        <w:tc>
          <w:tcPr>
            <w:tcW w:w="4817" w:type="dxa"/>
            <w:tcBorders>
              <w:top w:val="single" w:sz="4" w:space="0" w:color="auto"/>
              <w:left w:val="single" w:sz="4" w:space="0" w:color="auto"/>
              <w:bottom w:val="single" w:sz="4" w:space="0" w:color="auto"/>
              <w:right w:val="single" w:sz="4" w:space="0" w:color="auto"/>
            </w:tcBorders>
          </w:tcPr>
          <w:p w:rsidR="005F206C" w:rsidRPr="00A537F0" w:rsidRDefault="00F4032A" w:rsidP="00F4032A">
            <w:pPr>
              <w:autoSpaceDE w:val="0"/>
              <w:autoSpaceDN w:val="0"/>
              <w:jc w:val="both"/>
              <w:rPr>
                <w:sz w:val="22"/>
                <w:szCs w:val="22"/>
              </w:rPr>
            </w:pPr>
            <w:r>
              <w:rPr>
                <w:sz w:val="22"/>
                <w:szCs w:val="22"/>
              </w:rPr>
              <w:t>к</w:t>
            </w:r>
            <w:r w:rsidR="005F206C" w:rsidRPr="00A537F0">
              <w:rPr>
                <w:sz w:val="22"/>
                <w:szCs w:val="22"/>
              </w:rPr>
              <w:t>оличество консультаций по защите прав отд</w:t>
            </w:r>
            <w:r w:rsidR="005F206C" w:rsidRPr="00A537F0">
              <w:rPr>
                <w:sz w:val="22"/>
                <w:szCs w:val="22"/>
              </w:rPr>
              <w:t>е</w:t>
            </w:r>
            <w:r w:rsidR="005F206C" w:rsidRPr="00A537F0">
              <w:rPr>
                <w:sz w:val="22"/>
                <w:szCs w:val="22"/>
              </w:rPr>
              <w:t>лом потребительского рынка и защиты прав п</w:t>
            </w:r>
            <w:r w:rsidR="005F206C" w:rsidRPr="00A537F0">
              <w:rPr>
                <w:sz w:val="22"/>
                <w:szCs w:val="22"/>
              </w:rPr>
              <w:t>о</w:t>
            </w:r>
            <w:r w:rsidR="005F206C" w:rsidRPr="00A537F0">
              <w:rPr>
                <w:sz w:val="22"/>
                <w:szCs w:val="22"/>
              </w:rPr>
              <w:t>требителей департамента экономики админис</w:t>
            </w:r>
            <w:r w:rsidR="005F206C" w:rsidRPr="00A537F0">
              <w:rPr>
                <w:sz w:val="22"/>
                <w:szCs w:val="22"/>
              </w:rPr>
              <w:t>т</w:t>
            </w:r>
            <w:r w:rsidR="005F206C" w:rsidRPr="00A537F0">
              <w:rPr>
                <w:sz w:val="22"/>
                <w:szCs w:val="22"/>
              </w:rPr>
              <w:t>рации района, ед. Показатель количественный. Сведения формируются по состо</w:t>
            </w:r>
            <w:r>
              <w:rPr>
                <w:sz w:val="22"/>
                <w:szCs w:val="22"/>
              </w:rPr>
              <w:t>янию на конец отчетного периода;</w:t>
            </w:r>
          </w:p>
          <w:p w:rsidR="005F206C" w:rsidRPr="00A537F0" w:rsidRDefault="00F4032A" w:rsidP="00F4032A">
            <w:pPr>
              <w:jc w:val="both"/>
              <w:rPr>
                <w:sz w:val="22"/>
                <w:szCs w:val="22"/>
              </w:rPr>
            </w:pPr>
            <w:r>
              <w:rPr>
                <w:sz w:val="22"/>
                <w:szCs w:val="22"/>
              </w:rPr>
              <w:t>у</w:t>
            </w:r>
            <w:r w:rsidR="005F206C" w:rsidRPr="00A537F0">
              <w:rPr>
                <w:sz w:val="22"/>
                <w:szCs w:val="22"/>
              </w:rPr>
              <w:t>дельный вес обращений потребите</w:t>
            </w:r>
            <w:r>
              <w:rPr>
                <w:sz w:val="22"/>
                <w:szCs w:val="22"/>
              </w:rPr>
              <w:t>лей, устр</w:t>
            </w:r>
            <w:r>
              <w:rPr>
                <w:sz w:val="22"/>
                <w:szCs w:val="22"/>
              </w:rPr>
              <w:t>а</w:t>
            </w:r>
            <w:r>
              <w:rPr>
                <w:sz w:val="22"/>
                <w:szCs w:val="22"/>
              </w:rPr>
              <w:lastRenderedPageBreak/>
              <w:t>ненных в добровольном</w:t>
            </w:r>
            <w:r w:rsidR="005F206C" w:rsidRPr="00A537F0">
              <w:rPr>
                <w:sz w:val="22"/>
                <w:szCs w:val="22"/>
              </w:rPr>
              <w:t xml:space="preserve"> порядке хозяйству</w:t>
            </w:r>
            <w:r w:rsidR="005F206C" w:rsidRPr="00A537F0">
              <w:rPr>
                <w:sz w:val="22"/>
                <w:szCs w:val="22"/>
              </w:rPr>
              <w:t>ю</w:t>
            </w:r>
            <w:r w:rsidR="005F206C" w:rsidRPr="00A537F0">
              <w:rPr>
                <w:sz w:val="22"/>
                <w:szCs w:val="22"/>
              </w:rPr>
              <w:t>щими субъектами, от общего числа поступи</w:t>
            </w:r>
            <w:r w:rsidR="005F206C" w:rsidRPr="00A537F0">
              <w:rPr>
                <w:sz w:val="22"/>
                <w:szCs w:val="22"/>
              </w:rPr>
              <w:t>в</w:t>
            </w:r>
            <w:r w:rsidR="005F206C" w:rsidRPr="00A537F0">
              <w:rPr>
                <w:sz w:val="22"/>
                <w:szCs w:val="22"/>
              </w:rPr>
              <w:t>ших обращений, %. Расчет: число обращений о нарушении прав потребителей, поступивши</w:t>
            </w:r>
            <w:r>
              <w:rPr>
                <w:sz w:val="22"/>
                <w:szCs w:val="22"/>
              </w:rPr>
              <w:t>х</w:t>
            </w:r>
            <w:r w:rsidR="005F206C" w:rsidRPr="00A537F0">
              <w:rPr>
                <w:sz w:val="22"/>
                <w:szCs w:val="22"/>
              </w:rPr>
              <w:t xml:space="preserve"> в администрацию района, устраненных в добр</w:t>
            </w:r>
            <w:r w:rsidR="005F206C" w:rsidRPr="00A537F0">
              <w:rPr>
                <w:sz w:val="22"/>
                <w:szCs w:val="22"/>
              </w:rPr>
              <w:t>о</w:t>
            </w:r>
            <w:r w:rsidR="005F206C" w:rsidRPr="00A537F0">
              <w:rPr>
                <w:sz w:val="22"/>
                <w:szCs w:val="22"/>
              </w:rPr>
              <w:t>вольном порядке хозяйствующим</w:t>
            </w:r>
            <w:r>
              <w:rPr>
                <w:sz w:val="22"/>
                <w:szCs w:val="22"/>
              </w:rPr>
              <w:t>и субъектами, умножить на 100%</w:t>
            </w:r>
            <w:r w:rsidR="005F206C" w:rsidRPr="00A537F0">
              <w:rPr>
                <w:sz w:val="22"/>
                <w:szCs w:val="22"/>
              </w:rPr>
              <w:t xml:space="preserve"> и разделить на число пост</w:t>
            </w:r>
            <w:r w:rsidR="005F206C" w:rsidRPr="00A537F0">
              <w:rPr>
                <w:sz w:val="22"/>
                <w:szCs w:val="22"/>
              </w:rPr>
              <w:t>у</w:t>
            </w:r>
            <w:r w:rsidR="005F206C" w:rsidRPr="00A537F0">
              <w:rPr>
                <w:sz w:val="22"/>
                <w:szCs w:val="22"/>
              </w:rPr>
              <w:t>пивших обращений</w:t>
            </w:r>
            <w:r>
              <w:rPr>
                <w:sz w:val="22"/>
                <w:szCs w:val="22"/>
              </w:rPr>
              <w:t xml:space="preserve"> гражданско-правового х</w:t>
            </w:r>
            <w:r>
              <w:rPr>
                <w:sz w:val="22"/>
                <w:szCs w:val="22"/>
              </w:rPr>
              <w:t>а</w:t>
            </w:r>
            <w:r>
              <w:rPr>
                <w:sz w:val="22"/>
                <w:szCs w:val="22"/>
              </w:rPr>
              <w:t>рактера;</w:t>
            </w:r>
          </w:p>
          <w:p w:rsidR="005F206C" w:rsidRPr="00A537F0" w:rsidRDefault="00F4032A" w:rsidP="00F4032A">
            <w:pPr>
              <w:jc w:val="both"/>
              <w:rPr>
                <w:sz w:val="22"/>
                <w:szCs w:val="22"/>
              </w:rPr>
            </w:pPr>
            <w:r>
              <w:rPr>
                <w:sz w:val="22"/>
                <w:szCs w:val="22"/>
              </w:rPr>
              <w:t>к</w:t>
            </w:r>
            <w:r w:rsidR="005F206C" w:rsidRPr="00A537F0">
              <w:rPr>
                <w:sz w:val="22"/>
                <w:szCs w:val="22"/>
              </w:rPr>
              <w:t>оличество проведенных мероприятий инфо</w:t>
            </w:r>
            <w:r w:rsidR="005F206C" w:rsidRPr="00A537F0">
              <w:rPr>
                <w:sz w:val="22"/>
                <w:szCs w:val="22"/>
              </w:rPr>
              <w:t>р</w:t>
            </w:r>
            <w:r w:rsidR="005F206C" w:rsidRPr="00A537F0">
              <w:rPr>
                <w:sz w:val="22"/>
                <w:szCs w:val="22"/>
              </w:rPr>
              <w:t>мационно-просветительского характера, н</w:t>
            </w:r>
            <w:r w:rsidR="005F206C" w:rsidRPr="00A537F0">
              <w:rPr>
                <w:sz w:val="22"/>
                <w:szCs w:val="22"/>
              </w:rPr>
              <w:t>а</w:t>
            </w:r>
            <w:r w:rsidR="005F206C" w:rsidRPr="00A537F0">
              <w:rPr>
                <w:sz w:val="22"/>
                <w:szCs w:val="22"/>
              </w:rPr>
              <w:t>правленных на просвещение и информирование населения в сфере защиты прав потребителей, ед. Показатель количественный. Сведения фо</w:t>
            </w:r>
            <w:r w:rsidR="005F206C" w:rsidRPr="00A537F0">
              <w:rPr>
                <w:sz w:val="22"/>
                <w:szCs w:val="22"/>
              </w:rPr>
              <w:t>р</w:t>
            </w:r>
            <w:r w:rsidR="005F206C" w:rsidRPr="00A537F0">
              <w:rPr>
                <w:sz w:val="22"/>
                <w:szCs w:val="22"/>
              </w:rPr>
              <w:t>мируются по состо</w:t>
            </w:r>
            <w:r>
              <w:rPr>
                <w:sz w:val="22"/>
                <w:szCs w:val="22"/>
              </w:rPr>
              <w:t>янию на конец отчетного п</w:t>
            </w:r>
            <w:r>
              <w:rPr>
                <w:sz w:val="22"/>
                <w:szCs w:val="22"/>
              </w:rPr>
              <w:t>е</w:t>
            </w:r>
            <w:r>
              <w:rPr>
                <w:sz w:val="22"/>
                <w:szCs w:val="22"/>
              </w:rPr>
              <w:t>риода;</w:t>
            </w:r>
          </w:p>
          <w:p w:rsidR="005F206C" w:rsidRPr="00A537F0" w:rsidRDefault="00F4032A" w:rsidP="00F4032A">
            <w:pPr>
              <w:autoSpaceDE w:val="0"/>
              <w:autoSpaceDN w:val="0"/>
              <w:jc w:val="both"/>
              <w:rPr>
                <w:sz w:val="22"/>
                <w:szCs w:val="22"/>
              </w:rPr>
            </w:pPr>
            <w:r>
              <w:rPr>
                <w:sz w:val="22"/>
                <w:szCs w:val="22"/>
              </w:rPr>
              <w:t>к</w:t>
            </w:r>
            <w:r w:rsidR="005F206C" w:rsidRPr="00A537F0">
              <w:rPr>
                <w:sz w:val="22"/>
                <w:szCs w:val="22"/>
              </w:rPr>
              <w:t>оличество выпущенных в средствах массовой информации материалов, касающихся вопросов защиты прав потребителей, ед. Показатель к</w:t>
            </w:r>
            <w:r w:rsidR="005F206C" w:rsidRPr="00A537F0">
              <w:rPr>
                <w:sz w:val="22"/>
                <w:szCs w:val="22"/>
              </w:rPr>
              <w:t>о</w:t>
            </w:r>
            <w:r w:rsidR="005F206C" w:rsidRPr="00A537F0">
              <w:rPr>
                <w:sz w:val="22"/>
                <w:szCs w:val="22"/>
              </w:rPr>
              <w:t>личественный. Сведения формируются по с</w:t>
            </w:r>
            <w:r w:rsidR="005F206C" w:rsidRPr="00A537F0">
              <w:rPr>
                <w:sz w:val="22"/>
                <w:szCs w:val="22"/>
              </w:rPr>
              <w:t>о</w:t>
            </w:r>
            <w:r w:rsidR="005F206C" w:rsidRPr="00A537F0">
              <w:rPr>
                <w:sz w:val="22"/>
                <w:szCs w:val="22"/>
              </w:rPr>
              <w:t>сто</w:t>
            </w:r>
            <w:r>
              <w:rPr>
                <w:sz w:val="22"/>
                <w:szCs w:val="22"/>
              </w:rPr>
              <w:t>янию на конец отчетного периода</w:t>
            </w:r>
          </w:p>
          <w:p w:rsidR="005F206C" w:rsidRPr="00A537F0" w:rsidRDefault="005F206C" w:rsidP="00F4032A">
            <w:pPr>
              <w:jc w:val="both"/>
              <w:rPr>
                <w:rFonts w:eastAsia="Calibri"/>
                <w:sz w:val="22"/>
                <w:szCs w:val="22"/>
                <w:lang w:eastAsia="en-US"/>
              </w:rPr>
            </w:pPr>
          </w:p>
        </w:tc>
      </w:tr>
      <w:tr w:rsidR="005F206C" w:rsidRPr="00A537F0" w:rsidTr="00A03F25">
        <w:tc>
          <w:tcPr>
            <w:tcW w:w="675" w:type="dxa"/>
            <w:tcBorders>
              <w:top w:val="single" w:sz="4" w:space="0" w:color="auto"/>
              <w:left w:val="single" w:sz="4" w:space="0" w:color="auto"/>
              <w:bottom w:val="single" w:sz="4" w:space="0" w:color="auto"/>
              <w:right w:val="single" w:sz="4" w:space="0" w:color="auto"/>
            </w:tcBorders>
            <w:hideMark/>
          </w:tcPr>
          <w:p w:rsidR="005F206C" w:rsidRPr="00A537F0" w:rsidRDefault="005F206C" w:rsidP="00F4032A">
            <w:pPr>
              <w:jc w:val="center"/>
              <w:rPr>
                <w:rFonts w:eastAsia="Calibri"/>
                <w:sz w:val="22"/>
                <w:szCs w:val="22"/>
                <w:lang w:eastAsia="en-US"/>
              </w:rPr>
            </w:pPr>
            <w:r w:rsidRPr="00A537F0">
              <w:rPr>
                <w:rFonts w:eastAsia="Calibri"/>
                <w:sz w:val="22"/>
                <w:szCs w:val="22"/>
                <w:lang w:eastAsia="en-US"/>
              </w:rPr>
              <w:lastRenderedPageBreak/>
              <w:t>3.4.</w:t>
            </w:r>
          </w:p>
        </w:tc>
        <w:tc>
          <w:tcPr>
            <w:tcW w:w="2268" w:type="dxa"/>
            <w:tcBorders>
              <w:top w:val="single" w:sz="4" w:space="0" w:color="auto"/>
              <w:left w:val="single" w:sz="4" w:space="0" w:color="auto"/>
              <w:bottom w:val="single" w:sz="4" w:space="0" w:color="auto"/>
              <w:right w:val="single" w:sz="4" w:space="0" w:color="auto"/>
            </w:tcBorders>
            <w:hideMark/>
          </w:tcPr>
          <w:p w:rsidR="005F206C" w:rsidRPr="00A537F0" w:rsidRDefault="005F206C" w:rsidP="00F4032A">
            <w:pPr>
              <w:widowControl w:val="0"/>
              <w:autoSpaceDE w:val="0"/>
              <w:autoSpaceDN w:val="0"/>
              <w:adjustRightInd w:val="0"/>
              <w:jc w:val="both"/>
              <w:outlineLvl w:val="1"/>
              <w:rPr>
                <w:rFonts w:eastAsia="Calibri"/>
                <w:sz w:val="22"/>
                <w:szCs w:val="22"/>
                <w:lang w:eastAsia="en-US"/>
              </w:rPr>
            </w:pPr>
            <w:r w:rsidRPr="00A537F0">
              <w:rPr>
                <w:sz w:val="22"/>
                <w:szCs w:val="22"/>
              </w:rPr>
              <w:t>Обеспечение ко</w:t>
            </w:r>
            <w:r w:rsidRPr="00A537F0">
              <w:rPr>
                <w:sz w:val="22"/>
                <w:szCs w:val="22"/>
              </w:rPr>
              <w:t>м</w:t>
            </w:r>
            <w:r w:rsidRPr="00A537F0">
              <w:rPr>
                <w:sz w:val="22"/>
                <w:szCs w:val="22"/>
              </w:rPr>
              <w:t>плексного подхода к решению актуальных задач по обеспеч</w:t>
            </w:r>
            <w:r w:rsidRPr="00A537F0">
              <w:rPr>
                <w:sz w:val="22"/>
                <w:szCs w:val="22"/>
              </w:rPr>
              <w:t>е</w:t>
            </w:r>
            <w:r w:rsidRPr="00A537F0">
              <w:rPr>
                <w:sz w:val="22"/>
                <w:szCs w:val="22"/>
              </w:rPr>
              <w:t>нию и защите прав потребителей в ра</w:t>
            </w:r>
            <w:r w:rsidRPr="00A537F0">
              <w:rPr>
                <w:sz w:val="22"/>
                <w:szCs w:val="22"/>
              </w:rPr>
              <w:t>й</w:t>
            </w:r>
            <w:r w:rsidRPr="00A537F0">
              <w:rPr>
                <w:sz w:val="22"/>
                <w:szCs w:val="22"/>
              </w:rPr>
              <w:t>оне</w:t>
            </w:r>
          </w:p>
        </w:tc>
        <w:tc>
          <w:tcPr>
            <w:tcW w:w="3970" w:type="dxa"/>
            <w:tcBorders>
              <w:top w:val="single" w:sz="4" w:space="0" w:color="auto"/>
              <w:left w:val="single" w:sz="4" w:space="0" w:color="auto"/>
              <w:bottom w:val="single" w:sz="4" w:space="0" w:color="auto"/>
              <w:right w:val="single" w:sz="4" w:space="0" w:color="auto"/>
            </w:tcBorders>
            <w:hideMark/>
          </w:tcPr>
          <w:p w:rsidR="005F206C" w:rsidRPr="00A537F0" w:rsidRDefault="00F4032A" w:rsidP="00F4032A">
            <w:pPr>
              <w:jc w:val="both"/>
              <w:rPr>
                <w:sz w:val="22"/>
                <w:szCs w:val="22"/>
              </w:rPr>
            </w:pPr>
            <w:r>
              <w:rPr>
                <w:sz w:val="22"/>
                <w:szCs w:val="22"/>
              </w:rPr>
              <w:t>п</w:t>
            </w:r>
            <w:r w:rsidR="005F206C" w:rsidRPr="00A537F0">
              <w:rPr>
                <w:sz w:val="22"/>
                <w:szCs w:val="22"/>
              </w:rPr>
              <w:t>роведение мероприятий, направле</w:t>
            </w:r>
            <w:r w:rsidR="005F206C" w:rsidRPr="00A537F0">
              <w:rPr>
                <w:sz w:val="22"/>
                <w:szCs w:val="22"/>
              </w:rPr>
              <w:t>н</w:t>
            </w:r>
            <w:r w:rsidR="005F206C" w:rsidRPr="00A537F0">
              <w:rPr>
                <w:sz w:val="22"/>
                <w:szCs w:val="22"/>
              </w:rPr>
              <w:t>ных на межведомственное взаимоде</w:t>
            </w:r>
            <w:r w:rsidR="005F206C" w:rsidRPr="00A537F0">
              <w:rPr>
                <w:sz w:val="22"/>
                <w:szCs w:val="22"/>
              </w:rPr>
              <w:t>й</w:t>
            </w:r>
            <w:r w:rsidR="005F206C" w:rsidRPr="00A537F0">
              <w:rPr>
                <w:sz w:val="22"/>
                <w:szCs w:val="22"/>
              </w:rPr>
              <w:t>ствие по вопросам обеспечения и з</w:t>
            </w:r>
            <w:r w:rsidR="005F206C" w:rsidRPr="00A537F0">
              <w:rPr>
                <w:sz w:val="22"/>
                <w:szCs w:val="22"/>
              </w:rPr>
              <w:t>а</w:t>
            </w:r>
            <w:r w:rsidR="005F206C" w:rsidRPr="00A537F0">
              <w:rPr>
                <w:sz w:val="22"/>
                <w:szCs w:val="22"/>
              </w:rPr>
              <w:t>щиты прав потребителей между орг</w:t>
            </w:r>
            <w:r w:rsidR="005F206C" w:rsidRPr="00A537F0">
              <w:rPr>
                <w:sz w:val="22"/>
                <w:szCs w:val="22"/>
              </w:rPr>
              <w:t>а</w:t>
            </w:r>
            <w:r w:rsidR="005F206C" w:rsidRPr="00A537F0">
              <w:rPr>
                <w:sz w:val="22"/>
                <w:szCs w:val="22"/>
              </w:rPr>
              <w:t>нами местного самоуправления, орг</w:t>
            </w:r>
            <w:r w:rsidR="005F206C" w:rsidRPr="00A537F0">
              <w:rPr>
                <w:sz w:val="22"/>
                <w:szCs w:val="22"/>
              </w:rPr>
              <w:t>а</w:t>
            </w:r>
            <w:r w:rsidR="005F206C" w:rsidRPr="00A537F0">
              <w:rPr>
                <w:sz w:val="22"/>
                <w:szCs w:val="22"/>
              </w:rPr>
              <w:t>нами государственной власти фед</w:t>
            </w:r>
            <w:r w:rsidR="005F206C" w:rsidRPr="00A537F0">
              <w:rPr>
                <w:sz w:val="22"/>
                <w:szCs w:val="22"/>
              </w:rPr>
              <w:t>е</w:t>
            </w:r>
            <w:r w:rsidR="005F206C" w:rsidRPr="00A537F0">
              <w:rPr>
                <w:sz w:val="22"/>
                <w:szCs w:val="22"/>
              </w:rPr>
              <w:t>рального и окружного уровней, в том числе с участием представителей х</w:t>
            </w:r>
            <w:r w:rsidR="005F206C" w:rsidRPr="00A537F0">
              <w:rPr>
                <w:sz w:val="22"/>
                <w:szCs w:val="22"/>
              </w:rPr>
              <w:t>о</w:t>
            </w:r>
            <w:r w:rsidR="005F206C" w:rsidRPr="00A537F0">
              <w:rPr>
                <w:sz w:val="22"/>
                <w:szCs w:val="22"/>
              </w:rPr>
              <w:t>зяйствующих субъектов, обществе</w:t>
            </w:r>
            <w:r w:rsidR="005F206C" w:rsidRPr="00A537F0">
              <w:rPr>
                <w:sz w:val="22"/>
                <w:szCs w:val="22"/>
              </w:rPr>
              <w:t>н</w:t>
            </w:r>
            <w:r w:rsidR="005F206C" w:rsidRPr="00A537F0">
              <w:rPr>
                <w:sz w:val="22"/>
                <w:szCs w:val="22"/>
              </w:rPr>
              <w:t xml:space="preserve">ных объединений потребителей, иных заинтересованных лиц (совещания, </w:t>
            </w:r>
            <w:r w:rsidR="005F206C" w:rsidRPr="00A537F0">
              <w:rPr>
                <w:sz w:val="22"/>
                <w:szCs w:val="22"/>
              </w:rPr>
              <w:lastRenderedPageBreak/>
              <w:t>круглые столы, заседания рабочих групп, иные совместные меропри</w:t>
            </w:r>
            <w:r w:rsidR="005F206C" w:rsidRPr="00A537F0">
              <w:rPr>
                <w:sz w:val="22"/>
                <w:szCs w:val="22"/>
              </w:rPr>
              <w:t>я</w:t>
            </w:r>
            <w:r w:rsidR="005F206C" w:rsidRPr="00A537F0">
              <w:rPr>
                <w:sz w:val="22"/>
                <w:szCs w:val="22"/>
              </w:rPr>
              <w:t>тия);проведение мероприятий, напра</w:t>
            </w:r>
            <w:r w:rsidR="005F206C" w:rsidRPr="00A537F0">
              <w:rPr>
                <w:sz w:val="22"/>
                <w:szCs w:val="22"/>
              </w:rPr>
              <w:t>в</w:t>
            </w:r>
            <w:r w:rsidR="005F206C" w:rsidRPr="00A537F0">
              <w:rPr>
                <w:sz w:val="22"/>
                <w:szCs w:val="22"/>
              </w:rPr>
              <w:t>ленных на координацию и взаимоде</w:t>
            </w:r>
            <w:r w:rsidR="005F206C" w:rsidRPr="00A537F0">
              <w:rPr>
                <w:sz w:val="22"/>
                <w:szCs w:val="22"/>
              </w:rPr>
              <w:t>й</w:t>
            </w:r>
            <w:r w:rsidR="005F206C" w:rsidRPr="00A537F0">
              <w:rPr>
                <w:sz w:val="22"/>
                <w:szCs w:val="22"/>
              </w:rPr>
              <w:t>ствие по вопросам обеспечения и з</w:t>
            </w:r>
            <w:r w:rsidR="005F206C" w:rsidRPr="00A537F0">
              <w:rPr>
                <w:sz w:val="22"/>
                <w:szCs w:val="22"/>
              </w:rPr>
              <w:t>а</w:t>
            </w:r>
            <w:r w:rsidR="005F206C" w:rsidRPr="00A537F0">
              <w:rPr>
                <w:sz w:val="22"/>
                <w:szCs w:val="22"/>
              </w:rPr>
              <w:t>щиты прав потребителей между стру</w:t>
            </w:r>
            <w:r w:rsidR="005F206C" w:rsidRPr="00A537F0">
              <w:rPr>
                <w:sz w:val="22"/>
                <w:szCs w:val="22"/>
              </w:rPr>
              <w:t>к</w:t>
            </w:r>
            <w:r w:rsidR="005F206C" w:rsidRPr="00A537F0">
              <w:rPr>
                <w:sz w:val="22"/>
                <w:szCs w:val="22"/>
              </w:rPr>
              <w:t>турными подразделениями исполн</w:t>
            </w:r>
            <w:r w:rsidR="005F206C" w:rsidRPr="00A537F0">
              <w:rPr>
                <w:sz w:val="22"/>
                <w:szCs w:val="22"/>
              </w:rPr>
              <w:t>и</w:t>
            </w:r>
            <w:r w:rsidR="005F206C" w:rsidRPr="00A537F0">
              <w:rPr>
                <w:sz w:val="22"/>
                <w:szCs w:val="22"/>
              </w:rPr>
              <w:t>тельно-распорядительных органов м</w:t>
            </w:r>
            <w:r w:rsidR="005F206C" w:rsidRPr="00A537F0">
              <w:rPr>
                <w:sz w:val="22"/>
                <w:szCs w:val="22"/>
              </w:rPr>
              <w:t>у</w:t>
            </w:r>
            <w:r w:rsidR="005F206C" w:rsidRPr="00A537F0">
              <w:rPr>
                <w:sz w:val="22"/>
                <w:szCs w:val="22"/>
              </w:rPr>
              <w:t>ниципального образования, в том числе с участием представителей хозяйс</w:t>
            </w:r>
            <w:r w:rsidR="005F206C" w:rsidRPr="00A537F0">
              <w:rPr>
                <w:sz w:val="22"/>
                <w:szCs w:val="22"/>
              </w:rPr>
              <w:t>т</w:t>
            </w:r>
            <w:r w:rsidR="005F206C" w:rsidRPr="00A537F0">
              <w:rPr>
                <w:sz w:val="22"/>
                <w:szCs w:val="22"/>
              </w:rPr>
              <w:t>вующих субъектов, общественных объединений потребителей, иных заи</w:t>
            </w:r>
            <w:r w:rsidR="005F206C" w:rsidRPr="00A537F0">
              <w:rPr>
                <w:sz w:val="22"/>
                <w:szCs w:val="22"/>
              </w:rPr>
              <w:t>н</w:t>
            </w:r>
            <w:r w:rsidR="005F206C" w:rsidRPr="00A537F0">
              <w:rPr>
                <w:sz w:val="22"/>
                <w:szCs w:val="22"/>
              </w:rPr>
              <w:t>тересованных лиц (совещания, круглые столы, заседания рабочих групп, иные совместные мероприятия)</w:t>
            </w:r>
          </w:p>
        </w:tc>
        <w:tc>
          <w:tcPr>
            <w:tcW w:w="3120" w:type="dxa"/>
            <w:gridSpan w:val="2"/>
            <w:tcBorders>
              <w:top w:val="single" w:sz="4" w:space="0" w:color="auto"/>
              <w:left w:val="single" w:sz="4" w:space="0" w:color="auto"/>
              <w:bottom w:val="single" w:sz="4" w:space="0" w:color="auto"/>
              <w:right w:val="single" w:sz="4" w:space="0" w:color="auto"/>
            </w:tcBorders>
            <w:hideMark/>
          </w:tcPr>
          <w:p w:rsidR="005F206C" w:rsidRPr="00A537F0" w:rsidRDefault="005F206C" w:rsidP="00F4032A">
            <w:pPr>
              <w:tabs>
                <w:tab w:val="left" w:pos="315"/>
              </w:tabs>
              <w:autoSpaceDE w:val="0"/>
              <w:autoSpaceDN w:val="0"/>
              <w:adjustRightInd w:val="0"/>
              <w:jc w:val="both"/>
              <w:rPr>
                <w:rFonts w:eastAsia="Calibri"/>
                <w:sz w:val="22"/>
                <w:szCs w:val="22"/>
                <w:lang w:eastAsia="en-US"/>
              </w:rPr>
            </w:pPr>
            <w:r w:rsidRPr="00A537F0">
              <w:rPr>
                <w:sz w:val="22"/>
                <w:szCs w:val="22"/>
              </w:rPr>
              <w:lastRenderedPageBreak/>
              <w:t>Закон Российской Федерации от 07.02.1992 № 2300-1 «О защите прав потребителей»</w:t>
            </w:r>
          </w:p>
        </w:tc>
        <w:tc>
          <w:tcPr>
            <w:tcW w:w="4817" w:type="dxa"/>
            <w:tcBorders>
              <w:top w:val="single" w:sz="4" w:space="0" w:color="auto"/>
              <w:left w:val="single" w:sz="4" w:space="0" w:color="auto"/>
              <w:bottom w:val="single" w:sz="4" w:space="0" w:color="auto"/>
              <w:right w:val="single" w:sz="4" w:space="0" w:color="auto"/>
            </w:tcBorders>
          </w:tcPr>
          <w:p w:rsidR="005F206C" w:rsidRPr="00A537F0" w:rsidRDefault="00F4032A" w:rsidP="00F4032A">
            <w:pPr>
              <w:widowControl w:val="0"/>
              <w:autoSpaceDE w:val="0"/>
              <w:autoSpaceDN w:val="0"/>
              <w:jc w:val="both"/>
              <w:rPr>
                <w:sz w:val="22"/>
                <w:szCs w:val="22"/>
              </w:rPr>
            </w:pPr>
            <w:r>
              <w:rPr>
                <w:sz w:val="22"/>
                <w:szCs w:val="22"/>
              </w:rPr>
              <w:t>к</w:t>
            </w:r>
            <w:r w:rsidR="005F206C" w:rsidRPr="00A537F0">
              <w:rPr>
                <w:sz w:val="22"/>
                <w:szCs w:val="22"/>
              </w:rPr>
              <w:t>оличество консультаций по защите прав отд</w:t>
            </w:r>
            <w:r w:rsidR="005F206C" w:rsidRPr="00A537F0">
              <w:rPr>
                <w:sz w:val="22"/>
                <w:szCs w:val="22"/>
              </w:rPr>
              <w:t>е</w:t>
            </w:r>
            <w:r w:rsidR="005F206C" w:rsidRPr="00A537F0">
              <w:rPr>
                <w:sz w:val="22"/>
                <w:szCs w:val="22"/>
              </w:rPr>
              <w:t>лом потребительского рынка и защиты прав п</w:t>
            </w:r>
            <w:r w:rsidR="005F206C" w:rsidRPr="00A537F0">
              <w:rPr>
                <w:sz w:val="22"/>
                <w:szCs w:val="22"/>
              </w:rPr>
              <w:t>о</w:t>
            </w:r>
            <w:r w:rsidR="005F206C" w:rsidRPr="00A537F0">
              <w:rPr>
                <w:sz w:val="22"/>
                <w:szCs w:val="22"/>
              </w:rPr>
              <w:t>требителей департамента экономики админис</w:t>
            </w:r>
            <w:r w:rsidR="005F206C" w:rsidRPr="00A537F0">
              <w:rPr>
                <w:sz w:val="22"/>
                <w:szCs w:val="22"/>
              </w:rPr>
              <w:t>т</w:t>
            </w:r>
            <w:r w:rsidR="005F206C" w:rsidRPr="00A537F0">
              <w:rPr>
                <w:sz w:val="22"/>
                <w:szCs w:val="22"/>
              </w:rPr>
              <w:t>рации района, ед. Показатель количественный. Сведения формируются по состо</w:t>
            </w:r>
            <w:r>
              <w:rPr>
                <w:sz w:val="22"/>
                <w:szCs w:val="22"/>
              </w:rPr>
              <w:t>янию на конец отчетного периода;</w:t>
            </w:r>
          </w:p>
          <w:p w:rsidR="005F206C" w:rsidRPr="00A537F0" w:rsidRDefault="00F4032A" w:rsidP="00F4032A">
            <w:pPr>
              <w:jc w:val="both"/>
              <w:rPr>
                <w:sz w:val="22"/>
                <w:szCs w:val="22"/>
              </w:rPr>
            </w:pPr>
            <w:r>
              <w:rPr>
                <w:sz w:val="22"/>
                <w:szCs w:val="22"/>
              </w:rPr>
              <w:t>у</w:t>
            </w:r>
            <w:r w:rsidR="005F206C" w:rsidRPr="00A537F0">
              <w:rPr>
                <w:sz w:val="22"/>
                <w:szCs w:val="22"/>
              </w:rPr>
              <w:t>дельный вес обращений потребителей, устр</w:t>
            </w:r>
            <w:r w:rsidR="005F206C" w:rsidRPr="00A537F0">
              <w:rPr>
                <w:sz w:val="22"/>
                <w:szCs w:val="22"/>
              </w:rPr>
              <w:t>а</w:t>
            </w:r>
            <w:r w:rsidR="005F206C" w:rsidRPr="00A537F0">
              <w:rPr>
                <w:sz w:val="22"/>
                <w:szCs w:val="22"/>
              </w:rPr>
              <w:t>ненных в добровол</w:t>
            </w:r>
            <w:r>
              <w:rPr>
                <w:sz w:val="22"/>
                <w:szCs w:val="22"/>
              </w:rPr>
              <w:t>ьном</w:t>
            </w:r>
            <w:r w:rsidR="005F206C" w:rsidRPr="00A537F0">
              <w:rPr>
                <w:sz w:val="22"/>
                <w:szCs w:val="22"/>
              </w:rPr>
              <w:t xml:space="preserve"> порядке хозяйству</w:t>
            </w:r>
            <w:r w:rsidR="005F206C" w:rsidRPr="00A537F0">
              <w:rPr>
                <w:sz w:val="22"/>
                <w:szCs w:val="22"/>
              </w:rPr>
              <w:t>ю</w:t>
            </w:r>
            <w:r w:rsidR="005F206C" w:rsidRPr="00A537F0">
              <w:rPr>
                <w:sz w:val="22"/>
                <w:szCs w:val="22"/>
              </w:rPr>
              <w:t>щими субъектами, от общего числа поступи</w:t>
            </w:r>
            <w:r w:rsidR="005F206C" w:rsidRPr="00A537F0">
              <w:rPr>
                <w:sz w:val="22"/>
                <w:szCs w:val="22"/>
              </w:rPr>
              <w:t>в</w:t>
            </w:r>
            <w:r w:rsidR="005F206C" w:rsidRPr="00A537F0">
              <w:rPr>
                <w:sz w:val="22"/>
                <w:szCs w:val="22"/>
              </w:rPr>
              <w:t>ших обращений, %. Расчет: число обращений о нарушении прав потребителей, поступивши</w:t>
            </w:r>
            <w:r>
              <w:rPr>
                <w:sz w:val="22"/>
                <w:szCs w:val="22"/>
              </w:rPr>
              <w:t>х</w:t>
            </w:r>
            <w:r w:rsidR="005F206C" w:rsidRPr="00A537F0">
              <w:rPr>
                <w:sz w:val="22"/>
                <w:szCs w:val="22"/>
              </w:rPr>
              <w:t xml:space="preserve"> в </w:t>
            </w:r>
            <w:r w:rsidR="005F206C" w:rsidRPr="00A537F0">
              <w:rPr>
                <w:sz w:val="22"/>
                <w:szCs w:val="22"/>
              </w:rPr>
              <w:lastRenderedPageBreak/>
              <w:t>администрацию района, устраненных в добр</w:t>
            </w:r>
            <w:r w:rsidR="005F206C" w:rsidRPr="00A537F0">
              <w:rPr>
                <w:sz w:val="22"/>
                <w:szCs w:val="22"/>
              </w:rPr>
              <w:t>о</w:t>
            </w:r>
            <w:r w:rsidR="005F206C" w:rsidRPr="00A537F0">
              <w:rPr>
                <w:sz w:val="22"/>
                <w:szCs w:val="22"/>
              </w:rPr>
              <w:t>вольном порядке хозяйствующим</w:t>
            </w:r>
            <w:r>
              <w:rPr>
                <w:sz w:val="22"/>
                <w:szCs w:val="22"/>
              </w:rPr>
              <w:t>и субъектами, умножить на 100%</w:t>
            </w:r>
            <w:r w:rsidR="005F206C" w:rsidRPr="00A537F0">
              <w:rPr>
                <w:sz w:val="22"/>
                <w:szCs w:val="22"/>
              </w:rPr>
              <w:t xml:space="preserve"> и разделить на число пост</w:t>
            </w:r>
            <w:r w:rsidR="005F206C" w:rsidRPr="00A537F0">
              <w:rPr>
                <w:sz w:val="22"/>
                <w:szCs w:val="22"/>
              </w:rPr>
              <w:t>у</w:t>
            </w:r>
            <w:r w:rsidR="005F206C" w:rsidRPr="00A537F0">
              <w:rPr>
                <w:sz w:val="22"/>
                <w:szCs w:val="22"/>
              </w:rPr>
              <w:t>пивших обращений</w:t>
            </w:r>
            <w:r>
              <w:rPr>
                <w:sz w:val="22"/>
                <w:szCs w:val="22"/>
              </w:rPr>
              <w:t xml:space="preserve"> гражданско-правового х</w:t>
            </w:r>
            <w:r>
              <w:rPr>
                <w:sz w:val="22"/>
                <w:szCs w:val="22"/>
              </w:rPr>
              <w:t>а</w:t>
            </w:r>
            <w:r>
              <w:rPr>
                <w:sz w:val="22"/>
                <w:szCs w:val="22"/>
              </w:rPr>
              <w:t>рактера;</w:t>
            </w:r>
          </w:p>
          <w:p w:rsidR="005F206C" w:rsidRPr="00A537F0" w:rsidRDefault="00F4032A" w:rsidP="00F4032A">
            <w:pPr>
              <w:jc w:val="both"/>
              <w:rPr>
                <w:sz w:val="22"/>
                <w:szCs w:val="22"/>
              </w:rPr>
            </w:pPr>
            <w:r>
              <w:rPr>
                <w:sz w:val="22"/>
                <w:szCs w:val="22"/>
              </w:rPr>
              <w:t>к</w:t>
            </w:r>
            <w:r w:rsidR="005F206C" w:rsidRPr="00A537F0">
              <w:rPr>
                <w:sz w:val="22"/>
                <w:szCs w:val="22"/>
              </w:rPr>
              <w:t>оличество проведенных мероприятий инфо</w:t>
            </w:r>
            <w:r w:rsidR="005F206C" w:rsidRPr="00A537F0">
              <w:rPr>
                <w:sz w:val="22"/>
                <w:szCs w:val="22"/>
              </w:rPr>
              <w:t>р</w:t>
            </w:r>
            <w:r w:rsidR="005F206C" w:rsidRPr="00A537F0">
              <w:rPr>
                <w:sz w:val="22"/>
                <w:szCs w:val="22"/>
              </w:rPr>
              <w:t>мационно-просветительского характера, н</w:t>
            </w:r>
            <w:r w:rsidR="005F206C" w:rsidRPr="00A537F0">
              <w:rPr>
                <w:sz w:val="22"/>
                <w:szCs w:val="22"/>
              </w:rPr>
              <w:t>а</w:t>
            </w:r>
            <w:r w:rsidR="005F206C" w:rsidRPr="00A537F0">
              <w:rPr>
                <w:sz w:val="22"/>
                <w:szCs w:val="22"/>
              </w:rPr>
              <w:t>правленных на просвещение и информирование населения в сфере защиты прав потребителей, ед. Показатель количественный. Сведения фо</w:t>
            </w:r>
            <w:r w:rsidR="005F206C" w:rsidRPr="00A537F0">
              <w:rPr>
                <w:sz w:val="22"/>
                <w:szCs w:val="22"/>
              </w:rPr>
              <w:t>р</w:t>
            </w:r>
            <w:r w:rsidR="005F206C" w:rsidRPr="00A537F0">
              <w:rPr>
                <w:sz w:val="22"/>
                <w:szCs w:val="22"/>
              </w:rPr>
              <w:t>мируются по состо</w:t>
            </w:r>
            <w:r>
              <w:rPr>
                <w:sz w:val="22"/>
                <w:szCs w:val="22"/>
              </w:rPr>
              <w:t>янию на конец отчетного п</w:t>
            </w:r>
            <w:r>
              <w:rPr>
                <w:sz w:val="22"/>
                <w:szCs w:val="22"/>
              </w:rPr>
              <w:t>е</w:t>
            </w:r>
            <w:r>
              <w:rPr>
                <w:sz w:val="22"/>
                <w:szCs w:val="22"/>
              </w:rPr>
              <w:t>риода;</w:t>
            </w:r>
          </w:p>
          <w:p w:rsidR="005F206C" w:rsidRPr="00A537F0" w:rsidRDefault="00F4032A" w:rsidP="001071EB">
            <w:pPr>
              <w:widowControl w:val="0"/>
              <w:autoSpaceDE w:val="0"/>
              <w:autoSpaceDN w:val="0"/>
              <w:jc w:val="both"/>
              <w:rPr>
                <w:rFonts w:eastAsia="Calibri"/>
                <w:sz w:val="22"/>
                <w:szCs w:val="22"/>
                <w:lang w:eastAsia="en-US"/>
              </w:rPr>
            </w:pPr>
            <w:r>
              <w:rPr>
                <w:sz w:val="22"/>
                <w:szCs w:val="22"/>
              </w:rPr>
              <w:t>к</w:t>
            </w:r>
            <w:r w:rsidR="005F206C" w:rsidRPr="00A537F0">
              <w:rPr>
                <w:sz w:val="22"/>
                <w:szCs w:val="22"/>
              </w:rPr>
              <w:t>оличество выпущенных в средствах массовой информации материалов, касающихся вопросов защиты прав потребителей, ед. Показатель к</w:t>
            </w:r>
            <w:r w:rsidR="005F206C" w:rsidRPr="00A537F0">
              <w:rPr>
                <w:sz w:val="22"/>
                <w:szCs w:val="22"/>
              </w:rPr>
              <w:t>о</w:t>
            </w:r>
            <w:r w:rsidR="005F206C" w:rsidRPr="00A537F0">
              <w:rPr>
                <w:sz w:val="22"/>
                <w:szCs w:val="22"/>
              </w:rPr>
              <w:t>личественный. Сведения формируются по с</w:t>
            </w:r>
            <w:r w:rsidR="005F206C" w:rsidRPr="00A537F0">
              <w:rPr>
                <w:sz w:val="22"/>
                <w:szCs w:val="22"/>
              </w:rPr>
              <w:t>о</w:t>
            </w:r>
            <w:r w:rsidR="005F206C" w:rsidRPr="00A537F0">
              <w:rPr>
                <w:sz w:val="22"/>
                <w:szCs w:val="22"/>
              </w:rPr>
              <w:t>стоянию на</w:t>
            </w:r>
            <w:r>
              <w:rPr>
                <w:sz w:val="22"/>
                <w:szCs w:val="22"/>
              </w:rPr>
              <w:t xml:space="preserve"> конец отчетного периода</w:t>
            </w:r>
          </w:p>
        </w:tc>
      </w:tr>
    </w:tbl>
    <w:p w:rsidR="005F206C" w:rsidRPr="005F206C" w:rsidRDefault="005F206C" w:rsidP="005F206C">
      <w:pPr>
        <w:widowControl w:val="0"/>
        <w:autoSpaceDE w:val="0"/>
        <w:autoSpaceDN w:val="0"/>
        <w:spacing w:after="200" w:line="276" w:lineRule="auto"/>
        <w:jc w:val="right"/>
        <w:rPr>
          <w:sz w:val="24"/>
          <w:szCs w:val="24"/>
        </w:rPr>
      </w:pPr>
    </w:p>
    <w:p w:rsidR="005F206C" w:rsidRPr="005F206C" w:rsidRDefault="005F206C" w:rsidP="005F206C">
      <w:pPr>
        <w:rPr>
          <w:b/>
          <w:sz w:val="24"/>
          <w:szCs w:val="24"/>
        </w:rPr>
        <w:sectPr w:rsidR="005F206C" w:rsidRPr="005F206C" w:rsidSect="005F206C">
          <w:pgSz w:w="16838" w:h="11906" w:orient="landscape"/>
          <w:pgMar w:top="680" w:right="567" w:bottom="720" w:left="1701" w:header="709" w:footer="709" w:gutter="0"/>
          <w:cols w:space="720"/>
        </w:sectPr>
      </w:pPr>
    </w:p>
    <w:p w:rsidR="005F206C" w:rsidRPr="005F206C" w:rsidRDefault="005F206C" w:rsidP="00F4032A">
      <w:pPr>
        <w:spacing w:after="200"/>
        <w:ind w:left="5670"/>
        <w:contextualSpacing/>
        <w:jc w:val="both"/>
      </w:pPr>
      <w:r w:rsidRPr="005F206C">
        <w:lastRenderedPageBreak/>
        <w:t>Приложение 1 к муниципальной программе «Развитие малого и среднего предпринимательства, агропромышленного комплекса и рынков сельскохозяйственной продукции, сырья и продовол</w:t>
      </w:r>
      <w:r w:rsidRPr="005F206C">
        <w:t>ь</w:t>
      </w:r>
      <w:r w:rsidRPr="005F206C">
        <w:t>ствия в Нижневартовском ра</w:t>
      </w:r>
      <w:r w:rsidRPr="005F206C">
        <w:t>й</w:t>
      </w:r>
      <w:r w:rsidRPr="005F206C">
        <w:t>оне»</w:t>
      </w:r>
    </w:p>
    <w:p w:rsidR="00F4032A" w:rsidRPr="005F206C" w:rsidRDefault="00F4032A" w:rsidP="005F206C">
      <w:pPr>
        <w:spacing w:after="200"/>
        <w:ind w:left="5670"/>
        <w:contextualSpacing/>
        <w:jc w:val="both"/>
      </w:pPr>
    </w:p>
    <w:p w:rsidR="005F206C" w:rsidRPr="00F4032A" w:rsidRDefault="005F206C" w:rsidP="00F4032A">
      <w:pPr>
        <w:jc w:val="center"/>
        <w:rPr>
          <w:b/>
        </w:rPr>
      </w:pPr>
      <w:r w:rsidRPr="00F4032A">
        <w:rPr>
          <w:b/>
        </w:rPr>
        <w:t>Порядок</w:t>
      </w:r>
    </w:p>
    <w:p w:rsidR="005F206C" w:rsidRPr="00F4032A" w:rsidRDefault="005F206C" w:rsidP="00F4032A">
      <w:pPr>
        <w:jc w:val="center"/>
        <w:rPr>
          <w:b/>
        </w:rPr>
      </w:pPr>
      <w:r w:rsidRPr="00F4032A">
        <w:rPr>
          <w:b/>
        </w:rPr>
        <w:t>предоставлен</w:t>
      </w:r>
      <w:r w:rsidR="00A03F25">
        <w:rPr>
          <w:b/>
        </w:rPr>
        <w:t>ия</w:t>
      </w:r>
      <w:r w:rsidR="00F4032A">
        <w:rPr>
          <w:b/>
        </w:rPr>
        <w:t xml:space="preserve"> грантов в форме субсидий на </w:t>
      </w:r>
      <w:r w:rsidRPr="00F4032A">
        <w:rPr>
          <w:b/>
        </w:rPr>
        <w:t>поддержку местных иници</w:t>
      </w:r>
      <w:r w:rsidRPr="00F4032A">
        <w:rPr>
          <w:b/>
        </w:rPr>
        <w:t>а</w:t>
      </w:r>
      <w:r w:rsidRPr="00F4032A">
        <w:rPr>
          <w:b/>
        </w:rPr>
        <w:t>тив граждан, проживающих в сельской местности</w:t>
      </w:r>
    </w:p>
    <w:p w:rsidR="005F206C" w:rsidRPr="00F4032A" w:rsidRDefault="005F206C" w:rsidP="00F4032A">
      <w:pPr>
        <w:jc w:val="center"/>
        <w:rPr>
          <w:b/>
        </w:rPr>
      </w:pPr>
      <w:r w:rsidRPr="00F4032A">
        <w:rPr>
          <w:b/>
        </w:rPr>
        <w:t>(далее − Порядок)</w:t>
      </w:r>
    </w:p>
    <w:p w:rsidR="005F206C" w:rsidRPr="005F206C" w:rsidRDefault="005F206C" w:rsidP="00F4032A">
      <w:pPr>
        <w:jc w:val="center"/>
      </w:pPr>
    </w:p>
    <w:p w:rsidR="005F206C" w:rsidRPr="00F4032A" w:rsidRDefault="005F206C" w:rsidP="00F4032A">
      <w:pPr>
        <w:jc w:val="center"/>
        <w:rPr>
          <w:b/>
        </w:rPr>
      </w:pPr>
      <w:r w:rsidRPr="00F4032A">
        <w:rPr>
          <w:b/>
        </w:rPr>
        <w:t>I. Общие положения</w:t>
      </w:r>
    </w:p>
    <w:p w:rsidR="005F206C" w:rsidRPr="005F206C" w:rsidRDefault="005F206C" w:rsidP="00F4032A">
      <w:pPr>
        <w:jc w:val="center"/>
      </w:pPr>
    </w:p>
    <w:p w:rsidR="005F206C" w:rsidRPr="005F206C" w:rsidRDefault="005F206C" w:rsidP="00F4032A">
      <w:pPr>
        <w:ind w:firstLine="709"/>
        <w:jc w:val="both"/>
      </w:pPr>
      <w:r w:rsidRPr="005F206C">
        <w:t>1.1. Порядок, цели, условия, правила предоставления грантов в форме предоставления иных межбюджетных трансфертов (далее − субсидия) на ре</w:t>
      </w:r>
      <w:r w:rsidRPr="005F206C">
        <w:t>а</w:t>
      </w:r>
      <w:r w:rsidRPr="005F206C">
        <w:t>лизацию проектов по поддержке местных инициатив граждан, проживающих в сельской местности на территории Ханты-Мансийского автономного округа – Югры, указаны в государственной программе Ханты-Мансийского автономн</w:t>
      </w:r>
      <w:r w:rsidRPr="005F206C">
        <w:t>о</w:t>
      </w:r>
      <w:r w:rsidRPr="005F206C">
        <w:t>го округа – Югры «Развитие агропромышленного комплекса», утвержденной постановлением Правительства Ханты-Мансийского автономного округа – Ю</w:t>
      </w:r>
      <w:r w:rsidRPr="005F206C">
        <w:t>г</w:t>
      </w:r>
      <w:r w:rsidRPr="005F206C">
        <w:t>ры от 05.10.2018 № 344-п.</w:t>
      </w:r>
    </w:p>
    <w:p w:rsidR="005F206C" w:rsidRPr="005F206C" w:rsidRDefault="005F206C" w:rsidP="00F4032A">
      <w:pPr>
        <w:ind w:firstLine="709"/>
        <w:jc w:val="both"/>
      </w:pPr>
      <w:r w:rsidRPr="005F206C">
        <w:t xml:space="preserve">1.2. </w:t>
      </w:r>
      <w:r w:rsidR="00F4032A">
        <w:t>П</w:t>
      </w:r>
      <w:r w:rsidRPr="005F206C">
        <w:t>орядок определяет условия взаимодействия администрации района по предоставлению субсидии органу местного самоуправления (далее – Учас</w:t>
      </w:r>
      <w:r w:rsidRPr="005F206C">
        <w:t>т</w:t>
      </w:r>
      <w:r w:rsidRPr="005F206C">
        <w:t>ник) на реализацию проекта, успешно прошедшего конкурсный отборна по</w:t>
      </w:r>
      <w:r w:rsidRPr="005F206C">
        <w:t>д</w:t>
      </w:r>
      <w:r w:rsidRPr="005F206C">
        <w:t>держку местных инициатив граждан, п</w:t>
      </w:r>
      <w:r w:rsidR="00F4032A">
        <w:t>роживающих в сельской местности</w:t>
      </w:r>
      <w:r w:rsidRPr="005F206C">
        <w:t xml:space="preserve"> (д</w:t>
      </w:r>
      <w:r w:rsidRPr="005F206C">
        <w:t>а</w:t>
      </w:r>
      <w:r w:rsidRPr="005F206C">
        <w:t>лее – Проект).</w:t>
      </w:r>
    </w:p>
    <w:p w:rsidR="005F206C" w:rsidRPr="005F206C" w:rsidRDefault="005F206C" w:rsidP="00F4032A">
      <w:pPr>
        <w:ind w:firstLine="709"/>
        <w:jc w:val="both"/>
        <w:rPr>
          <w:color w:val="FF0000"/>
        </w:rPr>
      </w:pPr>
    </w:p>
    <w:p w:rsidR="005F206C" w:rsidRPr="00F4032A" w:rsidRDefault="005F206C" w:rsidP="00F4032A">
      <w:pPr>
        <w:jc w:val="center"/>
        <w:rPr>
          <w:b/>
        </w:rPr>
      </w:pPr>
      <w:r w:rsidRPr="00F4032A">
        <w:rPr>
          <w:b/>
          <w:lang w:val="en-US"/>
        </w:rPr>
        <w:t>II</w:t>
      </w:r>
      <w:r w:rsidRPr="00F4032A">
        <w:rPr>
          <w:b/>
        </w:rPr>
        <w:t>. Условия и порядок предоставления субсидий</w:t>
      </w:r>
    </w:p>
    <w:p w:rsidR="005F206C" w:rsidRPr="005F206C" w:rsidRDefault="005F206C" w:rsidP="00F4032A">
      <w:pPr>
        <w:jc w:val="center"/>
      </w:pPr>
    </w:p>
    <w:p w:rsidR="005F206C" w:rsidRPr="005F206C" w:rsidRDefault="005F206C" w:rsidP="00F4032A">
      <w:pPr>
        <w:ind w:firstLine="709"/>
        <w:jc w:val="both"/>
      </w:pPr>
      <w:r w:rsidRPr="005F206C">
        <w:t>2.1. В целях реализации данного мероприятия государственной програ</w:t>
      </w:r>
      <w:r w:rsidRPr="005F206C">
        <w:t>м</w:t>
      </w:r>
      <w:r w:rsidRPr="005F206C">
        <w:t>мы Ханты-Мансийского автономного округа – Югры «Развитие агропромы</w:t>
      </w:r>
      <w:r w:rsidRPr="005F206C">
        <w:t>ш</w:t>
      </w:r>
      <w:r w:rsidRPr="005F206C">
        <w:t>ленного комплекса» между Участником и администрацией района заключается соглашение о предоставлении субсидии на поддержку местных инициатив гр</w:t>
      </w:r>
      <w:r w:rsidRPr="005F206C">
        <w:t>а</w:t>
      </w:r>
      <w:r w:rsidRPr="005F206C">
        <w:t>ждан, проживающих в сельской местности (далее – Соглашение).</w:t>
      </w:r>
    </w:p>
    <w:p w:rsidR="005F206C" w:rsidRPr="005F206C" w:rsidRDefault="005F206C" w:rsidP="00F4032A">
      <w:pPr>
        <w:ind w:firstLine="709"/>
        <w:jc w:val="both"/>
      </w:pPr>
      <w:r w:rsidRPr="005F206C">
        <w:t>2.2. Соглашением определяется порядок взаимодействия по реализации Проекта, порядок перечисления и представления отчетности, обязательства сторон при реализации Проек</w:t>
      </w:r>
      <w:r w:rsidR="004B63A4">
        <w:t xml:space="preserve">та (приложения </w:t>
      </w:r>
      <w:r w:rsidRPr="005F206C">
        <w:t>1−4</w:t>
      </w:r>
      <w:r w:rsidR="004B63A4">
        <w:t xml:space="preserve"> к Порядку</w:t>
      </w:r>
      <w:r w:rsidRPr="005F206C">
        <w:t xml:space="preserve">). </w:t>
      </w:r>
    </w:p>
    <w:p w:rsidR="005F206C" w:rsidRPr="005F206C" w:rsidRDefault="005F206C" w:rsidP="00F4032A">
      <w:pPr>
        <w:ind w:firstLine="709"/>
        <w:jc w:val="both"/>
      </w:pPr>
      <w:r w:rsidRPr="005F206C">
        <w:t>Соглашение должно содержать следующие положения:</w:t>
      </w:r>
    </w:p>
    <w:p w:rsidR="005F206C" w:rsidRPr="005F206C" w:rsidRDefault="005F206C" w:rsidP="00F4032A">
      <w:pPr>
        <w:ind w:firstLine="709"/>
        <w:jc w:val="both"/>
      </w:pPr>
      <w:r w:rsidRPr="005F206C">
        <w:t>цели использования субсидии;</w:t>
      </w:r>
    </w:p>
    <w:p w:rsidR="005F206C" w:rsidRPr="005F206C" w:rsidRDefault="005F206C" w:rsidP="00F4032A">
      <w:pPr>
        <w:ind w:firstLine="709"/>
        <w:jc w:val="both"/>
      </w:pPr>
      <w:r w:rsidRPr="005F206C">
        <w:t>обязательства сторон, сроки предоставления, размер субсидии;</w:t>
      </w:r>
    </w:p>
    <w:p w:rsidR="005F206C" w:rsidRPr="005F206C" w:rsidRDefault="005F206C" w:rsidP="00F4032A">
      <w:pPr>
        <w:ind w:firstLine="709"/>
        <w:jc w:val="both"/>
      </w:pPr>
      <w:r w:rsidRPr="005F206C">
        <w:t>порядок контроля соблюдения Участником условий соглашения;</w:t>
      </w:r>
    </w:p>
    <w:p w:rsidR="005F206C" w:rsidRPr="005F206C" w:rsidRDefault="005F206C" w:rsidP="00F4032A">
      <w:pPr>
        <w:ind w:firstLine="709"/>
        <w:jc w:val="both"/>
      </w:pPr>
      <w:r w:rsidRPr="005F206C">
        <w:lastRenderedPageBreak/>
        <w:t>порядок, сроки и состав отчетности Участника об использовании субс</w:t>
      </w:r>
      <w:r w:rsidRPr="005F206C">
        <w:t>и</w:t>
      </w:r>
      <w:r w:rsidRPr="005F206C">
        <w:t>дии;</w:t>
      </w:r>
    </w:p>
    <w:p w:rsidR="005F206C" w:rsidRPr="005F206C" w:rsidRDefault="005F206C" w:rsidP="00F4032A">
      <w:pPr>
        <w:ind w:firstLine="709"/>
        <w:jc w:val="both"/>
      </w:pPr>
      <w:r w:rsidRPr="005F206C">
        <w:t>ответственность за нецелевое использование субсидии;</w:t>
      </w:r>
    </w:p>
    <w:p w:rsidR="005F206C" w:rsidRPr="005F206C" w:rsidRDefault="005F206C" w:rsidP="00F4032A">
      <w:pPr>
        <w:autoSpaceDE w:val="0"/>
        <w:autoSpaceDN w:val="0"/>
        <w:ind w:firstLine="709"/>
        <w:jc w:val="both"/>
      </w:pPr>
      <w:r w:rsidRPr="005F206C">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целей и порядка предоставления субсидии;</w:t>
      </w:r>
    </w:p>
    <w:p w:rsidR="005F206C" w:rsidRPr="005F206C" w:rsidRDefault="005F206C" w:rsidP="00F4032A">
      <w:pPr>
        <w:ind w:firstLine="709"/>
        <w:jc w:val="both"/>
      </w:pPr>
      <w:r w:rsidRPr="005F206C">
        <w:t>условие о запрете приобретения за счет полученных средств иностранной валюты, за исключением операций, осуществляемых в соответствии с валю</w:t>
      </w:r>
      <w:r w:rsidRPr="005F206C">
        <w:t>т</w:t>
      </w:r>
      <w:r w:rsidRPr="005F206C">
        <w:t>ным законодательством Российской Федерации при закупке (поставке) высок</w:t>
      </w:r>
      <w:r w:rsidRPr="005F206C">
        <w:t>о</w:t>
      </w:r>
      <w:r w:rsidRPr="005F206C">
        <w:t>технологичного импортного оборудования, сырья и комплектующих изделий, а также связанных с достижением целей предоставления этих средств, иных оп</w:t>
      </w:r>
      <w:r w:rsidRPr="005F206C">
        <w:t>е</w:t>
      </w:r>
      <w:r w:rsidRPr="005F206C">
        <w:t>раций, определенных нормативными правовыми актами, муниципальными пр</w:t>
      </w:r>
      <w:r w:rsidRPr="005F206C">
        <w:t>а</w:t>
      </w:r>
      <w:r w:rsidRPr="005F206C">
        <w:t>вовыми актами.</w:t>
      </w:r>
    </w:p>
    <w:p w:rsidR="005F206C" w:rsidRPr="005F206C" w:rsidRDefault="005F206C" w:rsidP="00F4032A">
      <w:pPr>
        <w:ind w:firstLine="709"/>
        <w:jc w:val="both"/>
      </w:pPr>
      <w:r w:rsidRPr="005F206C">
        <w:t xml:space="preserve">2.3. В соответствии с заключенным </w:t>
      </w:r>
      <w:r w:rsidR="00471507">
        <w:t>С</w:t>
      </w:r>
      <w:r w:rsidR="00DC7615">
        <w:t xml:space="preserve">оглашением </w:t>
      </w:r>
      <w:r w:rsidRPr="005F206C">
        <w:t>администрация района поэтапно перечисляет средства федерального, окружного и районного бюдж</w:t>
      </w:r>
      <w:r w:rsidRPr="005F206C">
        <w:t>е</w:t>
      </w:r>
      <w:r w:rsidRPr="005F206C">
        <w:t>тов Участнику на реализацию Проекта.</w:t>
      </w:r>
    </w:p>
    <w:p w:rsidR="005F206C" w:rsidRPr="005F206C" w:rsidRDefault="005F206C" w:rsidP="00F4032A">
      <w:pPr>
        <w:ind w:firstLine="709"/>
        <w:jc w:val="both"/>
      </w:pPr>
      <w:r w:rsidRPr="005F206C">
        <w:t>2.4. Субсидии перечисляются на счета, открытые для учета поступлений из бюджета района, по реквизитам, указанным в Соглашении, в следующем п</w:t>
      </w:r>
      <w:r w:rsidRPr="005F206C">
        <w:t>о</w:t>
      </w:r>
      <w:r w:rsidRPr="005F206C">
        <w:t>рядке:</w:t>
      </w:r>
    </w:p>
    <w:p w:rsidR="005F206C" w:rsidRPr="005F206C" w:rsidRDefault="005F206C" w:rsidP="00F4032A">
      <w:pPr>
        <w:ind w:firstLine="709"/>
        <w:jc w:val="both"/>
      </w:pPr>
      <w:r w:rsidRPr="005F206C">
        <w:t>первый платеж представляется администрацией района в размере не б</w:t>
      </w:r>
      <w:r w:rsidRPr="005F206C">
        <w:t>о</w:t>
      </w:r>
      <w:r w:rsidRPr="005F206C">
        <w:t>лее 50% суммы субсидии, предусмотренной на реализацию Проекта;</w:t>
      </w:r>
    </w:p>
    <w:p w:rsidR="005F206C" w:rsidRPr="005F206C" w:rsidRDefault="005F206C" w:rsidP="00F4032A">
      <w:pPr>
        <w:ind w:firstLine="709"/>
        <w:jc w:val="both"/>
      </w:pPr>
      <w:r w:rsidRPr="005F206C">
        <w:t>следующий платеж представляется администрацией района после согл</w:t>
      </w:r>
      <w:r w:rsidRPr="005F206C">
        <w:t>а</w:t>
      </w:r>
      <w:r w:rsidRPr="005F206C">
        <w:t xml:space="preserve">сования отчета (приложение </w:t>
      </w:r>
      <w:r w:rsidR="00A43A0C">
        <w:t>4 к Порядку</w:t>
      </w:r>
      <w:r w:rsidRPr="005F206C">
        <w:t>) по реализации первого этапа Проекта (с приложением копий первичных документов, заверенных в установленном порядке).</w:t>
      </w:r>
    </w:p>
    <w:p w:rsidR="005F206C" w:rsidRPr="005F206C" w:rsidRDefault="005F206C" w:rsidP="00F4032A">
      <w:pPr>
        <w:ind w:firstLine="709"/>
        <w:jc w:val="both"/>
      </w:pPr>
    </w:p>
    <w:p w:rsidR="005F206C" w:rsidRPr="002B6D29" w:rsidRDefault="005F206C" w:rsidP="002B6D29">
      <w:pPr>
        <w:jc w:val="center"/>
        <w:rPr>
          <w:b/>
        </w:rPr>
      </w:pPr>
      <w:r w:rsidRPr="002B6D29">
        <w:rPr>
          <w:b/>
          <w:lang w:val="en-US"/>
        </w:rPr>
        <w:t>III</w:t>
      </w:r>
      <w:r w:rsidRPr="002B6D29">
        <w:rPr>
          <w:b/>
        </w:rPr>
        <w:t>. Порядок расходования субсидии и представление отчетности</w:t>
      </w:r>
    </w:p>
    <w:p w:rsidR="005F206C" w:rsidRPr="005F206C" w:rsidRDefault="005F206C" w:rsidP="002B6D29">
      <w:pPr>
        <w:jc w:val="center"/>
      </w:pPr>
    </w:p>
    <w:p w:rsidR="005F206C" w:rsidRPr="005F206C" w:rsidRDefault="005F206C" w:rsidP="002B6D29">
      <w:pPr>
        <w:ind w:firstLine="709"/>
        <w:jc w:val="both"/>
      </w:pPr>
      <w:r w:rsidRPr="005F206C">
        <w:t>3.1. Участник обязан обеспечить целевое использование полученных су</w:t>
      </w:r>
      <w:r w:rsidRPr="005F206C">
        <w:t>б</w:t>
      </w:r>
      <w:r w:rsidRPr="005F206C">
        <w:t>сидий на реализацию Проекта.</w:t>
      </w:r>
    </w:p>
    <w:p w:rsidR="005F206C" w:rsidRPr="005F206C" w:rsidRDefault="005F206C" w:rsidP="002B6D29">
      <w:pPr>
        <w:ind w:firstLine="709"/>
        <w:jc w:val="both"/>
      </w:pPr>
      <w:r w:rsidRPr="005F206C">
        <w:t>3.2. Участник обеспечивает выполнение обязательств по ф</w:t>
      </w:r>
      <w:r w:rsidR="002B6D29">
        <w:t>инансиров</w:t>
      </w:r>
      <w:r w:rsidR="002B6D29">
        <w:t>а</w:t>
      </w:r>
      <w:r w:rsidR="002B6D29">
        <w:t>нию Проекта в объемах</w:t>
      </w:r>
      <w:r w:rsidRPr="005F206C">
        <w:t xml:space="preserve"> не менее чем предусмотрено паспортом Проекта, пре</w:t>
      </w:r>
      <w:r w:rsidRPr="005F206C">
        <w:t>д</w:t>
      </w:r>
      <w:r w:rsidRPr="005F206C">
        <w:t>ставляет отчетность о реализации в соответствии с календарным планом реал</w:t>
      </w:r>
      <w:r w:rsidRPr="005F206C">
        <w:t>и</w:t>
      </w:r>
      <w:r w:rsidRPr="005F206C">
        <w:t>зации мероприятий Проекта.</w:t>
      </w:r>
    </w:p>
    <w:p w:rsidR="005F206C" w:rsidRPr="005F206C" w:rsidRDefault="005F206C" w:rsidP="002B6D29">
      <w:pPr>
        <w:ind w:firstLine="709"/>
        <w:jc w:val="both"/>
      </w:pPr>
      <w:r w:rsidRPr="005F206C">
        <w:t xml:space="preserve">3.3. </w:t>
      </w:r>
      <w:r w:rsidRPr="00EC6BFE">
        <w:t xml:space="preserve">Неиспользованные администрацией поселения остатки субсидии </w:t>
      </w:r>
      <w:r w:rsidRPr="005F206C">
        <w:t>подлежат возврату в соответствии с порядком возврата и взыскания в доход бюджета района неиспользованных остатков межбюджетных трансфертов, имеющих целевое назначение, утвержденным приказом департамента финансов администрации района.</w:t>
      </w:r>
    </w:p>
    <w:p w:rsidR="005F206C" w:rsidRPr="005F206C" w:rsidRDefault="005F206C" w:rsidP="002B6D29">
      <w:pPr>
        <w:ind w:firstLine="709"/>
        <w:jc w:val="both"/>
      </w:pPr>
      <w:r w:rsidRPr="005F206C">
        <w:t>3.4. Участник представляет отчет в уполномоченный орган в установле</w:t>
      </w:r>
      <w:r w:rsidRPr="005F206C">
        <w:t>н</w:t>
      </w:r>
      <w:r w:rsidRPr="005F206C">
        <w:t>ные Соглашением сроки об использовании субсидии по результатам I и II эт</w:t>
      </w:r>
      <w:r w:rsidRPr="005F206C">
        <w:t>а</w:t>
      </w:r>
      <w:r w:rsidRPr="005F206C">
        <w:t>пов реализации общественно значимого н</w:t>
      </w:r>
      <w:r w:rsidR="00EC6BFE">
        <w:t>екоммерческого Проекта по форме</w:t>
      </w:r>
      <w:r w:rsidRPr="005F206C">
        <w:t xml:space="preserve"> согласно приложению 4</w:t>
      </w:r>
      <w:r w:rsidR="00EC6BFE">
        <w:t xml:space="preserve"> к Порядку</w:t>
      </w:r>
      <w:r w:rsidRPr="005F206C">
        <w:t>.</w:t>
      </w:r>
    </w:p>
    <w:p w:rsidR="005F206C" w:rsidRPr="005F206C" w:rsidRDefault="005F206C" w:rsidP="002B6D29">
      <w:pPr>
        <w:ind w:firstLine="709"/>
        <w:jc w:val="both"/>
      </w:pPr>
      <w:r w:rsidRPr="005F206C">
        <w:lastRenderedPageBreak/>
        <w:t>3.5. Уполномоченный орган совместно с органами муниципального ф</w:t>
      </w:r>
      <w:r w:rsidRPr="005F206C">
        <w:t>и</w:t>
      </w:r>
      <w:r w:rsidRPr="005F206C">
        <w:t>нансового контроля осуществляет обязательную проверку соблюдения Получ</w:t>
      </w:r>
      <w:r w:rsidRPr="005F206C">
        <w:t>а</w:t>
      </w:r>
      <w:r w:rsidRPr="005F206C">
        <w:t>телем целей, условий и правил Порядка.</w:t>
      </w:r>
    </w:p>
    <w:p w:rsidR="005F206C" w:rsidRPr="00EC6BFE" w:rsidRDefault="005F206C" w:rsidP="00EC6BFE">
      <w:pPr>
        <w:jc w:val="center"/>
        <w:rPr>
          <w:b/>
          <w:color w:val="FF0000"/>
        </w:rPr>
      </w:pPr>
    </w:p>
    <w:p w:rsidR="005F206C" w:rsidRPr="00EC6BFE" w:rsidRDefault="005F206C" w:rsidP="00EC6BFE">
      <w:pPr>
        <w:jc w:val="center"/>
        <w:rPr>
          <w:b/>
        </w:rPr>
      </w:pPr>
      <w:bookmarkStart w:id="1" w:name="Par72"/>
      <w:bookmarkStart w:id="2" w:name="Par85"/>
      <w:bookmarkEnd w:id="1"/>
      <w:bookmarkEnd w:id="2"/>
      <w:r w:rsidRPr="00EC6BFE">
        <w:rPr>
          <w:b/>
        </w:rPr>
        <w:t>IV. Правила возврата субсидии в случае нарушения условий,</w:t>
      </w:r>
    </w:p>
    <w:p w:rsidR="005F206C" w:rsidRPr="00EC6BFE" w:rsidRDefault="005F206C" w:rsidP="00EC6BFE">
      <w:pPr>
        <w:jc w:val="center"/>
        <w:rPr>
          <w:b/>
        </w:rPr>
      </w:pPr>
      <w:r w:rsidRPr="00EC6BFE">
        <w:rPr>
          <w:b/>
        </w:rPr>
        <w:t>установленных при их предоставлении</w:t>
      </w:r>
    </w:p>
    <w:p w:rsidR="005F206C" w:rsidRPr="00EC6BFE" w:rsidRDefault="005F206C" w:rsidP="00EC6BFE">
      <w:pPr>
        <w:jc w:val="center"/>
      </w:pPr>
    </w:p>
    <w:p w:rsidR="005F206C" w:rsidRPr="005F206C" w:rsidRDefault="005F206C" w:rsidP="00EC6BFE">
      <w:pPr>
        <w:ind w:firstLine="709"/>
        <w:jc w:val="both"/>
      </w:pPr>
      <w:bookmarkStart w:id="3" w:name="Par99"/>
      <w:bookmarkEnd w:id="3"/>
      <w:r w:rsidRPr="005F206C">
        <w:t>4.1. В случае выявления нецелевого использования бюджетных средств, предоставления недостоверных сведений субсидии не выплачиваются, а выпл</w:t>
      </w:r>
      <w:r w:rsidRPr="005F206C">
        <w:t>а</w:t>
      </w:r>
      <w:r w:rsidRPr="005F206C">
        <w:t>ченные субсидии подлежат возврату.</w:t>
      </w:r>
    </w:p>
    <w:p w:rsidR="005F206C" w:rsidRPr="005F206C" w:rsidRDefault="005F206C" w:rsidP="00EC6BFE">
      <w:pPr>
        <w:ind w:firstLine="709"/>
        <w:jc w:val="both"/>
      </w:pPr>
      <w:bookmarkStart w:id="4" w:name="Par100"/>
      <w:bookmarkEnd w:id="4"/>
      <w:r w:rsidRPr="005F206C">
        <w:t>4.2. Администрация района в 5-дневный срок со дня выявления факт</w:t>
      </w:r>
      <w:r w:rsidR="00EC6BFE">
        <w:t>ов, предусмотренных пунктом 4.1</w:t>
      </w:r>
      <w:r w:rsidRPr="005F206C">
        <w:t xml:space="preserve"> Порядка, направляет Участнику письменное уведомление о прекращении выплаты су</w:t>
      </w:r>
      <w:r w:rsidR="00471507">
        <w:t>бсидии и необходимости возврата</w:t>
      </w:r>
      <w:r w:rsidRPr="005F206C">
        <w:t xml:space="preserve"> в</w:t>
      </w:r>
      <w:r w:rsidRPr="005F206C">
        <w:t>ы</w:t>
      </w:r>
      <w:r w:rsidRPr="005F206C">
        <w:t>плаченных сумм (далее − уведомление).</w:t>
      </w:r>
    </w:p>
    <w:p w:rsidR="005F206C" w:rsidRPr="005F206C" w:rsidRDefault="005F206C" w:rsidP="00EC6BFE">
      <w:pPr>
        <w:ind w:firstLine="709"/>
        <w:jc w:val="both"/>
      </w:pPr>
      <w:r w:rsidRPr="005F206C">
        <w:t>4.3. Участник в 30-дневный срок со дня направления уведомления обязан выполнить требования, указанные в нем.</w:t>
      </w:r>
    </w:p>
    <w:p w:rsidR="005F206C" w:rsidRPr="005F206C" w:rsidRDefault="005F206C" w:rsidP="00EC6BFE">
      <w:pPr>
        <w:ind w:firstLine="709"/>
        <w:jc w:val="both"/>
      </w:pPr>
      <w:bookmarkStart w:id="5" w:name="Par102"/>
      <w:bookmarkEnd w:id="5"/>
      <w:r w:rsidRPr="005F206C">
        <w:t>4.4. При невозврате субсидии в указанный срок администрация района обращается в суд в соответствии с законодательством Российской Федерации.</w:t>
      </w:r>
    </w:p>
    <w:p w:rsidR="005F206C" w:rsidRPr="005F206C" w:rsidRDefault="005F206C" w:rsidP="00EC6BFE">
      <w:pPr>
        <w:ind w:firstLine="709"/>
        <w:jc w:val="both"/>
      </w:pPr>
      <w:r w:rsidRPr="005F206C">
        <w:t>4.5. Ответственность за достоверность фактических показателей, свед</w:t>
      </w:r>
      <w:r w:rsidRPr="005F206C">
        <w:t>е</w:t>
      </w:r>
      <w:r w:rsidRPr="005F206C">
        <w:t>ний в представленных документах несет Участник.</w:t>
      </w:r>
    </w:p>
    <w:p w:rsidR="005F206C" w:rsidRPr="005F206C" w:rsidRDefault="005F206C" w:rsidP="005F206C">
      <w:pPr>
        <w:sectPr w:rsidR="005F206C" w:rsidRPr="005F206C" w:rsidSect="005F206C">
          <w:pgSz w:w="11906" w:h="16838"/>
          <w:pgMar w:top="1134" w:right="567" w:bottom="1134" w:left="1701" w:header="709" w:footer="709" w:gutter="0"/>
          <w:cols w:space="720"/>
        </w:sectPr>
      </w:pPr>
    </w:p>
    <w:p w:rsidR="005F206C" w:rsidRPr="005F206C" w:rsidRDefault="005F206C" w:rsidP="005F206C">
      <w:pPr>
        <w:spacing w:after="200"/>
        <w:ind w:left="4536"/>
        <w:contextualSpacing/>
        <w:jc w:val="both"/>
      </w:pPr>
      <w:r w:rsidRPr="005F206C">
        <w:lastRenderedPageBreak/>
        <w:t xml:space="preserve">Приложение 1к </w:t>
      </w:r>
      <w:r w:rsidR="00EC6BFE">
        <w:t>Порядку</w:t>
      </w:r>
      <w:r w:rsidR="00A03F25">
        <w:t xml:space="preserve"> предоставлени</w:t>
      </w:r>
      <w:r w:rsidR="00A03F25">
        <w:t>я</w:t>
      </w:r>
      <w:r w:rsidR="006A41FA">
        <w:t xml:space="preserve"> </w:t>
      </w:r>
      <w:r w:rsidR="00A03F25">
        <w:t>грантов в форме субсидий</w:t>
      </w:r>
      <w:r w:rsidRPr="005F206C">
        <w:t xml:space="preserve"> на поддержку местных инициатив граждан, прожива</w:t>
      </w:r>
      <w:r w:rsidRPr="005F206C">
        <w:t>ю</w:t>
      </w:r>
      <w:r w:rsidRPr="005F206C">
        <w:t>щих в сельской местности</w:t>
      </w:r>
    </w:p>
    <w:p w:rsidR="005F206C" w:rsidRPr="005F206C" w:rsidRDefault="005F206C" w:rsidP="005F206C">
      <w:pPr>
        <w:spacing w:after="200"/>
        <w:ind w:left="4536"/>
        <w:contextualSpacing/>
        <w:jc w:val="both"/>
      </w:pPr>
    </w:p>
    <w:p w:rsidR="005F206C" w:rsidRPr="005F206C" w:rsidRDefault="005F206C" w:rsidP="00BD4E2F">
      <w:pPr>
        <w:ind w:firstLine="4536"/>
        <w:jc w:val="both"/>
      </w:pPr>
    </w:p>
    <w:p w:rsidR="005F206C" w:rsidRPr="005F206C" w:rsidRDefault="005F206C" w:rsidP="00BD4E2F">
      <w:pPr>
        <w:jc w:val="center"/>
        <w:rPr>
          <w:b/>
        </w:rPr>
      </w:pPr>
      <w:r w:rsidRPr="005F206C">
        <w:rPr>
          <w:b/>
        </w:rPr>
        <w:t>Сведения о размерах субсидии, предоставляемой</w:t>
      </w:r>
    </w:p>
    <w:p w:rsidR="005F206C" w:rsidRPr="005F206C" w:rsidRDefault="005F206C" w:rsidP="00BD4E2F">
      <w:pPr>
        <w:jc w:val="center"/>
        <w:rPr>
          <w:b/>
        </w:rPr>
      </w:pPr>
      <w:r w:rsidRPr="005F206C">
        <w:rPr>
          <w:b/>
        </w:rPr>
        <w:t>_________________________________________</w:t>
      </w:r>
    </w:p>
    <w:p w:rsidR="005F206C" w:rsidRPr="00BD4E2F" w:rsidRDefault="005F206C" w:rsidP="00BD4E2F">
      <w:pPr>
        <w:jc w:val="center"/>
        <w:rPr>
          <w:sz w:val="20"/>
          <w:szCs w:val="20"/>
        </w:rPr>
      </w:pPr>
      <w:r w:rsidRPr="00BD4E2F">
        <w:rPr>
          <w:sz w:val="20"/>
          <w:szCs w:val="20"/>
        </w:rPr>
        <w:t>(наименование Участника программы)</w:t>
      </w:r>
    </w:p>
    <w:p w:rsidR="00BD4E2F" w:rsidRPr="00BD4E2F" w:rsidRDefault="00BD4E2F" w:rsidP="00BD4E2F">
      <w:pPr>
        <w:jc w:val="center"/>
      </w:pPr>
    </w:p>
    <w:p w:rsidR="005F206C" w:rsidRPr="005F206C" w:rsidRDefault="005F206C" w:rsidP="00BD4E2F">
      <w:pPr>
        <w:jc w:val="center"/>
        <w:rPr>
          <w:b/>
        </w:rPr>
      </w:pPr>
      <w:r w:rsidRPr="005F206C">
        <w:rPr>
          <w:b/>
        </w:rPr>
        <w:t>на реализацию Проекта,</w:t>
      </w:r>
    </w:p>
    <w:p w:rsidR="005F206C" w:rsidRDefault="005F206C" w:rsidP="00BD4E2F">
      <w:pPr>
        <w:jc w:val="center"/>
        <w:rPr>
          <w:b/>
        </w:rPr>
      </w:pPr>
      <w:r w:rsidRPr="005F206C">
        <w:rPr>
          <w:b/>
        </w:rPr>
        <w:t>целевых индикаторах и показателях результативности использования су</w:t>
      </w:r>
      <w:r w:rsidRPr="005F206C">
        <w:rPr>
          <w:b/>
        </w:rPr>
        <w:t>б</w:t>
      </w:r>
      <w:r w:rsidRPr="005F206C">
        <w:rPr>
          <w:b/>
        </w:rPr>
        <w:t>сидии в 201__ году</w:t>
      </w:r>
    </w:p>
    <w:p w:rsidR="00BD4E2F" w:rsidRPr="00BD4E2F" w:rsidRDefault="00BD4E2F" w:rsidP="00BD4E2F">
      <w:pPr>
        <w:jc w:val="cente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3"/>
        <w:gridCol w:w="1748"/>
        <w:gridCol w:w="2068"/>
        <w:gridCol w:w="2184"/>
      </w:tblGrid>
      <w:tr w:rsidR="005F206C" w:rsidRPr="00BD4E2F" w:rsidTr="00BD4E2F">
        <w:trPr>
          <w:jc w:val="center"/>
        </w:trPr>
        <w:tc>
          <w:tcPr>
            <w:tcW w:w="3963"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rPr>
            </w:pPr>
            <w:r w:rsidRPr="00BD4E2F">
              <w:rPr>
                <w:b/>
                <w:sz w:val="24"/>
                <w:szCs w:val="24"/>
              </w:rPr>
              <w:t>Наименование Проекта, целевых индикаторов и показателей р</w:t>
            </w:r>
            <w:r w:rsidRPr="00BD4E2F">
              <w:rPr>
                <w:b/>
                <w:sz w:val="24"/>
                <w:szCs w:val="24"/>
              </w:rPr>
              <w:t>е</w:t>
            </w:r>
            <w:r w:rsidRPr="00BD4E2F">
              <w:rPr>
                <w:b/>
                <w:sz w:val="24"/>
                <w:szCs w:val="24"/>
              </w:rPr>
              <w:t>зультативности использования субсидии</w:t>
            </w:r>
          </w:p>
        </w:tc>
        <w:tc>
          <w:tcPr>
            <w:tcW w:w="1748"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rPr>
            </w:pPr>
            <w:r w:rsidRPr="00BD4E2F">
              <w:rPr>
                <w:b/>
                <w:sz w:val="24"/>
                <w:szCs w:val="24"/>
              </w:rPr>
              <w:t>Размер су</w:t>
            </w:r>
            <w:r w:rsidRPr="00BD4E2F">
              <w:rPr>
                <w:b/>
                <w:sz w:val="24"/>
                <w:szCs w:val="24"/>
              </w:rPr>
              <w:t>б</w:t>
            </w:r>
            <w:r w:rsidRPr="00BD4E2F">
              <w:rPr>
                <w:b/>
                <w:sz w:val="24"/>
                <w:szCs w:val="24"/>
              </w:rPr>
              <w:t>сидии из ф</w:t>
            </w:r>
            <w:r w:rsidRPr="00BD4E2F">
              <w:rPr>
                <w:b/>
                <w:sz w:val="24"/>
                <w:szCs w:val="24"/>
              </w:rPr>
              <w:t>е</w:t>
            </w:r>
            <w:r w:rsidRPr="00BD4E2F">
              <w:rPr>
                <w:b/>
                <w:sz w:val="24"/>
                <w:szCs w:val="24"/>
              </w:rPr>
              <w:t>дерального бюджета,</w:t>
            </w:r>
          </w:p>
          <w:p w:rsidR="005F206C" w:rsidRPr="00BD4E2F" w:rsidRDefault="005F206C" w:rsidP="00BD4E2F">
            <w:pPr>
              <w:jc w:val="center"/>
              <w:rPr>
                <w:b/>
                <w:sz w:val="24"/>
                <w:szCs w:val="24"/>
              </w:rPr>
            </w:pPr>
            <w:r w:rsidRPr="00BD4E2F">
              <w:rPr>
                <w:b/>
                <w:sz w:val="24"/>
                <w:szCs w:val="24"/>
              </w:rPr>
              <w:t>тыс. руб.</w:t>
            </w:r>
          </w:p>
        </w:tc>
        <w:tc>
          <w:tcPr>
            <w:tcW w:w="2068"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rPr>
            </w:pPr>
            <w:r w:rsidRPr="00BD4E2F">
              <w:rPr>
                <w:b/>
                <w:sz w:val="24"/>
                <w:szCs w:val="24"/>
              </w:rPr>
              <w:t>Размер субсидии из бюджета а</w:t>
            </w:r>
            <w:r w:rsidRPr="00BD4E2F">
              <w:rPr>
                <w:b/>
                <w:sz w:val="24"/>
                <w:szCs w:val="24"/>
              </w:rPr>
              <w:t>в</w:t>
            </w:r>
            <w:r w:rsidRPr="00BD4E2F">
              <w:rPr>
                <w:b/>
                <w:sz w:val="24"/>
                <w:szCs w:val="24"/>
              </w:rPr>
              <w:t>тономного окр</w:t>
            </w:r>
            <w:r w:rsidRPr="00BD4E2F">
              <w:rPr>
                <w:b/>
                <w:sz w:val="24"/>
                <w:szCs w:val="24"/>
              </w:rPr>
              <w:t>у</w:t>
            </w:r>
            <w:r w:rsidRPr="00BD4E2F">
              <w:rPr>
                <w:b/>
                <w:sz w:val="24"/>
                <w:szCs w:val="24"/>
              </w:rPr>
              <w:t>га, тыс. руб.</w:t>
            </w:r>
          </w:p>
        </w:tc>
        <w:tc>
          <w:tcPr>
            <w:tcW w:w="2184"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rPr>
            </w:pPr>
            <w:r w:rsidRPr="00BD4E2F">
              <w:rPr>
                <w:b/>
                <w:sz w:val="24"/>
                <w:szCs w:val="24"/>
              </w:rPr>
              <w:t>Целевые индик</w:t>
            </w:r>
            <w:r w:rsidRPr="00BD4E2F">
              <w:rPr>
                <w:b/>
                <w:sz w:val="24"/>
                <w:szCs w:val="24"/>
              </w:rPr>
              <w:t>а</w:t>
            </w:r>
            <w:r w:rsidRPr="00BD4E2F">
              <w:rPr>
                <w:b/>
                <w:sz w:val="24"/>
                <w:szCs w:val="24"/>
              </w:rPr>
              <w:t>торы и показат</w:t>
            </w:r>
            <w:r w:rsidRPr="00BD4E2F">
              <w:rPr>
                <w:b/>
                <w:sz w:val="24"/>
                <w:szCs w:val="24"/>
              </w:rPr>
              <w:t>е</w:t>
            </w:r>
            <w:r w:rsidRPr="00BD4E2F">
              <w:rPr>
                <w:b/>
                <w:sz w:val="24"/>
                <w:szCs w:val="24"/>
              </w:rPr>
              <w:t>ли результати</w:t>
            </w:r>
            <w:r w:rsidRPr="00BD4E2F">
              <w:rPr>
                <w:b/>
                <w:sz w:val="24"/>
                <w:szCs w:val="24"/>
              </w:rPr>
              <w:t>в</w:t>
            </w:r>
            <w:r w:rsidRPr="00BD4E2F">
              <w:rPr>
                <w:b/>
                <w:sz w:val="24"/>
                <w:szCs w:val="24"/>
              </w:rPr>
              <w:t>ности использ</w:t>
            </w:r>
            <w:r w:rsidRPr="00BD4E2F">
              <w:rPr>
                <w:b/>
                <w:sz w:val="24"/>
                <w:szCs w:val="24"/>
              </w:rPr>
              <w:t>о</w:t>
            </w:r>
            <w:r w:rsidRPr="00BD4E2F">
              <w:rPr>
                <w:b/>
                <w:sz w:val="24"/>
                <w:szCs w:val="24"/>
              </w:rPr>
              <w:t>вания субсидии</w:t>
            </w:r>
          </w:p>
        </w:tc>
      </w:tr>
      <w:tr w:rsidR="005F206C" w:rsidRPr="00BD4E2F" w:rsidTr="00BD4E2F">
        <w:trPr>
          <w:jc w:val="center"/>
        </w:trPr>
        <w:tc>
          <w:tcPr>
            <w:tcW w:w="3963"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both"/>
              <w:rPr>
                <w:sz w:val="24"/>
                <w:szCs w:val="24"/>
              </w:rPr>
            </w:pPr>
            <w:r w:rsidRPr="00BD4E2F">
              <w:rPr>
                <w:sz w:val="24"/>
                <w:szCs w:val="24"/>
              </w:rPr>
              <w:t>Мероприятие по грантовой по</w:t>
            </w:r>
            <w:r w:rsidRPr="00BD4E2F">
              <w:rPr>
                <w:sz w:val="24"/>
                <w:szCs w:val="24"/>
              </w:rPr>
              <w:t>д</w:t>
            </w:r>
            <w:r w:rsidRPr="00BD4E2F">
              <w:rPr>
                <w:sz w:val="24"/>
                <w:szCs w:val="24"/>
              </w:rPr>
              <w:t>держке местных инициатив гра</w:t>
            </w:r>
            <w:r w:rsidRPr="00BD4E2F">
              <w:rPr>
                <w:sz w:val="24"/>
                <w:szCs w:val="24"/>
              </w:rPr>
              <w:t>ж</w:t>
            </w:r>
            <w:r w:rsidRPr="00BD4E2F">
              <w:rPr>
                <w:sz w:val="24"/>
                <w:szCs w:val="24"/>
              </w:rPr>
              <w:t>дан, проживающих в сельской м</w:t>
            </w:r>
            <w:r w:rsidRPr="00BD4E2F">
              <w:rPr>
                <w:sz w:val="24"/>
                <w:szCs w:val="24"/>
              </w:rPr>
              <w:t>е</w:t>
            </w:r>
            <w:r w:rsidRPr="00BD4E2F">
              <w:rPr>
                <w:sz w:val="24"/>
                <w:szCs w:val="24"/>
              </w:rPr>
              <w:t xml:space="preserve">стности </w:t>
            </w:r>
          </w:p>
        </w:tc>
        <w:tc>
          <w:tcPr>
            <w:tcW w:w="1748" w:type="dxa"/>
            <w:tcBorders>
              <w:top w:val="single" w:sz="4" w:space="0" w:color="auto"/>
              <w:left w:val="single" w:sz="4" w:space="0" w:color="auto"/>
              <w:bottom w:val="single" w:sz="4" w:space="0" w:color="auto"/>
              <w:right w:val="single" w:sz="4" w:space="0" w:color="auto"/>
            </w:tcBorders>
            <w:vAlign w:val="center"/>
          </w:tcPr>
          <w:p w:rsidR="005F206C" w:rsidRPr="00BD4E2F" w:rsidRDefault="005F206C" w:rsidP="00BD4E2F">
            <w:pPr>
              <w:jc w:val="center"/>
              <w:rPr>
                <w:sz w:val="24"/>
                <w:szCs w:val="24"/>
              </w:rPr>
            </w:pPr>
          </w:p>
        </w:tc>
        <w:tc>
          <w:tcPr>
            <w:tcW w:w="2068" w:type="dxa"/>
            <w:tcBorders>
              <w:top w:val="single" w:sz="4" w:space="0" w:color="auto"/>
              <w:left w:val="single" w:sz="4" w:space="0" w:color="auto"/>
              <w:bottom w:val="single" w:sz="4" w:space="0" w:color="auto"/>
              <w:right w:val="single" w:sz="4" w:space="0" w:color="auto"/>
            </w:tcBorders>
          </w:tcPr>
          <w:p w:rsidR="005F206C" w:rsidRPr="00BD4E2F" w:rsidRDefault="005F206C" w:rsidP="00BD4E2F">
            <w:pPr>
              <w:jc w:val="center"/>
              <w:rPr>
                <w:sz w:val="24"/>
                <w:szCs w:val="24"/>
              </w:rPr>
            </w:pPr>
          </w:p>
          <w:p w:rsidR="005F206C" w:rsidRPr="00BD4E2F" w:rsidRDefault="005F206C" w:rsidP="00BD4E2F">
            <w:pPr>
              <w:jc w:val="center"/>
              <w:rPr>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hideMark/>
          </w:tcPr>
          <w:p w:rsidR="005F206C" w:rsidRPr="00BD4E2F" w:rsidRDefault="005F206C" w:rsidP="00BD4E2F">
            <w:pPr>
              <w:jc w:val="center"/>
              <w:rPr>
                <w:sz w:val="24"/>
                <w:szCs w:val="24"/>
              </w:rPr>
            </w:pPr>
            <w:r w:rsidRPr="00BD4E2F">
              <w:rPr>
                <w:sz w:val="24"/>
                <w:szCs w:val="24"/>
              </w:rPr>
              <w:t>х</w:t>
            </w:r>
          </w:p>
        </w:tc>
      </w:tr>
      <w:tr w:rsidR="005F206C" w:rsidRPr="00BD4E2F" w:rsidTr="00BD4E2F">
        <w:trPr>
          <w:jc w:val="center"/>
        </w:trPr>
        <w:tc>
          <w:tcPr>
            <w:tcW w:w="3963" w:type="dxa"/>
            <w:tcBorders>
              <w:top w:val="single" w:sz="4" w:space="0" w:color="auto"/>
              <w:left w:val="single" w:sz="4" w:space="0" w:color="auto"/>
              <w:bottom w:val="single" w:sz="4" w:space="0" w:color="auto"/>
              <w:right w:val="single" w:sz="4" w:space="0" w:color="auto"/>
            </w:tcBorders>
            <w:vAlign w:val="bottom"/>
            <w:hideMark/>
          </w:tcPr>
          <w:p w:rsidR="005F206C" w:rsidRPr="00BD4E2F" w:rsidRDefault="005F206C" w:rsidP="00BD4E2F">
            <w:pPr>
              <w:jc w:val="both"/>
              <w:rPr>
                <w:sz w:val="24"/>
                <w:szCs w:val="24"/>
              </w:rPr>
            </w:pPr>
            <w:r w:rsidRPr="00BD4E2F">
              <w:rPr>
                <w:sz w:val="24"/>
                <w:szCs w:val="24"/>
              </w:rPr>
              <w:t>Количество реализованных прое</w:t>
            </w:r>
            <w:r w:rsidRPr="00BD4E2F">
              <w:rPr>
                <w:sz w:val="24"/>
                <w:szCs w:val="24"/>
              </w:rPr>
              <w:t>к</w:t>
            </w:r>
            <w:r w:rsidRPr="00BD4E2F">
              <w:rPr>
                <w:sz w:val="24"/>
                <w:szCs w:val="24"/>
              </w:rPr>
              <w:t>тов местных инициатив граждан, проживающих в сельской местн</w:t>
            </w:r>
            <w:r w:rsidRPr="00BD4E2F">
              <w:rPr>
                <w:sz w:val="24"/>
                <w:szCs w:val="24"/>
              </w:rPr>
              <w:t>о</w:t>
            </w:r>
            <w:r w:rsidRPr="00BD4E2F">
              <w:rPr>
                <w:sz w:val="24"/>
                <w:szCs w:val="24"/>
              </w:rPr>
              <w:t>сти, получивших грантовую по</w:t>
            </w:r>
            <w:r w:rsidRPr="00BD4E2F">
              <w:rPr>
                <w:sz w:val="24"/>
                <w:szCs w:val="24"/>
              </w:rPr>
              <w:t>д</w:t>
            </w:r>
            <w:r w:rsidRPr="00BD4E2F">
              <w:rPr>
                <w:sz w:val="24"/>
                <w:szCs w:val="24"/>
              </w:rPr>
              <w:t>держку (единиц)</w:t>
            </w:r>
          </w:p>
        </w:tc>
        <w:tc>
          <w:tcPr>
            <w:tcW w:w="1748" w:type="dxa"/>
            <w:tcBorders>
              <w:top w:val="single" w:sz="4" w:space="0" w:color="auto"/>
              <w:left w:val="single" w:sz="4" w:space="0" w:color="auto"/>
              <w:bottom w:val="single" w:sz="4" w:space="0" w:color="auto"/>
              <w:right w:val="single" w:sz="4" w:space="0" w:color="auto"/>
            </w:tcBorders>
            <w:vAlign w:val="center"/>
            <w:hideMark/>
          </w:tcPr>
          <w:p w:rsidR="005F206C" w:rsidRPr="00BD4E2F" w:rsidRDefault="005F206C" w:rsidP="00BD4E2F">
            <w:pPr>
              <w:jc w:val="center"/>
              <w:rPr>
                <w:sz w:val="24"/>
                <w:szCs w:val="24"/>
              </w:rPr>
            </w:pPr>
            <w:r w:rsidRPr="00BD4E2F">
              <w:rPr>
                <w:sz w:val="24"/>
                <w:szCs w:val="24"/>
              </w:rPr>
              <w:t>х</w:t>
            </w:r>
          </w:p>
        </w:tc>
        <w:tc>
          <w:tcPr>
            <w:tcW w:w="2068" w:type="dxa"/>
            <w:tcBorders>
              <w:top w:val="single" w:sz="4" w:space="0" w:color="auto"/>
              <w:left w:val="single" w:sz="4" w:space="0" w:color="auto"/>
              <w:bottom w:val="single" w:sz="4" w:space="0" w:color="auto"/>
              <w:right w:val="single" w:sz="4" w:space="0" w:color="auto"/>
            </w:tcBorders>
          </w:tcPr>
          <w:p w:rsidR="005F206C" w:rsidRPr="00BD4E2F" w:rsidRDefault="005F206C" w:rsidP="00BD4E2F">
            <w:pPr>
              <w:jc w:val="center"/>
              <w:rPr>
                <w:sz w:val="24"/>
                <w:szCs w:val="24"/>
              </w:rPr>
            </w:pPr>
          </w:p>
          <w:p w:rsidR="005F206C" w:rsidRPr="00BD4E2F" w:rsidRDefault="005F206C" w:rsidP="00BD4E2F">
            <w:pPr>
              <w:jc w:val="center"/>
              <w:rPr>
                <w:sz w:val="24"/>
                <w:szCs w:val="24"/>
              </w:rPr>
            </w:pPr>
          </w:p>
          <w:p w:rsidR="005F206C" w:rsidRPr="00BD4E2F" w:rsidRDefault="005F206C" w:rsidP="00BD4E2F">
            <w:pPr>
              <w:jc w:val="center"/>
              <w:rPr>
                <w:sz w:val="24"/>
                <w:szCs w:val="24"/>
              </w:rPr>
            </w:pPr>
            <w:r w:rsidRPr="00BD4E2F">
              <w:rPr>
                <w:sz w:val="24"/>
                <w:szCs w:val="24"/>
              </w:rPr>
              <w:t>х</w:t>
            </w:r>
          </w:p>
        </w:tc>
        <w:tc>
          <w:tcPr>
            <w:tcW w:w="2184" w:type="dxa"/>
            <w:tcBorders>
              <w:top w:val="single" w:sz="4" w:space="0" w:color="auto"/>
              <w:left w:val="single" w:sz="4" w:space="0" w:color="auto"/>
              <w:bottom w:val="single" w:sz="4" w:space="0" w:color="auto"/>
              <w:right w:val="single" w:sz="4" w:space="0" w:color="auto"/>
            </w:tcBorders>
            <w:vAlign w:val="center"/>
          </w:tcPr>
          <w:p w:rsidR="005F206C" w:rsidRPr="00BD4E2F" w:rsidRDefault="005F206C" w:rsidP="00BD4E2F">
            <w:pPr>
              <w:jc w:val="center"/>
              <w:rPr>
                <w:sz w:val="24"/>
                <w:szCs w:val="24"/>
              </w:rPr>
            </w:pPr>
          </w:p>
        </w:tc>
      </w:tr>
    </w:tbl>
    <w:p w:rsidR="005F206C" w:rsidRPr="005F206C" w:rsidRDefault="005F206C" w:rsidP="00BD4E2F">
      <w:pPr>
        <w:jc w:val="both"/>
      </w:pPr>
    </w:p>
    <w:p w:rsidR="005F206C" w:rsidRPr="005F206C" w:rsidRDefault="005F206C" w:rsidP="00BD4E2F">
      <w:pPr>
        <w:jc w:val="both"/>
      </w:pPr>
    </w:p>
    <w:p w:rsidR="005F206C" w:rsidRPr="005F206C" w:rsidRDefault="005F206C" w:rsidP="00BD4E2F">
      <w:pPr>
        <w:jc w:val="both"/>
      </w:pPr>
    </w:p>
    <w:p w:rsidR="005F206C" w:rsidRPr="005F206C" w:rsidRDefault="005F206C" w:rsidP="00BD4E2F">
      <w:pPr>
        <w:jc w:val="both"/>
      </w:pPr>
      <w:r w:rsidRPr="005F206C">
        <w:t xml:space="preserve">Полное наименование </w:t>
      </w:r>
    </w:p>
    <w:p w:rsidR="005F206C" w:rsidRPr="005F206C" w:rsidRDefault="005F206C" w:rsidP="00BD4E2F">
      <w:pPr>
        <w:jc w:val="both"/>
      </w:pPr>
      <w:r w:rsidRPr="005F206C">
        <w:t xml:space="preserve">должности уполномоченного </w:t>
      </w:r>
    </w:p>
    <w:p w:rsidR="005F206C" w:rsidRPr="005F206C" w:rsidRDefault="005F206C" w:rsidP="00BD4E2F">
      <w:pPr>
        <w:jc w:val="both"/>
      </w:pPr>
      <w:r w:rsidRPr="005F206C">
        <w:t>представителя Департамента _____________________________________(ФИО)</w:t>
      </w:r>
    </w:p>
    <w:p w:rsidR="005F206C" w:rsidRPr="00BD4E2F" w:rsidRDefault="005F206C" w:rsidP="00BD4E2F">
      <w:pPr>
        <w:jc w:val="center"/>
        <w:rPr>
          <w:sz w:val="20"/>
          <w:szCs w:val="20"/>
        </w:rPr>
      </w:pPr>
      <w:r w:rsidRPr="00BD4E2F">
        <w:rPr>
          <w:sz w:val="20"/>
          <w:szCs w:val="20"/>
        </w:rPr>
        <w:t>(подпись)</w:t>
      </w:r>
    </w:p>
    <w:p w:rsidR="005F206C" w:rsidRPr="005F206C" w:rsidRDefault="005F206C" w:rsidP="005F206C">
      <w:pPr>
        <w:spacing w:after="200"/>
        <w:jc w:val="both"/>
        <w:rPr>
          <w:color w:val="FF0000"/>
        </w:rPr>
      </w:pPr>
    </w:p>
    <w:p w:rsidR="005F206C" w:rsidRPr="005F206C" w:rsidRDefault="005F206C" w:rsidP="005F206C">
      <w:pPr>
        <w:spacing w:after="200"/>
        <w:jc w:val="both"/>
        <w:rPr>
          <w:color w:val="FF0000"/>
        </w:rPr>
      </w:pPr>
    </w:p>
    <w:p w:rsidR="005F206C" w:rsidRPr="005F206C" w:rsidRDefault="005F206C" w:rsidP="005F206C">
      <w:pPr>
        <w:spacing w:after="200"/>
        <w:jc w:val="both"/>
        <w:rPr>
          <w:color w:val="FF0000"/>
        </w:rPr>
      </w:pPr>
    </w:p>
    <w:p w:rsidR="005F206C" w:rsidRPr="005F206C" w:rsidRDefault="005F206C" w:rsidP="005F206C">
      <w:pPr>
        <w:spacing w:after="200"/>
        <w:jc w:val="both"/>
        <w:rPr>
          <w:color w:val="FF0000"/>
        </w:rPr>
      </w:pPr>
    </w:p>
    <w:p w:rsidR="005F206C" w:rsidRPr="005F206C" w:rsidRDefault="005F206C" w:rsidP="005F206C">
      <w:pPr>
        <w:spacing w:after="200"/>
        <w:jc w:val="both"/>
        <w:rPr>
          <w:color w:val="FF0000"/>
        </w:rPr>
      </w:pPr>
    </w:p>
    <w:p w:rsidR="005F206C" w:rsidRPr="005F206C" w:rsidRDefault="005F206C" w:rsidP="005F206C">
      <w:pPr>
        <w:spacing w:after="200"/>
        <w:jc w:val="both"/>
        <w:rPr>
          <w:color w:val="FF0000"/>
        </w:rPr>
      </w:pPr>
    </w:p>
    <w:p w:rsidR="005F206C" w:rsidRPr="005F206C" w:rsidRDefault="005F206C" w:rsidP="005F206C">
      <w:pPr>
        <w:spacing w:after="200"/>
        <w:jc w:val="both"/>
        <w:rPr>
          <w:color w:val="FF0000"/>
        </w:rPr>
      </w:pPr>
    </w:p>
    <w:p w:rsidR="005F206C" w:rsidRPr="005F206C" w:rsidRDefault="00A03F25" w:rsidP="005F206C">
      <w:pPr>
        <w:spacing w:after="200"/>
        <w:ind w:left="5245"/>
        <w:contextualSpacing/>
        <w:jc w:val="both"/>
      </w:pPr>
      <w:r>
        <w:lastRenderedPageBreak/>
        <w:t xml:space="preserve">Приложение 2 </w:t>
      </w:r>
      <w:r w:rsidRPr="005F206C">
        <w:t xml:space="preserve">к </w:t>
      </w:r>
      <w:r>
        <w:t>Порядку предо</w:t>
      </w:r>
      <w:r>
        <w:t>с</w:t>
      </w:r>
      <w:r>
        <w:t>тавления</w:t>
      </w:r>
      <w:r w:rsidR="006A41FA">
        <w:t xml:space="preserve"> </w:t>
      </w:r>
      <w:r>
        <w:t>грантов в форме субсидий</w:t>
      </w:r>
      <w:r w:rsidRPr="005F206C">
        <w:t xml:space="preserve"> на поддержку местных инициатив граждан, проживающих в сельской местности</w:t>
      </w:r>
    </w:p>
    <w:p w:rsidR="005F206C" w:rsidRPr="005F206C" w:rsidRDefault="005F206C" w:rsidP="00BD4E2F">
      <w:pPr>
        <w:jc w:val="both"/>
      </w:pPr>
    </w:p>
    <w:p w:rsidR="005F206C" w:rsidRPr="005F206C" w:rsidRDefault="005F206C" w:rsidP="00BD4E2F">
      <w:pPr>
        <w:jc w:val="both"/>
      </w:pPr>
    </w:p>
    <w:p w:rsidR="005F206C" w:rsidRPr="005F206C" w:rsidRDefault="005F206C" w:rsidP="00BD4E2F">
      <w:pPr>
        <w:jc w:val="center"/>
      </w:pPr>
      <w:r w:rsidRPr="00BD4E2F">
        <w:rPr>
          <w:b/>
        </w:rPr>
        <w:t>Сведения об объеме бюджетных ассигнований, предусмотренных в бюдж</w:t>
      </w:r>
      <w:r w:rsidRPr="00BD4E2F">
        <w:rPr>
          <w:b/>
        </w:rPr>
        <w:t>е</w:t>
      </w:r>
      <w:r w:rsidRPr="00BD4E2F">
        <w:rPr>
          <w:b/>
        </w:rPr>
        <w:t xml:space="preserve">те </w:t>
      </w:r>
      <w:r w:rsidRPr="005F206C">
        <w:t>____________________________________________________________________,</w:t>
      </w:r>
    </w:p>
    <w:p w:rsidR="005F206C" w:rsidRPr="00BD4E2F" w:rsidRDefault="005F206C" w:rsidP="005F206C">
      <w:pPr>
        <w:spacing w:after="200"/>
        <w:jc w:val="center"/>
        <w:rPr>
          <w:sz w:val="20"/>
          <w:szCs w:val="20"/>
        </w:rPr>
      </w:pPr>
      <w:r w:rsidRPr="00BD4E2F">
        <w:rPr>
          <w:sz w:val="20"/>
          <w:szCs w:val="20"/>
        </w:rPr>
        <w:t>(наименование Участника программы)</w:t>
      </w:r>
    </w:p>
    <w:p w:rsidR="005F206C" w:rsidRPr="005F206C" w:rsidRDefault="005F206C" w:rsidP="00BD4E2F">
      <w:pPr>
        <w:jc w:val="center"/>
      </w:pPr>
      <w:r w:rsidRPr="005F206C">
        <w:t>утвержденном _______________________________________________________,</w:t>
      </w:r>
    </w:p>
    <w:p w:rsidR="005F206C" w:rsidRPr="00BD4E2F" w:rsidRDefault="005F206C" w:rsidP="00BD4E2F">
      <w:pPr>
        <w:jc w:val="center"/>
        <w:rPr>
          <w:sz w:val="20"/>
          <w:szCs w:val="20"/>
        </w:rPr>
      </w:pPr>
      <w:r w:rsidRPr="00BD4E2F">
        <w:rPr>
          <w:sz w:val="20"/>
          <w:szCs w:val="20"/>
        </w:rPr>
        <w:t>(наименование нормативного акта Участника программы, номер и дата)</w:t>
      </w:r>
    </w:p>
    <w:p w:rsidR="00BD4E2F" w:rsidRDefault="00BD4E2F" w:rsidP="00BD4E2F">
      <w:pPr>
        <w:jc w:val="center"/>
      </w:pPr>
    </w:p>
    <w:p w:rsidR="005F206C" w:rsidRPr="005F206C" w:rsidRDefault="005F206C" w:rsidP="00BD4E2F">
      <w:pPr>
        <w:jc w:val="center"/>
      </w:pPr>
      <w:r w:rsidRPr="005F206C">
        <w:t>на реализацию Проекта (ов) и об объемах средств, привлекаемых из внебю</w:t>
      </w:r>
      <w:r w:rsidRPr="005F206C">
        <w:t>д</w:t>
      </w:r>
      <w:r w:rsidRPr="005F206C">
        <w:t>жетных источников в 201__ году</w:t>
      </w:r>
    </w:p>
    <w:p w:rsidR="005F206C" w:rsidRPr="005F206C" w:rsidRDefault="005F206C" w:rsidP="00BD4E2F">
      <w:pPr>
        <w:jc w:val="cente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2254"/>
        <w:gridCol w:w="2025"/>
      </w:tblGrid>
      <w:tr w:rsidR="005F206C" w:rsidRPr="005F206C" w:rsidTr="005F206C">
        <w:trPr>
          <w:cantSplit/>
          <w:jc w:val="center"/>
        </w:trPr>
        <w:tc>
          <w:tcPr>
            <w:tcW w:w="5310" w:type="dxa"/>
            <w:vMerge w:val="restart"/>
            <w:tcBorders>
              <w:top w:val="single" w:sz="4" w:space="0" w:color="auto"/>
              <w:left w:val="single" w:sz="4" w:space="0" w:color="auto"/>
              <w:bottom w:val="single" w:sz="4" w:space="0" w:color="auto"/>
              <w:right w:val="single" w:sz="4" w:space="0" w:color="auto"/>
            </w:tcBorders>
            <w:hideMark/>
          </w:tcPr>
          <w:p w:rsidR="005F206C" w:rsidRPr="00BD4E2F" w:rsidRDefault="00BD4E2F" w:rsidP="00BD4E2F">
            <w:pPr>
              <w:jc w:val="center"/>
              <w:rPr>
                <w:b/>
                <w:sz w:val="24"/>
                <w:szCs w:val="24"/>
              </w:rPr>
            </w:pPr>
            <w:r w:rsidRPr="00BD4E2F">
              <w:rPr>
                <w:b/>
                <w:sz w:val="24"/>
                <w:szCs w:val="24"/>
              </w:rPr>
              <w:t xml:space="preserve">Наименование </w:t>
            </w:r>
            <w:r w:rsidR="005F206C" w:rsidRPr="00BD4E2F">
              <w:rPr>
                <w:b/>
                <w:sz w:val="24"/>
                <w:szCs w:val="24"/>
              </w:rPr>
              <w:t>Проекта</w:t>
            </w:r>
          </w:p>
        </w:tc>
        <w:tc>
          <w:tcPr>
            <w:tcW w:w="4279" w:type="dxa"/>
            <w:gridSpan w:val="2"/>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rPr>
            </w:pPr>
            <w:r w:rsidRPr="00BD4E2F">
              <w:rPr>
                <w:b/>
                <w:sz w:val="24"/>
                <w:szCs w:val="24"/>
              </w:rPr>
              <w:t>Объемы средств, руб.:</w:t>
            </w:r>
          </w:p>
        </w:tc>
      </w:tr>
      <w:tr w:rsidR="005F206C" w:rsidRPr="005F206C" w:rsidTr="005F206C">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206C" w:rsidRPr="00BD4E2F" w:rsidRDefault="005F206C" w:rsidP="00BD4E2F">
            <w:pPr>
              <w:jc w:val="center"/>
              <w:rPr>
                <w:b/>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rPr>
            </w:pPr>
            <w:r w:rsidRPr="00BD4E2F">
              <w:rPr>
                <w:b/>
                <w:sz w:val="24"/>
                <w:szCs w:val="24"/>
              </w:rPr>
              <w:t>бюджета _____</w:t>
            </w:r>
          </w:p>
          <w:p w:rsidR="005F206C" w:rsidRPr="00BD4E2F" w:rsidRDefault="005F206C" w:rsidP="00BD4E2F">
            <w:pPr>
              <w:jc w:val="center"/>
              <w:rPr>
                <w:sz w:val="20"/>
                <w:szCs w:val="20"/>
              </w:rPr>
            </w:pPr>
            <w:r w:rsidRPr="00BD4E2F">
              <w:rPr>
                <w:sz w:val="20"/>
                <w:szCs w:val="20"/>
              </w:rPr>
              <w:t>(наименование Учас</w:t>
            </w:r>
            <w:r w:rsidRPr="00BD4E2F">
              <w:rPr>
                <w:sz w:val="20"/>
                <w:szCs w:val="20"/>
              </w:rPr>
              <w:t>т</w:t>
            </w:r>
            <w:r w:rsidRPr="00BD4E2F">
              <w:rPr>
                <w:sz w:val="20"/>
                <w:szCs w:val="20"/>
              </w:rPr>
              <w:t>ника программы)</w:t>
            </w:r>
          </w:p>
        </w:tc>
        <w:tc>
          <w:tcPr>
            <w:tcW w:w="2025" w:type="dxa"/>
            <w:tcBorders>
              <w:top w:val="single" w:sz="4" w:space="0" w:color="auto"/>
              <w:left w:val="single" w:sz="4" w:space="0" w:color="auto"/>
              <w:bottom w:val="single" w:sz="4" w:space="0" w:color="auto"/>
              <w:right w:val="single" w:sz="4" w:space="0" w:color="auto"/>
            </w:tcBorders>
            <w:hideMark/>
          </w:tcPr>
          <w:p w:rsidR="005F206C" w:rsidRPr="00BD4E2F" w:rsidRDefault="005F206C" w:rsidP="00BD4E2F">
            <w:pPr>
              <w:jc w:val="center"/>
              <w:rPr>
                <w:b/>
                <w:sz w:val="24"/>
                <w:szCs w:val="24"/>
                <w:lang w:eastAsia="ar-SA"/>
              </w:rPr>
            </w:pPr>
            <w:r w:rsidRPr="00BD4E2F">
              <w:rPr>
                <w:b/>
                <w:sz w:val="24"/>
                <w:szCs w:val="24"/>
                <w:lang w:eastAsia="ar-SA"/>
              </w:rPr>
              <w:t>внебюджетных источников</w:t>
            </w:r>
          </w:p>
        </w:tc>
      </w:tr>
      <w:tr w:rsidR="005F206C" w:rsidRPr="005F206C" w:rsidTr="005F206C">
        <w:trPr>
          <w:jc w:val="center"/>
        </w:trPr>
        <w:tc>
          <w:tcPr>
            <w:tcW w:w="5310" w:type="dxa"/>
            <w:tcBorders>
              <w:top w:val="single" w:sz="4" w:space="0" w:color="auto"/>
              <w:left w:val="single" w:sz="4" w:space="0" w:color="auto"/>
              <w:bottom w:val="single" w:sz="4" w:space="0" w:color="auto"/>
              <w:right w:val="single" w:sz="4" w:space="0" w:color="auto"/>
            </w:tcBorders>
          </w:tcPr>
          <w:p w:rsidR="005F206C" w:rsidRPr="005F206C" w:rsidRDefault="005F206C" w:rsidP="00BD4E2F">
            <w:pPr>
              <w:jc w:val="both"/>
            </w:pPr>
          </w:p>
        </w:tc>
        <w:tc>
          <w:tcPr>
            <w:tcW w:w="2254" w:type="dxa"/>
            <w:tcBorders>
              <w:top w:val="single" w:sz="4" w:space="0" w:color="auto"/>
              <w:left w:val="single" w:sz="4" w:space="0" w:color="auto"/>
              <w:bottom w:val="single" w:sz="4" w:space="0" w:color="auto"/>
              <w:right w:val="single" w:sz="4" w:space="0" w:color="auto"/>
            </w:tcBorders>
          </w:tcPr>
          <w:p w:rsidR="005F206C" w:rsidRPr="005F206C" w:rsidRDefault="005F206C" w:rsidP="00BD4E2F">
            <w:pPr>
              <w:jc w:val="both"/>
            </w:pPr>
          </w:p>
        </w:tc>
        <w:tc>
          <w:tcPr>
            <w:tcW w:w="2025" w:type="dxa"/>
            <w:tcBorders>
              <w:top w:val="single" w:sz="4" w:space="0" w:color="auto"/>
              <w:left w:val="single" w:sz="4" w:space="0" w:color="auto"/>
              <w:bottom w:val="single" w:sz="4" w:space="0" w:color="auto"/>
              <w:right w:val="single" w:sz="4" w:space="0" w:color="auto"/>
            </w:tcBorders>
          </w:tcPr>
          <w:p w:rsidR="005F206C" w:rsidRPr="005F206C" w:rsidRDefault="005F206C" w:rsidP="00BD4E2F">
            <w:pPr>
              <w:jc w:val="both"/>
            </w:pPr>
          </w:p>
        </w:tc>
      </w:tr>
    </w:tbl>
    <w:p w:rsidR="005F206C" w:rsidRPr="005F206C" w:rsidRDefault="005F206C" w:rsidP="00BD4E2F">
      <w:pPr>
        <w:jc w:val="both"/>
      </w:pPr>
    </w:p>
    <w:p w:rsidR="005F206C" w:rsidRPr="005F206C" w:rsidRDefault="005F206C" w:rsidP="00BD4E2F">
      <w:pPr>
        <w:jc w:val="both"/>
      </w:pPr>
    </w:p>
    <w:p w:rsidR="005F206C" w:rsidRPr="005F206C" w:rsidRDefault="005F206C" w:rsidP="00BD4E2F">
      <w:pPr>
        <w:jc w:val="both"/>
      </w:pPr>
    </w:p>
    <w:p w:rsidR="005F206C" w:rsidRPr="005F206C" w:rsidRDefault="005F206C" w:rsidP="00BD4E2F">
      <w:pPr>
        <w:jc w:val="both"/>
      </w:pPr>
      <w:r w:rsidRPr="005F206C">
        <w:t xml:space="preserve">Полное наименование должности </w:t>
      </w:r>
    </w:p>
    <w:p w:rsidR="005F206C" w:rsidRPr="005F206C" w:rsidRDefault="005F206C" w:rsidP="00BD4E2F">
      <w:pPr>
        <w:jc w:val="both"/>
      </w:pPr>
      <w:r w:rsidRPr="005F206C">
        <w:t xml:space="preserve">уполномоченного представителя </w:t>
      </w:r>
    </w:p>
    <w:p w:rsidR="005F206C" w:rsidRPr="005F206C" w:rsidRDefault="005F206C" w:rsidP="00BD4E2F">
      <w:pPr>
        <w:jc w:val="both"/>
      </w:pPr>
      <w:r w:rsidRPr="005F206C">
        <w:t>Участника программы             ____________________________________ (ФИО)</w:t>
      </w:r>
    </w:p>
    <w:p w:rsidR="005F206C" w:rsidRPr="00BD4E2F" w:rsidRDefault="005F206C" w:rsidP="00BD4E2F">
      <w:pPr>
        <w:jc w:val="center"/>
        <w:rPr>
          <w:sz w:val="20"/>
          <w:szCs w:val="20"/>
        </w:rPr>
      </w:pPr>
      <w:r w:rsidRPr="00BD4E2F">
        <w:rPr>
          <w:sz w:val="20"/>
          <w:szCs w:val="20"/>
        </w:rPr>
        <w:t>(подпись)</w:t>
      </w: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r w:rsidRPr="005F206C">
        <w:tab/>
      </w: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5F206C" w:rsidP="005F206C">
      <w:pPr>
        <w:spacing w:after="200"/>
        <w:jc w:val="both"/>
      </w:pPr>
    </w:p>
    <w:p w:rsidR="005F206C" w:rsidRPr="005F206C" w:rsidRDefault="00A03F25" w:rsidP="005F206C">
      <w:pPr>
        <w:spacing w:after="200"/>
        <w:ind w:left="5529"/>
        <w:contextualSpacing/>
        <w:jc w:val="both"/>
      </w:pPr>
      <w:r>
        <w:lastRenderedPageBreak/>
        <w:t xml:space="preserve">Приложение 3 </w:t>
      </w:r>
      <w:r w:rsidRPr="005F206C">
        <w:t xml:space="preserve">к </w:t>
      </w:r>
      <w:r>
        <w:t>Порядку предо</w:t>
      </w:r>
      <w:r>
        <w:t>с</w:t>
      </w:r>
      <w:r>
        <w:t>тавления</w:t>
      </w:r>
      <w:r w:rsidR="006A41FA">
        <w:t xml:space="preserve"> </w:t>
      </w:r>
      <w:r>
        <w:t>грантов в форме субс</w:t>
      </w:r>
      <w:r>
        <w:t>и</w:t>
      </w:r>
      <w:r>
        <w:t>дий</w:t>
      </w:r>
      <w:r w:rsidRPr="005F206C">
        <w:t xml:space="preserve"> на поддержку местных ин</w:t>
      </w:r>
      <w:r w:rsidRPr="005F206C">
        <w:t>и</w:t>
      </w:r>
      <w:r w:rsidRPr="005F206C">
        <w:t>циатив граждан, проживающих в сельской местности</w:t>
      </w:r>
    </w:p>
    <w:p w:rsidR="00BD4E2F" w:rsidRPr="005F206C" w:rsidRDefault="00BD4E2F" w:rsidP="00BD4E2F">
      <w:pPr>
        <w:jc w:val="center"/>
      </w:pPr>
    </w:p>
    <w:p w:rsidR="005F206C" w:rsidRPr="00BD4E2F" w:rsidRDefault="005F206C" w:rsidP="00BD4E2F">
      <w:pPr>
        <w:jc w:val="center"/>
        <w:rPr>
          <w:b/>
        </w:rPr>
      </w:pPr>
      <w:r w:rsidRPr="00BD4E2F">
        <w:rPr>
          <w:b/>
        </w:rPr>
        <w:t>Паспорт общественно значимого некоммерческого проекта,</w:t>
      </w:r>
    </w:p>
    <w:p w:rsidR="00BD3189" w:rsidRDefault="005F206C" w:rsidP="00BD4E2F">
      <w:pPr>
        <w:jc w:val="center"/>
        <w:rPr>
          <w:b/>
        </w:rPr>
      </w:pPr>
      <w:r w:rsidRPr="00BD4E2F">
        <w:rPr>
          <w:b/>
        </w:rPr>
        <w:t>(получение гранта в 201____ г</w:t>
      </w:r>
      <w:r w:rsidRPr="00BD4E2F">
        <w:rPr>
          <w:b/>
        </w:rPr>
        <w:t>о</w:t>
      </w:r>
      <w:r w:rsidRPr="00BD4E2F">
        <w:rPr>
          <w:b/>
        </w:rPr>
        <w:t>ду)</w:t>
      </w:r>
    </w:p>
    <w:p w:rsidR="005F206C" w:rsidRPr="005F206C" w:rsidRDefault="005F206C" w:rsidP="00BD4E2F">
      <w:pPr>
        <w:jc w:val="center"/>
      </w:pPr>
      <w:r w:rsidRPr="005F206C">
        <w:t>___________________________________________________________________</w:t>
      </w:r>
    </w:p>
    <w:p w:rsidR="00EA2FFF" w:rsidRPr="00EA2FFF" w:rsidRDefault="00EA2FFF" w:rsidP="00EA2FFF">
      <w:pPr>
        <w:jc w:val="center"/>
        <w:rPr>
          <w:sz w:val="20"/>
          <w:szCs w:val="20"/>
        </w:rPr>
      </w:pPr>
      <w:r w:rsidRPr="00EA2FFF">
        <w:rPr>
          <w:sz w:val="20"/>
          <w:szCs w:val="20"/>
        </w:rPr>
        <w:t>(орган местного самоуправления или орган территориального общественного самоуправления</w:t>
      </w:r>
    </w:p>
    <w:p w:rsidR="005F206C" w:rsidRPr="005F206C" w:rsidRDefault="00EA2FFF" w:rsidP="00EA2FFF">
      <w:pPr>
        <w:jc w:val="center"/>
      </w:pPr>
      <w:r w:rsidRPr="00EA2FFF">
        <w:rPr>
          <w:sz w:val="20"/>
          <w:szCs w:val="20"/>
        </w:rPr>
        <w:t>сельского поселения)</w:t>
      </w:r>
    </w:p>
    <w:p w:rsidR="005F206C" w:rsidRPr="005F206C" w:rsidRDefault="00EA2FFF" w:rsidP="00EA2FFF">
      <w:pPr>
        <w:jc w:val="center"/>
        <w:rPr>
          <w:b/>
        </w:rPr>
      </w:pPr>
      <w:r>
        <w:rPr>
          <w:b/>
        </w:rPr>
        <w:t>Общая характеристика П</w:t>
      </w:r>
      <w:r w:rsidR="005F206C" w:rsidRPr="005F206C">
        <w:rPr>
          <w:b/>
        </w:rPr>
        <w:t>роекта</w:t>
      </w:r>
    </w:p>
    <w:p w:rsidR="005F206C" w:rsidRPr="005F206C" w:rsidRDefault="005F206C" w:rsidP="00EA2FFF">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819"/>
      </w:tblGrid>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 xml:space="preserve">Направление реализации </w:t>
            </w:r>
            <w:r w:rsidR="00EA2FFF">
              <w:t>П</w:t>
            </w:r>
            <w:r w:rsidRPr="005F206C">
              <w:t>роекта</w:t>
            </w:r>
            <w:r w:rsidRPr="00EA2FFF">
              <w:rPr>
                <w:vertAlign w:val="superscript"/>
              </w:rPr>
              <w:footnoteReference w:id="2"/>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EA2FFF" w:rsidP="006A41FA">
            <w:pPr>
              <w:jc w:val="both"/>
            </w:pPr>
            <w:r>
              <w:t>Наименование П</w:t>
            </w:r>
            <w:r w:rsidR="005F206C" w:rsidRPr="005F206C">
              <w:t>роекта, адрес или оп</w:t>
            </w:r>
            <w:r w:rsidR="005F206C" w:rsidRPr="005F206C">
              <w:t>и</w:t>
            </w:r>
            <w:r w:rsidR="005F206C" w:rsidRPr="005F206C">
              <w:t>сание местоположения населенного пункта, на т</w:t>
            </w:r>
            <w:r>
              <w:t>ерритории которого реал</w:t>
            </w:r>
            <w:r>
              <w:t>и</w:t>
            </w:r>
            <w:r>
              <w:t>зуется П</w:t>
            </w:r>
            <w:r w:rsidR="005F206C" w:rsidRPr="005F206C">
              <w:t>роект</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Проект соответствует нормам безопа</w:t>
            </w:r>
            <w:r w:rsidRPr="005F206C">
              <w:t>с</w:t>
            </w:r>
            <w:r w:rsidRPr="005F206C">
              <w:t>ности и законодательству Российской Федерации (да/нет)</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П</w:t>
            </w:r>
            <w:r w:rsidR="00EA2FFF">
              <w:t>лощадь, на которой реализуется П</w:t>
            </w:r>
            <w:r w:rsidRPr="005F206C">
              <w:t>р</w:t>
            </w:r>
            <w:r w:rsidRPr="005F206C">
              <w:t>о</w:t>
            </w:r>
            <w:r w:rsidRPr="005F206C">
              <w:t>ект, кв.м</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EA2FFF" w:rsidP="006A41FA">
            <w:pPr>
              <w:jc w:val="both"/>
            </w:pPr>
            <w:r>
              <w:t>Цель и задачи П</w:t>
            </w:r>
            <w:r w:rsidR="005F206C" w:rsidRPr="005F206C">
              <w:t>роекта</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 xml:space="preserve">Инициатор </w:t>
            </w:r>
            <w:r w:rsidR="00EA2FFF">
              <w:t>П</w:t>
            </w:r>
            <w:r w:rsidRPr="005F206C">
              <w:t>роекта</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EA2FFF" w:rsidP="006A41FA">
            <w:pPr>
              <w:jc w:val="both"/>
            </w:pPr>
            <w:r>
              <w:t>Заявитель П</w:t>
            </w:r>
            <w:r w:rsidR="005F206C" w:rsidRPr="005F206C">
              <w:t>роекта</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Продолжительность реализации прое</w:t>
            </w:r>
            <w:r w:rsidRPr="005F206C">
              <w:t>к</w:t>
            </w:r>
            <w:r w:rsidRPr="005F206C">
              <w:t>та (количество месяцев, не более 12)</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EA2FFF" w:rsidP="006A41FA">
            <w:pPr>
              <w:jc w:val="both"/>
            </w:pPr>
            <w:r>
              <w:t>Дата начала реализации П</w:t>
            </w:r>
            <w:r w:rsidR="005F206C" w:rsidRPr="005F206C">
              <w:t>роекта</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EA2FFF" w:rsidP="00EA2FFF">
            <w:pPr>
              <w:jc w:val="both"/>
            </w:pPr>
            <w:r>
              <w:t>Дата окончания реализации П</w:t>
            </w:r>
            <w:r w:rsidR="005F206C" w:rsidRPr="005F206C">
              <w:t>роекта</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EA2FFF" w:rsidP="006A41FA">
            <w:pPr>
              <w:jc w:val="both"/>
            </w:pPr>
            <w:r>
              <w:t>Общие расходы по П</w:t>
            </w:r>
            <w:r w:rsidR="005F206C" w:rsidRPr="005F206C">
              <w:t>роекту, рублей: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в том числе за счет средств:</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гранта (сумма средств федерального бюджета и бюджета субъекта Росси</w:t>
            </w:r>
            <w:r w:rsidRPr="005F206C">
              <w:t>й</w:t>
            </w:r>
            <w:r w:rsidRPr="005F206C">
              <w:t>ской Федерации не превышает 2 млн. рублей и не &gt; 60%)</w:t>
            </w:r>
            <w:r w:rsidR="006A41FA">
              <w:t xml:space="preserve"> </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6A41FA">
            <w:pPr>
              <w:jc w:val="both"/>
            </w:pPr>
            <w:r w:rsidRPr="005F206C">
              <w:t>местного бюджета (при наличии средств, подтвержденных выпиской из местного бюджета)</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обязательного вклада граждан, инд</w:t>
            </w:r>
            <w:r w:rsidRPr="005F206C">
              <w:t>и</w:t>
            </w:r>
            <w:r w:rsidRPr="005F206C">
              <w:t>видуальных предпринимателей</w:t>
            </w:r>
            <w:r w:rsidR="00E027FE">
              <w:t xml:space="preserve"> </w:t>
            </w:r>
            <w:r w:rsidRPr="005F206C">
              <w:t>и юр</w:t>
            </w:r>
            <w:r w:rsidRPr="005F206C">
              <w:t>и</w:t>
            </w:r>
            <w:r w:rsidRPr="005F206C">
              <w:t xml:space="preserve">дических лиц </w:t>
            </w:r>
            <w:r w:rsidR="00EA2FFF">
              <w:t>–</w:t>
            </w:r>
            <w:r w:rsidRPr="005F206C">
              <w:t xml:space="preserve"> всего</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5F206C" w:rsidRPr="005F206C" w:rsidRDefault="005F206C" w:rsidP="00EA2FFF">
            <w:pPr>
              <w:jc w:val="both"/>
            </w:pPr>
            <w:r w:rsidRPr="005F206C">
              <w:lastRenderedPageBreak/>
              <w:t>из них:</w:t>
            </w:r>
          </w:p>
          <w:p w:rsidR="00EA2FFF" w:rsidRPr="005F206C" w:rsidRDefault="005F206C" w:rsidP="00E027FE">
            <w:pPr>
              <w:jc w:val="both"/>
            </w:pPr>
            <w:r w:rsidRPr="005F206C">
              <w:t>вклад граждан, рублей: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денежными средствами</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трудовым участием</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предоставлением помещений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техническими средствами</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иное (указать наименование вида ра</w:t>
            </w:r>
            <w:r w:rsidRPr="005F206C">
              <w:t>с</w:t>
            </w:r>
            <w:r w:rsidRPr="005F206C">
              <w:t>ходов)</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вклад индивидуальных</w:t>
            </w:r>
            <w:r w:rsidR="00E027FE">
              <w:t xml:space="preserve"> </w:t>
            </w:r>
            <w:r w:rsidRPr="005F206C">
              <w:t>предприним</w:t>
            </w:r>
            <w:r w:rsidRPr="005F206C">
              <w:t>а</w:t>
            </w:r>
            <w:r w:rsidRPr="005F206C">
              <w:t>телей, рублей: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денежными средствами</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трудовым участием</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предоставлением помещений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027FE">
            <w:pPr>
              <w:jc w:val="both"/>
            </w:pPr>
            <w:r w:rsidRPr="005F206C">
              <w:t>техническими средствами</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EA2FFF">
            <w:pPr>
              <w:jc w:val="both"/>
            </w:pPr>
            <w:r w:rsidRPr="005F206C">
              <w:t>иное (указать наименование вида ра</w:t>
            </w:r>
            <w:r w:rsidRPr="005F206C">
              <w:t>с</w:t>
            </w:r>
            <w:r w:rsidRPr="005F206C">
              <w:t>ходов)</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BD3189">
            <w:pPr>
              <w:jc w:val="both"/>
            </w:pPr>
            <w:r w:rsidRPr="005F206C">
              <w:t>вклад юридических лиц, рублей: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BD3189">
            <w:pPr>
              <w:jc w:val="both"/>
            </w:pPr>
            <w:r w:rsidRPr="005F206C">
              <w:t>денежными средствами</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BD3189">
            <w:pPr>
              <w:jc w:val="both"/>
            </w:pPr>
            <w:r w:rsidRPr="005F206C">
              <w:t>предоставлением помещений</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BD3189">
            <w:pPr>
              <w:jc w:val="both"/>
            </w:pPr>
            <w:r w:rsidRPr="005F206C">
              <w:t>техническими средствами</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EA2FFF" w:rsidRPr="005F206C" w:rsidRDefault="005F206C" w:rsidP="00BD3189">
            <w:pPr>
              <w:jc w:val="both"/>
            </w:pPr>
            <w:r w:rsidRPr="005F206C">
              <w:t>трудовым участием</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r w:rsidR="005F206C" w:rsidRPr="005F206C" w:rsidTr="00EA2FFF">
        <w:tc>
          <w:tcPr>
            <w:tcW w:w="4962" w:type="dxa"/>
            <w:tcBorders>
              <w:top w:val="single" w:sz="4" w:space="0" w:color="auto"/>
              <w:left w:val="single" w:sz="4" w:space="0" w:color="auto"/>
              <w:bottom w:val="single" w:sz="4" w:space="0" w:color="auto"/>
              <w:right w:val="single" w:sz="4" w:space="0" w:color="auto"/>
            </w:tcBorders>
            <w:hideMark/>
          </w:tcPr>
          <w:p w:rsidR="005F206C" w:rsidRPr="005F206C" w:rsidRDefault="005F206C" w:rsidP="00EA2FFF">
            <w:pPr>
              <w:jc w:val="both"/>
            </w:pPr>
            <w:r w:rsidRPr="005F206C">
              <w:t>иное (указать наименование вида ра</w:t>
            </w:r>
            <w:r w:rsidRPr="005F206C">
              <w:t>с</w:t>
            </w:r>
            <w:r w:rsidRPr="005F206C">
              <w:t>ходов)</w:t>
            </w:r>
          </w:p>
        </w:tc>
        <w:tc>
          <w:tcPr>
            <w:tcW w:w="4819" w:type="dxa"/>
            <w:tcBorders>
              <w:top w:val="single" w:sz="4" w:space="0" w:color="auto"/>
              <w:left w:val="single" w:sz="4" w:space="0" w:color="auto"/>
              <w:bottom w:val="single" w:sz="4" w:space="0" w:color="auto"/>
              <w:right w:val="single" w:sz="4" w:space="0" w:color="auto"/>
            </w:tcBorders>
          </w:tcPr>
          <w:p w:rsidR="005F206C" w:rsidRPr="005F206C" w:rsidRDefault="005F206C" w:rsidP="00EA2FFF">
            <w:pPr>
              <w:jc w:val="both"/>
            </w:pPr>
          </w:p>
        </w:tc>
      </w:tr>
    </w:tbl>
    <w:p w:rsidR="005F206C" w:rsidRPr="005F206C" w:rsidRDefault="005F206C" w:rsidP="00EA2FFF">
      <w:pPr>
        <w:jc w:val="center"/>
      </w:pPr>
    </w:p>
    <w:p w:rsidR="005F206C" w:rsidRPr="00EA2FFF" w:rsidRDefault="005F206C" w:rsidP="00EA2FFF">
      <w:pPr>
        <w:jc w:val="center"/>
        <w:rPr>
          <w:b/>
          <w:lang w:eastAsia="ar-SA"/>
        </w:rPr>
      </w:pPr>
      <w:r w:rsidRPr="00EA2FFF">
        <w:rPr>
          <w:b/>
          <w:lang w:eastAsia="ar-SA"/>
        </w:rPr>
        <w:t xml:space="preserve">Календарный план реализации мероприятий </w:t>
      </w:r>
      <w:r w:rsidR="00EA2FFF">
        <w:rPr>
          <w:b/>
          <w:lang w:eastAsia="ar-SA"/>
        </w:rPr>
        <w:t>П</w:t>
      </w:r>
      <w:r w:rsidRPr="00EA2FFF">
        <w:rPr>
          <w:b/>
          <w:lang w:eastAsia="ar-SA"/>
        </w:rPr>
        <w:t>роекта</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6"/>
        <w:gridCol w:w="1695"/>
        <w:gridCol w:w="2409"/>
      </w:tblGrid>
      <w:tr w:rsidR="005F206C" w:rsidRPr="00EA2FFF" w:rsidTr="00BD3189">
        <w:tc>
          <w:tcPr>
            <w:tcW w:w="567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lang w:eastAsia="ar-SA"/>
              </w:rPr>
            </w:pPr>
            <w:r w:rsidRPr="00EA2FFF">
              <w:rPr>
                <w:b/>
                <w:sz w:val="24"/>
                <w:szCs w:val="24"/>
                <w:lang w:eastAsia="ar-SA"/>
              </w:rPr>
              <w:t>Наименование мероприятий</w:t>
            </w:r>
          </w:p>
          <w:p w:rsidR="005F206C" w:rsidRPr="00EA2FFF" w:rsidRDefault="005F206C" w:rsidP="00EA2FFF">
            <w:pPr>
              <w:jc w:val="center"/>
              <w:rPr>
                <w:b/>
                <w:sz w:val="24"/>
                <w:szCs w:val="24"/>
                <w:lang w:eastAsia="ar-SA"/>
              </w:rPr>
            </w:pPr>
            <w:r w:rsidRPr="00EA2FFF">
              <w:rPr>
                <w:b/>
                <w:sz w:val="24"/>
                <w:szCs w:val="24"/>
                <w:lang w:eastAsia="ar-SA"/>
              </w:rPr>
              <w:t>(указываются только те части, которые имею</w:t>
            </w:r>
            <w:r w:rsidR="00EA2FFF" w:rsidRPr="00EA2FFF">
              <w:rPr>
                <w:b/>
                <w:sz w:val="24"/>
                <w:szCs w:val="24"/>
                <w:lang w:eastAsia="ar-SA"/>
              </w:rPr>
              <w:t>т непосредственное отношение к П</w:t>
            </w:r>
            <w:r w:rsidRPr="00EA2FFF">
              <w:rPr>
                <w:b/>
                <w:sz w:val="24"/>
                <w:szCs w:val="24"/>
                <w:lang w:eastAsia="ar-SA"/>
              </w:rPr>
              <w:t>роекту)</w:t>
            </w:r>
          </w:p>
        </w:tc>
        <w:tc>
          <w:tcPr>
            <w:tcW w:w="1701" w:type="dxa"/>
            <w:gridSpan w:val="2"/>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lang w:eastAsia="ar-SA"/>
              </w:rPr>
            </w:pPr>
            <w:r w:rsidRPr="00EA2FFF">
              <w:rPr>
                <w:b/>
                <w:sz w:val="24"/>
                <w:szCs w:val="24"/>
                <w:lang w:eastAsia="ar-SA"/>
              </w:rPr>
              <w:t>Сроки</w:t>
            </w:r>
          </w:p>
          <w:p w:rsidR="005F206C" w:rsidRPr="00EA2FFF" w:rsidRDefault="005F206C" w:rsidP="00EA2FFF">
            <w:pPr>
              <w:jc w:val="center"/>
              <w:rPr>
                <w:b/>
                <w:sz w:val="24"/>
                <w:szCs w:val="24"/>
                <w:lang w:eastAsia="ar-SA"/>
              </w:rPr>
            </w:pPr>
            <w:r w:rsidRPr="00EA2FFF">
              <w:rPr>
                <w:b/>
                <w:sz w:val="24"/>
                <w:szCs w:val="24"/>
                <w:lang w:eastAsia="ar-SA"/>
              </w:rPr>
              <w:t>реализации</w:t>
            </w:r>
          </w:p>
        </w:tc>
        <w:tc>
          <w:tcPr>
            <w:tcW w:w="2409"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lang w:eastAsia="ar-SA"/>
              </w:rPr>
            </w:pPr>
            <w:r w:rsidRPr="00EA2FFF">
              <w:rPr>
                <w:b/>
                <w:sz w:val="24"/>
                <w:szCs w:val="24"/>
                <w:lang w:eastAsia="ar-SA"/>
              </w:rPr>
              <w:t>Ответственный и</w:t>
            </w:r>
            <w:r w:rsidRPr="00EA2FFF">
              <w:rPr>
                <w:b/>
                <w:sz w:val="24"/>
                <w:szCs w:val="24"/>
                <w:lang w:eastAsia="ar-SA"/>
              </w:rPr>
              <w:t>с</w:t>
            </w:r>
            <w:r w:rsidRPr="00EA2FFF">
              <w:rPr>
                <w:b/>
                <w:sz w:val="24"/>
                <w:szCs w:val="24"/>
                <w:lang w:eastAsia="ar-SA"/>
              </w:rPr>
              <w:t>полнитель</w:t>
            </w:r>
          </w:p>
        </w:tc>
      </w:tr>
      <w:tr w:rsidR="005F206C" w:rsidRPr="00EA2FFF" w:rsidTr="00BD3189">
        <w:trPr>
          <w:trHeight w:val="216"/>
        </w:trPr>
        <w:tc>
          <w:tcPr>
            <w:tcW w:w="9780" w:type="dxa"/>
            <w:gridSpan w:val="4"/>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both"/>
              <w:rPr>
                <w:sz w:val="24"/>
                <w:szCs w:val="24"/>
                <w:lang w:eastAsia="ar-SA"/>
              </w:rPr>
            </w:pPr>
            <w:r w:rsidRPr="00EA2FFF">
              <w:rPr>
                <w:sz w:val="24"/>
                <w:szCs w:val="24"/>
                <w:lang w:eastAsia="ar-SA"/>
              </w:rPr>
              <w:t>Подготовительные работы</w:t>
            </w:r>
            <w:r w:rsidRPr="00EA2FFF">
              <w:rPr>
                <w:sz w:val="24"/>
                <w:szCs w:val="24"/>
                <w:lang w:val="en-US" w:eastAsia="ar-SA"/>
              </w:rPr>
              <w:t>:</w:t>
            </w:r>
          </w:p>
        </w:tc>
      </w:tr>
      <w:tr w:rsidR="005F206C" w:rsidRPr="00EA2FFF" w:rsidTr="00BD3189">
        <w:trPr>
          <w:trHeight w:val="216"/>
        </w:trPr>
        <w:tc>
          <w:tcPr>
            <w:tcW w:w="5676"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1695"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r>
      <w:tr w:rsidR="005F206C" w:rsidRPr="00EA2FFF" w:rsidTr="00BD3189">
        <w:trPr>
          <w:trHeight w:val="519"/>
        </w:trPr>
        <w:tc>
          <w:tcPr>
            <w:tcW w:w="9780" w:type="dxa"/>
            <w:gridSpan w:val="4"/>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both"/>
              <w:rPr>
                <w:sz w:val="24"/>
                <w:szCs w:val="24"/>
                <w:lang w:eastAsia="ar-SA"/>
              </w:rPr>
            </w:pPr>
            <w:r w:rsidRPr="00EA2FFF">
              <w:rPr>
                <w:sz w:val="24"/>
                <w:szCs w:val="24"/>
                <w:lang w:eastAsia="ar-SA"/>
              </w:rPr>
              <w:t>Ремонтно-строительные работы:</w:t>
            </w:r>
          </w:p>
        </w:tc>
      </w:tr>
      <w:tr w:rsidR="005F206C" w:rsidRPr="00EA2FFF" w:rsidTr="00BD3189">
        <w:trPr>
          <w:trHeight w:val="60"/>
        </w:trPr>
        <w:tc>
          <w:tcPr>
            <w:tcW w:w="5670"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r>
      <w:tr w:rsidR="005F206C" w:rsidRPr="00EA2FFF" w:rsidTr="00BD3189">
        <w:trPr>
          <w:trHeight w:val="281"/>
        </w:trPr>
        <w:tc>
          <w:tcPr>
            <w:tcW w:w="9780" w:type="dxa"/>
            <w:gridSpan w:val="4"/>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both"/>
              <w:rPr>
                <w:sz w:val="24"/>
                <w:szCs w:val="24"/>
                <w:lang w:eastAsia="ar-SA"/>
              </w:rPr>
            </w:pPr>
            <w:r w:rsidRPr="00EA2FFF">
              <w:rPr>
                <w:sz w:val="24"/>
                <w:szCs w:val="24"/>
                <w:lang w:eastAsia="ar-SA"/>
              </w:rPr>
              <w:t>Приобретение оборудования</w:t>
            </w:r>
            <w:r w:rsidRPr="00EA2FFF">
              <w:rPr>
                <w:sz w:val="24"/>
                <w:szCs w:val="24"/>
                <w:lang w:val="en-US" w:eastAsia="ar-SA"/>
              </w:rPr>
              <w:t>:</w:t>
            </w:r>
          </w:p>
        </w:tc>
      </w:tr>
      <w:tr w:rsidR="005F206C" w:rsidRPr="00EA2FFF" w:rsidTr="00BD3189">
        <w:tc>
          <w:tcPr>
            <w:tcW w:w="5670"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r>
      <w:tr w:rsidR="005F206C" w:rsidRPr="00EA2FFF" w:rsidTr="00BD3189">
        <w:tc>
          <w:tcPr>
            <w:tcW w:w="5670"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r w:rsidRPr="00EA2FFF">
              <w:rPr>
                <w:sz w:val="24"/>
                <w:szCs w:val="24"/>
                <w:lang w:eastAsia="ar-SA"/>
              </w:rPr>
              <w:t>Прочая деятельность</w:t>
            </w:r>
            <w:r w:rsidRPr="00EA2FFF">
              <w:rPr>
                <w:sz w:val="24"/>
                <w:szCs w:val="24"/>
                <w:lang w:val="en-US" w:eastAsia="ar-SA"/>
              </w:rPr>
              <w:t>:</w:t>
            </w:r>
          </w:p>
          <w:p w:rsidR="005F206C" w:rsidRPr="00EA2FFF" w:rsidRDefault="005F206C" w:rsidP="00EA2FFF">
            <w:pPr>
              <w:jc w:val="both"/>
              <w:rPr>
                <w:sz w:val="24"/>
                <w:szCs w:val="24"/>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r>
      <w:tr w:rsidR="005F206C" w:rsidRPr="00EA2FFF" w:rsidTr="00BD3189">
        <w:tc>
          <w:tcPr>
            <w:tcW w:w="5670"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lang w:eastAsia="ar-SA"/>
              </w:rPr>
            </w:pPr>
          </w:p>
        </w:tc>
        <w:tc>
          <w:tcPr>
            <w:tcW w:w="2409" w:type="dxa"/>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r>
    </w:tbl>
    <w:p w:rsidR="005F206C" w:rsidRPr="005F206C" w:rsidRDefault="005F206C" w:rsidP="00EA2FFF">
      <w:pPr>
        <w:jc w:val="center"/>
      </w:pPr>
    </w:p>
    <w:p w:rsidR="005F206C" w:rsidRPr="00EA2FFF" w:rsidRDefault="005F206C" w:rsidP="00EA2FFF">
      <w:pPr>
        <w:jc w:val="center"/>
        <w:rPr>
          <w:b/>
        </w:rPr>
      </w:pPr>
      <w:r w:rsidRPr="00EA2FFF">
        <w:rPr>
          <w:b/>
          <w:lang w:val="en-US"/>
        </w:rPr>
        <w:t>III</w:t>
      </w:r>
      <w:r w:rsidRPr="00EA2FFF">
        <w:rPr>
          <w:b/>
        </w:rPr>
        <w:t>. Смета расходов по проекту ______________ рублей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2410"/>
        <w:gridCol w:w="2975"/>
        <w:gridCol w:w="2269"/>
      </w:tblGrid>
      <w:tr w:rsidR="005F206C" w:rsidRPr="00EA2FFF" w:rsidTr="000731BF">
        <w:tc>
          <w:tcPr>
            <w:tcW w:w="1074" w:type="pc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rPr>
            </w:pPr>
            <w:r w:rsidRPr="00EA2FFF">
              <w:rPr>
                <w:b/>
                <w:sz w:val="24"/>
                <w:szCs w:val="24"/>
              </w:rPr>
              <w:t>Статьи сметы</w:t>
            </w:r>
          </w:p>
        </w:tc>
        <w:tc>
          <w:tcPr>
            <w:tcW w:w="1236" w:type="pc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rPr>
            </w:pPr>
            <w:r w:rsidRPr="00EA2FFF">
              <w:rPr>
                <w:b/>
                <w:sz w:val="24"/>
                <w:szCs w:val="24"/>
              </w:rPr>
              <w:t>Запрашиваемые сре</w:t>
            </w:r>
            <w:r w:rsidRPr="00EA2FFF">
              <w:rPr>
                <w:b/>
                <w:sz w:val="24"/>
                <w:szCs w:val="24"/>
              </w:rPr>
              <w:t>д</w:t>
            </w:r>
            <w:r w:rsidRPr="00EA2FFF">
              <w:rPr>
                <w:b/>
                <w:sz w:val="24"/>
                <w:szCs w:val="24"/>
              </w:rPr>
              <w:t>ства (грант), рублей</w:t>
            </w:r>
          </w:p>
        </w:tc>
        <w:tc>
          <w:tcPr>
            <w:tcW w:w="1526" w:type="pc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rPr>
            </w:pPr>
            <w:r w:rsidRPr="00EA2FFF">
              <w:rPr>
                <w:b/>
                <w:sz w:val="24"/>
                <w:szCs w:val="24"/>
              </w:rPr>
              <w:t>Вклад инициатора пр</w:t>
            </w:r>
            <w:r w:rsidRPr="00EA2FFF">
              <w:rPr>
                <w:b/>
                <w:sz w:val="24"/>
                <w:szCs w:val="24"/>
              </w:rPr>
              <w:t>о</w:t>
            </w:r>
            <w:r w:rsidRPr="00EA2FFF">
              <w:rPr>
                <w:b/>
                <w:sz w:val="24"/>
                <w:szCs w:val="24"/>
              </w:rPr>
              <w:t>екта (местный бюджет, внебюджетные источн</w:t>
            </w:r>
            <w:r w:rsidRPr="00EA2FFF">
              <w:rPr>
                <w:b/>
                <w:sz w:val="24"/>
                <w:szCs w:val="24"/>
              </w:rPr>
              <w:t>и</w:t>
            </w:r>
            <w:r w:rsidRPr="00EA2FFF">
              <w:rPr>
                <w:b/>
                <w:sz w:val="24"/>
                <w:szCs w:val="24"/>
              </w:rPr>
              <w:t>ки), ру</w:t>
            </w:r>
            <w:r w:rsidRPr="00EA2FFF">
              <w:rPr>
                <w:b/>
                <w:sz w:val="24"/>
                <w:szCs w:val="24"/>
              </w:rPr>
              <w:t>б</w:t>
            </w:r>
            <w:r w:rsidRPr="00EA2FFF">
              <w:rPr>
                <w:b/>
                <w:sz w:val="24"/>
                <w:szCs w:val="24"/>
              </w:rPr>
              <w:t>лей</w:t>
            </w:r>
          </w:p>
        </w:tc>
        <w:tc>
          <w:tcPr>
            <w:tcW w:w="1164" w:type="pc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center"/>
              <w:rPr>
                <w:b/>
                <w:sz w:val="24"/>
                <w:szCs w:val="24"/>
              </w:rPr>
            </w:pPr>
            <w:r w:rsidRPr="00EA2FFF">
              <w:rPr>
                <w:b/>
                <w:sz w:val="24"/>
                <w:szCs w:val="24"/>
              </w:rPr>
              <w:t>Общие расходы по проекту, рублей</w:t>
            </w:r>
          </w:p>
        </w:tc>
      </w:tr>
      <w:tr w:rsidR="005F206C" w:rsidRPr="00EA2FFF" w:rsidTr="000731BF">
        <w:tc>
          <w:tcPr>
            <w:tcW w:w="1074"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236"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526"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164"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r>
      <w:tr w:rsidR="005F206C" w:rsidRPr="00EA2FFF" w:rsidTr="000731BF">
        <w:tc>
          <w:tcPr>
            <w:tcW w:w="1074"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236"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526"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164"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r>
      <w:tr w:rsidR="005F206C" w:rsidRPr="00EA2FFF" w:rsidTr="000731BF">
        <w:tc>
          <w:tcPr>
            <w:tcW w:w="1074" w:type="pc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jc w:val="both"/>
              <w:rPr>
                <w:sz w:val="24"/>
                <w:szCs w:val="24"/>
              </w:rPr>
            </w:pPr>
            <w:r w:rsidRPr="00EA2FFF">
              <w:rPr>
                <w:sz w:val="24"/>
                <w:szCs w:val="24"/>
              </w:rPr>
              <w:t>ВСЕГО</w:t>
            </w:r>
          </w:p>
        </w:tc>
        <w:tc>
          <w:tcPr>
            <w:tcW w:w="1236"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526"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c>
          <w:tcPr>
            <w:tcW w:w="1164" w:type="pct"/>
            <w:tcBorders>
              <w:top w:val="single" w:sz="4" w:space="0" w:color="auto"/>
              <w:left w:val="single" w:sz="4" w:space="0" w:color="auto"/>
              <w:bottom w:val="single" w:sz="4" w:space="0" w:color="auto"/>
              <w:right w:val="single" w:sz="4" w:space="0" w:color="auto"/>
            </w:tcBorders>
          </w:tcPr>
          <w:p w:rsidR="005F206C" w:rsidRPr="00EA2FFF" w:rsidRDefault="005F206C" w:rsidP="00EA2FFF">
            <w:pPr>
              <w:jc w:val="both"/>
              <w:rPr>
                <w:sz w:val="24"/>
                <w:szCs w:val="24"/>
              </w:rPr>
            </w:pPr>
          </w:p>
        </w:tc>
      </w:tr>
    </w:tbl>
    <w:p w:rsidR="005F206C" w:rsidRPr="005F206C" w:rsidRDefault="005F206C" w:rsidP="005F206C">
      <w:pPr>
        <w:rPr>
          <w:color w:val="FF0000"/>
        </w:rPr>
        <w:sectPr w:rsidR="005F206C" w:rsidRPr="005F206C" w:rsidSect="005F206C">
          <w:pgSz w:w="11906" w:h="16838"/>
          <w:pgMar w:top="1134" w:right="567" w:bottom="1134" w:left="1701" w:header="709" w:footer="709" w:gutter="0"/>
          <w:cols w:space="720"/>
        </w:sectPr>
      </w:pPr>
    </w:p>
    <w:p w:rsidR="005F206C" w:rsidRDefault="00A03F25" w:rsidP="005F206C">
      <w:pPr>
        <w:spacing w:after="200"/>
        <w:ind w:left="8647"/>
        <w:contextualSpacing/>
        <w:jc w:val="both"/>
      </w:pPr>
      <w:r>
        <w:lastRenderedPageBreak/>
        <w:t xml:space="preserve">Приложение 4 </w:t>
      </w:r>
      <w:r w:rsidRPr="005F206C">
        <w:t xml:space="preserve">к </w:t>
      </w:r>
      <w:r>
        <w:t>Порядку предоставления</w:t>
      </w:r>
      <w:r w:rsidR="000731BF">
        <w:t xml:space="preserve"> </w:t>
      </w:r>
      <w:r>
        <w:t>гра</w:t>
      </w:r>
      <w:r>
        <w:t>н</w:t>
      </w:r>
      <w:r>
        <w:t>тов в форме субсидий</w:t>
      </w:r>
      <w:r w:rsidRPr="005F206C">
        <w:t xml:space="preserve"> на поддержку местных инициатив граждан, проживающих в сельской мес</w:t>
      </w:r>
      <w:r w:rsidRPr="005F206C">
        <w:t>т</w:t>
      </w:r>
      <w:r w:rsidRPr="005F206C">
        <w:t>ности</w:t>
      </w:r>
    </w:p>
    <w:p w:rsidR="00EA2FFF" w:rsidRDefault="00EA2FFF" w:rsidP="005F206C">
      <w:pPr>
        <w:spacing w:after="200"/>
        <w:ind w:left="8647"/>
        <w:contextualSpacing/>
        <w:jc w:val="both"/>
      </w:pPr>
    </w:p>
    <w:p w:rsidR="005F206C" w:rsidRPr="005F206C" w:rsidRDefault="005F206C" w:rsidP="00EA2FFF">
      <w:pPr>
        <w:jc w:val="center"/>
        <w:rPr>
          <w:b/>
        </w:rPr>
      </w:pPr>
      <w:r w:rsidRPr="005F206C">
        <w:rPr>
          <w:b/>
        </w:rPr>
        <w:t>Представляется в Департамент промышленности Ханты-Мансийского автономного округа – Югры</w:t>
      </w:r>
    </w:p>
    <w:p w:rsidR="005F206C" w:rsidRPr="005F206C" w:rsidRDefault="005F206C" w:rsidP="00EA2FFF">
      <w:pPr>
        <w:jc w:val="center"/>
        <w:rPr>
          <w:b/>
          <w:bCs/>
        </w:rPr>
      </w:pPr>
      <w:r w:rsidRPr="005F206C">
        <w:rPr>
          <w:b/>
        </w:rPr>
        <w:t>(</w:t>
      </w:r>
      <w:r w:rsidRPr="005F206C">
        <w:rPr>
          <w:b/>
          <w:bCs/>
        </w:rPr>
        <w:t>Деппромышленности Югры)</w:t>
      </w:r>
    </w:p>
    <w:p w:rsidR="005F206C" w:rsidRPr="005F206C" w:rsidRDefault="005F206C" w:rsidP="00EA2FFF">
      <w:pPr>
        <w:jc w:val="center"/>
        <w:rPr>
          <w:b/>
        </w:rPr>
      </w:pPr>
      <w:r w:rsidRPr="005F206C">
        <w:rPr>
          <w:b/>
        </w:rPr>
        <w:t>Ханты-Мансийского автономного округа − Югры</w:t>
      </w:r>
    </w:p>
    <w:p w:rsidR="005F206C" w:rsidRPr="005F206C" w:rsidRDefault="005F206C" w:rsidP="00EA2FFF">
      <w:pPr>
        <w:jc w:val="center"/>
        <w:rPr>
          <w:b/>
        </w:rPr>
      </w:pPr>
      <w:r w:rsidRPr="005F206C">
        <w:rPr>
          <w:b/>
        </w:rPr>
        <w:t>в электронном виде и на бумажном носителе</w:t>
      </w:r>
    </w:p>
    <w:p w:rsidR="005F206C" w:rsidRPr="005F206C" w:rsidRDefault="005F206C" w:rsidP="00EA2FFF">
      <w:pPr>
        <w:jc w:val="center"/>
        <w:rPr>
          <w:b/>
        </w:rPr>
      </w:pPr>
      <w:r w:rsidRPr="005F206C">
        <w:rPr>
          <w:b/>
        </w:rPr>
        <w:t>до 5 числа месяца, следующего за отчетным месяцем</w:t>
      </w:r>
    </w:p>
    <w:p w:rsidR="005F206C" w:rsidRPr="005F206C" w:rsidRDefault="005F206C" w:rsidP="00EA2FFF">
      <w:pPr>
        <w:jc w:val="center"/>
      </w:pPr>
      <w:r w:rsidRPr="005F206C">
        <w:rPr>
          <w:b/>
        </w:rPr>
        <w:t>с нарастающим итогом</w:t>
      </w:r>
    </w:p>
    <w:p w:rsidR="005F206C" w:rsidRPr="005F206C" w:rsidRDefault="005F206C" w:rsidP="00EA2FFF">
      <w:pPr>
        <w:jc w:val="center"/>
      </w:pPr>
    </w:p>
    <w:p w:rsidR="005F206C" w:rsidRPr="00EA2FFF" w:rsidRDefault="005F206C" w:rsidP="00EA2FFF">
      <w:pPr>
        <w:jc w:val="center"/>
        <w:rPr>
          <w:b/>
        </w:rPr>
      </w:pPr>
      <w:r w:rsidRPr="00EA2FFF">
        <w:rPr>
          <w:b/>
        </w:rPr>
        <w:t>ОТЧЕТ</w:t>
      </w:r>
    </w:p>
    <w:p w:rsidR="005F206C" w:rsidRPr="005F206C" w:rsidRDefault="005F206C" w:rsidP="00EA2FFF">
      <w:pPr>
        <w:jc w:val="center"/>
      </w:pPr>
      <w:r w:rsidRPr="00EA2FFF">
        <w:rPr>
          <w:b/>
        </w:rPr>
        <w:t>о расходах бюджета</w:t>
      </w:r>
      <w:r w:rsidRPr="005F206C">
        <w:t xml:space="preserve"> _____________________________________________________________________________________________,</w:t>
      </w:r>
    </w:p>
    <w:p w:rsidR="005F206C" w:rsidRPr="00EA2FFF" w:rsidRDefault="005F206C" w:rsidP="005F206C">
      <w:pPr>
        <w:spacing w:after="200"/>
        <w:jc w:val="center"/>
        <w:rPr>
          <w:sz w:val="20"/>
          <w:szCs w:val="20"/>
        </w:rPr>
      </w:pPr>
      <w:r w:rsidRPr="00EA2FFF">
        <w:rPr>
          <w:sz w:val="20"/>
          <w:szCs w:val="20"/>
        </w:rPr>
        <w:t>(наименование органа местного самоуправления или органа территориального общественного самоуправления сельского поселения)</w:t>
      </w:r>
    </w:p>
    <w:p w:rsidR="005F206C" w:rsidRPr="005F206C" w:rsidRDefault="005F206C" w:rsidP="00EA2FFF">
      <w:pPr>
        <w:jc w:val="center"/>
      </w:pPr>
      <w:r w:rsidRPr="005F206C">
        <w:t>источником финансового обеспечения которого является субсидия</w:t>
      </w:r>
    </w:p>
    <w:p w:rsidR="005F206C" w:rsidRPr="005F206C" w:rsidRDefault="005F206C" w:rsidP="00EA2FFF">
      <w:pPr>
        <w:jc w:val="center"/>
      </w:pPr>
      <w:r w:rsidRPr="005F206C">
        <w:t>за___________________________20___г.</w:t>
      </w:r>
    </w:p>
    <w:p w:rsidR="005F206C" w:rsidRPr="00EA2FFF" w:rsidRDefault="005F206C" w:rsidP="00EA2FFF">
      <w:pPr>
        <w:jc w:val="center"/>
        <w:rPr>
          <w:sz w:val="20"/>
          <w:szCs w:val="20"/>
        </w:rPr>
      </w:pPr>
      <w:r w:rsidRPr="00EA2FFF">
        <w:rPr>
          <w:sz w:val="20"/>
          <w:szCs w:val="20"/>
        </w:rPr>
        <w:t>(за месяц, нарастающим итогом)</w:t>
      </w:r>
    </w:p>
    <w:p w:rsidR="005F206C" w:rsidRDefault="005F206C" w:rsidP="00EA2FFF">
      <w:pPr>
        <w:jc w:val="center"/>
        <w:rPr>
          <w:sz w:val="20"/>
          <w:szCs w:val="20"/>
        </w:rPr>
      </w:pPr>
      <w:r w:rsidRPr="00EA2FFF">
        <w:rPr>
          <w:sz w:val="20"/>
          <w:szCs w:val="20"/>
        </w:rPr>
        <w:t>(тыс. рублей)</w:t>
      </w:r>
    </w:p>
    <w:p w:rsidR="00EA2FFF" w:rsidRPr="00EA2FFF" w:rsidRDefault="00EA2FFF" w:rsidP="00EA2FFF">
      <w:pPr>
        <w:jc w:val="center"/>
      </w:pPr>
    </w:p>
    <w:tbl>
      <w:tblPr>
        <w:tblStyle w:val="ab"/>
        <w:tblW w:w="14854" w:type="dxa"/>
        <w:tblLayout w:type="fixed"/>
        <w:tblLook w:val="04A0"/>
      </w:tblPr>
      <w:tblGrid>
        <w:gridCol w:w="816"/>
        <w:gridCol w:w="991"/>
        <w:gridCol w:w="708"/>
        <w:gridCol w:w="1133"/>
        <w:gridCol w:w="992"/>
        <w:gridCol w:w="993"/>
        <w:gridCol w:w="1134"/>
        <w:gridCol w:w="850"/>
        <w:gridCol w:w="975"/>
        <w:gridCol w:w="1010"/>
        <w:gridCol w:w="850"/>
        <w:gridCol w:w="713"/>
        <w:gridCol w:w="567"/>
        <w:gridCol w:w="850"/>
        <w:gridCol w:w="993"/>
        <w:gridCol w:w="571"/>
        <w:gridCol w:w="280"/>
        <w:gridCol w:w="428"/>
      </w:tblGrid>
      <w:tr w:rsidR="005F206C" w:rsidRPr="00EA2FFF" w:rsidTr="00EA2FFF">
        <w:tc>
          <w:tcPr>
            <w:tcW w:w="816" w:type="dxa"/>
            <w:vMerge w:val="restar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Н</w:t>
            </w:r>
            <w:r w:rsidRPr="00EA2FFF">
              <w:rPr>
                <w:b/>
                <w:sz w:val="20"/>
                <w:szCs w:val="20"/>
              </w:rPr>
              <w:t>а</w:t>
            </w:r>
            <w:r w:rsidRPr="00EA2FFF">
              <w:rPr>
                <w:b/>
                <w:sz w:val="20"/>
                <w:szCs w:val="20"/>
              </w:rPr>
              <w:t>им</w:t>
            </w:r>
            <w:r w:rsidRPr="00EA2FFF">
              <w:rPr>
                <w:b/>
                <w:sz w:val="20"/>
                <w:szCs w:val="20"/>
              </w:rPr>
              <w:t>е</w:t>
            </w:r>
            <w:r w:rsidRPr="00EA2FFF">
              <w:rPr>
                <w:b/>
                <w:sz w:val="20"/>
                <w:szCs w:val="20"/>
              </w:rPr>
              <w:t>нов</w:t>
            </w:r>
            <w:r w:rsidRPr="00EA2FFF">
              <w:rPr>
                <w:b/>
                <w:sz w:val="20"/>
                <w:szCs w:val="20"/>
              </w:rPr>
              <w:t>а</w:t>
            </w:r>
            <w:r w:rsidRPr="00EA2FFF">
              <w:rPr>
                <w:b/>
                <w:sz w:val="20"/>
                <w:szCs w:val="20"/>
              </w:rPr>
              <w:t>ние пр</w:t>
            </w:r>
            <w:r w:rsidRPr="00EA2FFF">
              <w:rPr>
                <w:b/>
                <w:sz w:val="20"/>
                <w:szCs w:val="20"/>
              </w:rPr>
              <w:t>о</w:t>
            </w:r>
            <w:r w:rsidRPr="00EA2FFF">
              <w:rPr>
                <w:b/>
                <w:sz w:val="20"/>
                <w:szCs w:val="20"/>
              </w:rPr>
              <w:t>екта</w:t>
            </w:r>
          </w:p>
        </w:tc>
        <w:tc>
          <w:tcPr>
            <w:tcW w:w="991" w:type="dxa"/>
            <w:vMerge w:val="restar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Код бю</w:t>
            </w:r>
            <w:r w:rsidRPr="00EA2FFF">
              <w:rPr>
                <w:b/>
                <w:sz w:val="20"/>
                <w:szCs w:val="20"/>
              </w:rPr>
              <w:t>д</w:t>
            </w:r>
            <w:r w:rsidRPr="00EA2FFF">
              <w:rPr>
                <w:b/>
                <w:sz w:val="20"/>
                <w:szCs w:val="20"/>
              </w:rPr>
              <w:t>жетной класс</w:t>
            </w:r>
            <w:r w:rsidRPr="00EA2FFF">
              <w:rPr>
                <w:b/>
                <w:sz w:val="20"/>
                <w:szCs w:val="20"/>
              </w:rPr>
              <w:t>и</w:t>
            </w:r>
            <w:r w:rsidRPr="00EA2FFF">
              <w:rPr>
                <w:b/>
                <w:sz w:val="20"/>
                <w:szCs w:val="20"/>
              </w:rPr>
              <w:t>фик</w:t>
            </w:r>
            <w:r w:rsidRPr="00EA2FFF">
              <w:rPr>
                <w:b/>
                <w:sz w:val="20"/>
                <w:szCs w:val="20"/>
              </w:rPr>
              <w:t>а</w:t>
            </w:r>
            <w:r w:rsidRPr="00EA2FFF">
              <w:rPr>
                <w:b/>
                <w:sz w:val="20"/>
                <w:szCs w:val="20"/>
              </w:rPr>
              <w:t>ции</w:t>
            </w:r>
          </w:p>
        </w:tc>
        <w:tc>
          <w:tcPr>
            <w:tcW w:w="4960" w:type="dxa"/>
            <w:gridSpan w:val="5"/>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Предусмотрено средств Участнику программы в соответствии с заключенным соглашением на год</w:t>
            </w:r>
          </w:p>
        </w:tc>
        <w:tc>
          <w:tcPr>
            <w:tcW w:w="4398" w:type="dxa"/>
            <w:gridSpan w:val="5"/>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Фактически получено Участником програ</w:t>
            </w:r>
            <w:r w:rsidRPr="00EA2FFF">
              <w:rPr>
                <w:b/>
                <w:sz w:val="20"/>
                <w:szCs w:val="20"/>
              </w:rPr>
              <w:t>м</w:t>
            </w:r>
            <w:r w:rsidRPr="00EA2FFF">
              <w:rPr>
                <w:b/>
                <w:sz w:val="20"/>
                <w:szCs w:val="20"/>
              </w:rPr>
              <w:t>мы средств с начала года</w:t>
            </w:r>
          </w:p>
        </w:tc>
        <w:tc>
          <w:tcPr>
            <w:tcW w:w="3689" w:type="dxa"/>
            <w:gridSpan w:val="6"/>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Фактически освоено Участником программы средств с начала года</w:t>
            </w:r>
          </w:p>
        </w:tc>
      </w:tr>
      <w:tr w:rsidR="005F206C" w:rsidRPr="00EA2FFF" w:rsidTr="00EA2FFF">
        <w:tc>
          <w:tcPr>
            <w:tcW w:w="816"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всего</w:t>
            </w:r>
          </w:p>
        </w:tc>
        <w:tc>
          <w:tcPr>
            <w:tcW w:w="4252" w:type="dxa"/>
            <w:gridSpan w:val="4"/>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 том числе за счет средств: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всего</w:t>
            </w:r>
          </w:p>
        </w:tc>
        <w:tc>
          <w:tcPr>
            <w:tcW w:w="3548" w:type="dxa"/>
            <w:gridSpan w:val="4"/>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 том числе за счет средств: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всего</w:t>
            </w:r>
          </w:p>
        </w:tc>
        <w:tc>
          <w:tcPr>
            <w:tcW w:w="3122" w:type="dxa"/>
            <w:gridSpan w:val="5"/>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 том числе за счет средств:</w:t>
            </w:r>
          </w:p>
        </w:tc>
      </w:tr>
      <w:tr w:rsidR="005F206C" w:rsidRPr="00EA2FFF" w:rsidTr="00EA2FFF">
        <w:trPr>
          <w:trHeight w:val="56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фед</w:t>
            </w:r>
            <w:r w:rsidRPr="00EA2FFF">
              <w:rPr>
                <w:b/>
                <w:sz w:val="20"/>
                <w:szCs w:val="20"/>
              </w:rPr>
              <w:t>е</w:t>
            </w:r>
            <w:r w:rsidRPr="00EA2FFF">
              <w:rPr>
                <w:b/>
                <w:sz w:val="20"/>
                <w:szCs w:val="20"/>
              </w:rPr>
              <w:t>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бюдж</w:t>
            </w:r>
            <w:r w:rsidRPr="00EA2FFF">
              <w:rPr>
                <w:b/>
                <w:sz w:val="20"/>
                <w:szCs w:val="20"/>
              </w:rPr>
              <w:t>е</w:t>
            </w:r>
            <w:r w:rsidRPr="00EA2FFF">
              <w:rPr>
                <w:b/>
                <w:sz w:val="20"/>
                <w:szCs w:val="20"/>
              </w:rPr>
              <w:t>та ХМАО − Югры</w:t>
            </w:r>
          </w:p>
        </w:tc>
        <w:tc>
          <w:tcPr>
            <w:tcW w:w="99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мес</w:t>
            </w:r>
            <w:r w:rsidRPr="00EA2FFF">
              <w:rPr>
                <w:b/>
                <w:sz w:val="20"/>
                <w:szCs w:val="20"/>
              </w:rPr>
              <w:t>т</w:t>
            </w:r>
            <w:r w:rsidRPr="00EA2FFF">
              <w:rPr>
                <w:b/>
                <w:sz w:val="20"/>
                <w:szCs w:val="20"/>
              </w:rPr>
              <w:t>ных бюдж</w:t>
            </w:r>
            <w:r w:rsidRPr="00EA2FFF">
              <w:rPr>
                <w:b/>
                <w:sz w:val="20"/>
                <w:szCs w:val="20"/>
              </w:rPr>
              <w:t>е</w:t>
            </w:r>
            <w:r w:rsidRPr="00EA2FFF">
              <w:rPr>
                <w:b/>
                <w:sz w:val="20"/>
                <w:szCs w:val="20"/>
              </w:rPr>
              <w:t>тов</w:t>
            </w:r>
          </w:p>
        </w:tc>
        <w:tc>
          <w:tcPr>
            <w:tcW w:w="1134"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внебю</w:t>
            </w:r>
            <w:r w:rsidRPr="00EA2FFF">
              <w:rPr>
                <w:b/>
                <w:sz w:val="20"/>
                <w:szCs w:val="20"/>
              </w:rPr>
              <w:t>д</w:t>
            </w:r>
            <w:r w:rsidRPr="00EA2FFF">
              <w:rPr>
                <w:b/>
                <w:sz w:val="20"/>
                <w:szCs w:val="20"/>
              </w:rPr>
              <w:t>жетных источн</w:t>
            </w:r>
            <w:r w:rsidRPr="00EA2FFF">
              <w:rPr>
                <w:b/>
                <w:sz w:val="20"/>
                <w:szCs w:val="20"/>
              </w:rPr>
              <w:t>и</w:t>
            </w:r>
            <w:r w:rsidRPr="00EA2FFF">
              <w:rPr>
                <w:b/>
                <w:sz w:val="20"/>
                <w:szCs w:val="20"/>
              </w:rPr>
              <w:t>ков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фед</w:t>
            </w:r>
            <w:r w:rsidRPr="00EA2FFF">
              <w:rPr>
                <w:b/>
                <w:sz w:val="20"/>
                <w:szCs w:val="20"/>
              </w:rPr>
              <w:t>е</w:t>
            </w:r>
            <w:r w:rsidRPr="00EA2FFF">
              <w:rPr>
                <w:b/>
                <w:sz w:val="20"/>
                <w:szCs w:val="20"/>
              </w:rPr>
              <w:t>ральн</w:t>
            </w:r>
            <w:r w:rsidRPr="00EA2FFF">
              <w:rPr>
                <w:b/>
                <w:sz w:val="20"/>
                <w:szCs w:val="20"/>
              </w:rPr>
              <w:t>о</w:t>
            </w:r>
            <w:r w:rsidRPr="00EA2FFF">
              <w:rPr>
                <w:b/>
                <w:sz w:val="20"/>
                <w:szCs w:val="20"/>
              </w:rPr>
              <w:t>го бю</w:t>
            </w:r>
            <w:r w:rsidRPr="00EA2FFF">
              <w:rPr>
                <w:b/>
                <w:sz w:val="20"/>
                <w:szCs w:val="20"/>
              </w:rPr>
              <w:t>д</w:t>
            </w:r>
            <w:r w:rsidRPr="00EA2FFF">
              <w:rPr>
                <w:b/>
                <w:sz w:val="20"/>
                <w:szCs w:val="20"/>
              </w:rPr>
              <w:t>жета</w:t>
            </w:r>
          </w:p>
        </w:tc>
        <w:tc>
          <w:tcPr>
            <w:tcW w:w="101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бюджета ХМАО − Югры</w:t>
            </w:r>
          </w:p>
        </w:tc>
        <w:tc>
          <w:tcPr>
            <w:tcW w:w="85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мес</w:t>
            </w:r>
            <w:r w:rsidRPr="00EA2FFF">
              <w:rPr>
                <w:b/>
                <w:sz w:val="20"/>
                <w:szCs w:val="20"/>
              </w:rPr>
              <w:t>т</w:t>
            </w:r>
            <w:r w:rsidRPr="00EA2FFF">
              <w:rPr>
                <w:b/>
                <w:sz w:val="20"/>
                <w:szCs w:val="20"/>
              </w:rPr>
              <w:t>ных бю</w:t>
            </w:r>
            <w:r w:rsidRPr="00EA2FFF">
              <w:rPr>
                <w:b/>
                <w:sz w:val="20"/>
                <w:szCs w:val="20"/>
              </w:rPr>
              <w:t>д</w:t>
            </w:r>
            <w:r w:rsidRPr="00EA2FFF">
              <w:rPr>
                <w:b/>
                <w:sz w:val="20"/>
                <w:szCs w:val="20"/>
              </w:rPr>
              <w:t>жетов</w:t>
            </w:r>
          </w:p>
        </w:tc>
        <w:tc>
          <w:tcPr>
            <w:tcW w:w="71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вн</w:t>
            </w:r>
            <w:r w:rsidRPr="00EA2FFF">
              <w:rPr>
                <w:b/>
                <w:sz w:val="20"/>
                <w:szCs w:val="20"/>
              </w:rPr>
              <w:t>е</w:t>
            </w:r>
            <w:r w:rsidRPr="00EA2FFF">
              <w:rPr>
                <w:b/>
                <w:sz w:val="20"/>
                <w:szCs w:val="20"/>
              </w:rPr>
              <w:t>бюдже</w:t>
            </w:r>
            <w:r w:rsidRPr="00EA2FFF">
              <w:rPr>
                <w:b/>
                <w:sz w:val="20"/>
                <w:szCs w:val="20"/>
              </w:rPr>
              <w:t>т</w:t>
            </w:r>
            <w:r w:rsidRPr="00EA2FFF">
              <w:rPr>
                <w:b/>
                <w:sz w:val="20"/>
                <w:szCs w:val="20"/>
              </w:rPr>
              <w:t>ных и</w:t>
            </w:r>
            <w:r w:rsidRPr="00EA2FFF">
              <w:rPr>
                <w:b/>
                <w:sz w:val="20"/>
                <w:szCs w:val="20"/>
              </w:rPr>
              <w:t>с</w:t>
            </w:r>
            <w:r w:rsidRPr="00EA2FFF">
              <w:rPr>
                <w:b/>
                <w:sz w:val="20"/>
                <w:szCs w:val="20"/>
              </w:rPr>
              <w:t>то</w:t>
            </w:r>
            <w:r w:rsidRPr="00EA2FFF">
              <w:rPr>
                <w:b/>
                <w:sz w:val="20"/>
                <w:szCs w:val="20"/>
              </w:rPr>
              <w:t>ч</w:t>
            </w:r>
            <w:r w:rsidRPr="00EA2FFF">
              <w:rPr>
                <w:b/>
                <w:sz w:val="20"/>
                <w:szCs w:val="20"/>
              </w:rPr>
              <w:t>н</w:t>
            </w:r>
            <w:r w:rsidRPr="00EA2FFF">
              <w:rPr>
                <w:b/>
                <w:sz w:val="20"/>
                <w:szCs w:val="20"/>
              </w:rPr>
              <w:t>и</w:t>
            </w:r>
            <w:r w:rsidRPr="00EA2FFF">
              <w:rPr>
                <w:b/>
                <w:sz w:val="20"/>
                <w:szCs w:val="20"/>
              </w:rPr>
              <w:t>ков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206C" w:rsidRPr="00EA2FFF" w:rsidRDefault="005F206C" w:rsidP="00EA2FFF">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фед</w:t>
            </w:r>
            <w:r w:rsidRPr="00EA2FFF">
              <w:rPr>
                <w:b/>
                <w:sz w:val="20"/>
                <w:szCs w:val="20"/>
              </w:rPr>
              <w:t>е</w:t>
            </w:r>
            <w:r w:rsidRPr="00EA2FFF">
              <w:rPr>
                <w:b/>
                <w:sz w:val="20"/>
                <w:szCs w:val="20"/>
              </w:rPr>
              <w:t>рал</w:t>
            </w:r>
            <w:r w:rsidRPr="00EA2FFF">
              <w:rPr>
                <w:b/>
                <w:sz w:val="20"/>
                <w:szCs w:val="20"/>
              </w:rPr>
              <w:t>ь</w:t>
            </w:r>
            <w:r w:rsidRPr="00EA2FFF">
              <w:rPr>
                <w:b/>
                <w:sz w:val="20"/>
                <w:szCs w:val="20"/>
              </w:rPr>
              <w:t>ного бю</w:t>
            </w:r>
            <w:r w:rsidRPr="00EA2FFF">
              <w:rPr>
                <w:b/>
                <w:sz w:val="20"/>
                <w:szCs w:val="20"/>
              </w:rPr>
              <w:t>д</w:t>
            </w:r>
            <w:r w:rsidRPr="00EA2FFF">
              <w:rPr>
                <w:b/>
                <w:sz w:val="20"/>
                <w:szCs w:val="20"/>
              </w:rPr>
              <w:t>жета</w:t>
            </w:r>
          </w:p>
        </w:tc>
        <w:tc>
          <w:tcPr>
            <w:tcW w:w="99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бюдж</w:t>
            </w:r>
            <w:r w:rsidRPr="00EA2FFF">
              <w:rPr>
                <w:b/>
                <w:sz w:val="20"/>
                <w:szCs w:val="20"/>
              </w:rPr>
              <w:t>е</w:t>
            </w:r>
            <w:r w:rsidRPr="00EA2FFF">
              <w:rPr>
                <w:b/>
                <w:sz w:val="20"/>
                <w:szCs w:val="20"/>
              </w:rPr>
              <w:t>та ХМАО − Югры</w:t>
            </w:r>
          </w:p>
        </w:tc>
        <w:tc>
          <w:tcPr>
            <w:tcW w:w="571"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м</w:t>
            </w:r>
            <w:r w:rsidRPr="00EA2FFF">
              <w:rPr>
                <w:b/>
                <w:sz w:val="20"/>
                <w:szCs w:val="20"/>
              </w:rPr>
              <w:t>е</w:t>
            </w:r>
            <w:r w:rsidRPr="00EA2FFF">
              <w:rPr>
                <w:b/>
                <w:sz w:val="20"/>
                <w:szCs w:val="20"/>
              </w:rPr>
              <w:t>стных бюдж</w:t>
            </w:r>
            <w:r w:rsidRPr="00EA2FFF">
              <w:rPr>
                <w:b/>
                <w:sz w:val="20"/>
                <w:szCs w:val="20"/>
              </w:rPr>
              <w:t>е</w:t>
            </w:r>
            <w:r w:rsidRPr="00EA2FFF">
              <w:rPr>
                <w:b/>
                <w:sz w:val="20"/>
                <w:szCs w:val="20"/>
              </w:rPr>
              <w:t>тов</w:t>
            </w:r>
          </w:p>
        </w:tc>
        <w:tc>
          <w:tcPr>
            <w:tcW w:w="708" w:type="dxa"/>
            <w:gridSpan w:val="2"/>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вн</w:t>
            </w:r>
            <w:r w:rsidRPr="00EA2FFF">
              <w:rPr>
                <w:b/>
                <w:sz w:val="20"/>
                <w:szCs w:val="20"/>
              </w:rPr>
              <w:t>е</w:t>
            </w:r>
            <w:r w:rsidRPr="00EA2FFF">
              <w:rPr>
                <w:b/>
                <w:sz w:val="20"/>
                <w:szCs w:val="20"/>
              </w:rPr>
              <w:t>бюдже</w:t>
            </w:r>
            <w:r w:rsidRPr="00EA2FFF">
              <w:rPr>
                <w:b/>
                <w:sz w:val="20"/>
                <w:szCs w:val="20"/>
              </w:rPr>
              <w:t>т</w:t>
            </w:r>
            <w:r w:rsidRPr="00EA2FFF">
              <w:rPr>
                <w:b/>
                <w:sz w:val="20"/>
                <w:szCs w:val="20"/>
              </w:rPr>
              <w:t>ных и</w:t>
            </w:r>
            <w:r w:rsidRPr="00EA2FFF">
              <w:rPr>
                <w:b/>
                <w:sz w:val="20"/>
                <w:szCs w:val="20"/>
              </w:rPr>
              <w:t>с</w:t>
            </w:r>
            <w:r w:rsidRPr="00EA2FFF">
              <w:rPr>
                <w:b/>
                <w:sz w:val="20"/>
                <w:szCs w:val="20"/>
              </w:rPr>
              <w:t>то</w:t>
            </w:r>
            <w:r w:rsidRPr="00EA2FFF">
              <w:rPr>
                <w:b/>
                <w:sz w:val="20"/>
                <w:szCs w:val="20"/>
              </w:rPr>
              <w:t>ч</w:t>
            </w:r>
            <w:r w:rsidRPr="00EA2FFF">
              <w:rPr>
                <w:b/>
                <w:sz w:val="20"/>
                <w:szCs w:val="20"/>
              </w:rPr>
              <w:t>н</w:t>
            </w:r>
            <w:r w:rsidRPr="00EA2FFF">
              <w:rPr>
                <w:b/>
                <w:sz w:val="20"/>
                <w:szCs w:val="20"/>
              </w:rPr>
              <w:t>и</w:t>
            </w:r>
            <w:r w:rsidRPr="00EA2FFF">
              <w:rPr>
                <w:b/>
                <w:sz w:val="20"/>
                <w:szCs w:val="20"/>
              </w:rPr>
              <w:t>ков</w:t>
            </w:r>
          </w:p>
        </w:tc>
      </w:tr>
      <w:tr w:rsidR="005F206C" w:rsidRPr="00EA2FFF" w:rsidTr="00EA2FFF">
        <w:tc>
          <w:tcPr>
            <w:tcW w:w="816"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w:t>
            </w:r>
          </w:p>
        </w:tc>
        <w:tc>
          <w:tcPr>
            <w:tcW w:w="991"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8</w:t>
            </w:r>
          </w:p>
        </w:tc>
        <w:tc>
          <w:tcPr>
            <w:tcW w:w="975"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9</w:t>
            </w:r>
          </w:p>
        </w:tc>
        <w:tc>
          <w:tcPr>
            <w:tcW w:w="101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11</w:t>
            </w:r>
          </w:p>
        </w:tc>
        <w:tc>
          <w:tcPr>
            <w:tcW w:w="71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15</w:t>
            </w:r>
          </w:p>
        </w:tc>
        <w:tc>
          <w:tcPr>
            <w:tcW w:w="571" w:type="dxa"/>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16</w:t>
            </w:r>
          </w:p>
        </w:tc>
        <w:tc>
          <w:tcPr>
            <w:tcW w:w="708" w:type="dxa"/>
            <w:gridSpan w:val="2"/>
            <w:tcBorders>
              <w:top w:val="single" w:sz="4" w:space="0" w:color="auto"/>
              <w:left w:val="single" w:sz="4" w:space="0" w:color="auto"/>
              <w:bottom w:val="single" w:sz="4" w:space="0" w:color="auto"/>
              <w:right w:val="single" w:sz="4" w:space="0" w:color="auto"/>
            </w:tcBorders>
            <w:hideMark/>
          </w:tcPr>
          <w:p w:rsidR="005F206C" w:rsidRPr="00EA2FFF" w:rsidRDefault="005F206C" w:rsidP="00EA2FFF">
            <w:pPr>
              <w:contextualSpacing/>
              <w:jc w:val="center"/>
              <w:rPr>
                <w:b/>
                <w:sz w:val="20"/>
                <w:szCs w:val="20"/>
              </w:rPr>
            </w:pPr>
            <w:r w:rsidRPr="00EA2FFF">
              <w:rPr>
                <w:b/>
                <w:sz w:val="20"/>
                <w:szCs w:val="20"/>
              </w:rPr>
              <w:t>17</w:t>
            </w:r>
          </w:p>
        </w:tc>
      </w:tr>
      <w:tr w:rsidR="005F206C" w:rsidRPr="00EA2FFF" w:rsidTr="00EA2FFF">
        <w:tc>
          <w:tcPr>
            <w:tcW w:w="816"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75"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101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71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424"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r>
      <w:tr w:rsidR="005F206C" w:rsidRPr="00EA2FFF" w:rsidTr="00EA2FFF">
        <w:tc>
          <w:tcPr>
            <w:tcW w:w="816" w:type="dxa"/>
            <w:tcBorders>
              <w:top w:val="single" w:sz="4" w:space="0" w:color="auto"/>
              <w:left w:val="single" w:sz="4" w:space="0" w:color="auto"/>
              <w:bottom w:val="single" w:sz="4" w:space="0" w:color="auto"/>
              <w:right w:val="single" w:sz="4" w:space="0" w:color="auto"/>
            </w:tcBorders>
            <w:hideMark/>
          </w:tcPr>
          <w:p w:rsidR="005F206C" w:rsidRPr="00EA2FFF" w:rsidRDefault="005F206C" w:rsidP="005F206C">
            <w:pPr>
              <w:contextualSpacing/>
              <w:jc w:val="both"/>
              <w:rPr>
                <w:sz w:val="20"/>
                <w:szCs w:val="20"/>
                <w:lang w:val="en-US"/>
              </w:rPr>
            </w:pPr>
            <w:r w:rsidRPr="00EA2FFF">
              <w:rPr>
                <w:sz w:val="20"/>
                <w:szCs w:val="20"/>
              </w:rPr>
              <w:t>ИТ</w:t>
            </w:r>
            <w:r w:rsidRPr="00EA2FFF">
              <w:rPr>
                <w:sz w:val="20"/>
                <w:szCs w:val="20"/>
              </w:rPr>
              <w:t>О</w:t>
            </w:r>
            <w:r w:rsidRPr="00EA2FFF">
              <w:rPr>
                <w:sz w:val="20"/>
                <w:szCs w:val="20"/>
              </w:rPr>
              <w:lastRenderedPageBreak/>
              <w:t>ГО</w:t>
            </w:r>
            <w:r w:rsidRPr="00EA2FFF">
              <w:rPr>
                <w:sz w:val="20"/>
                <w:szCs w:val="20"/>
                <w:lang w:val="en-US"/>
              </w:rPr>
              <w:t>:</w:t>
            </w:r>
          </w:p>
        </w:tc>
        <w:tc>
          <w:tcPr>
            <w:tcW w:w="991"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75"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101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71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c>
          <w:tcPr>
            <w:tcW w:w="424" w:type="dxa"/>
            <w:tcBorders>
              <w:top w:val="single" w:sz="4" w:space="0" w:color="auto"/>
              <w:left w:val="single" w:sz="4" w:space="0" w:color="auto"/>
              <w:bottom w:val="single" w:sz="4" w:space="0" w:color="auto"/>
              <w:right w:val="single" w:sz="4" w:space="0" w:color="auto"/>
            </w:tcBorders>
          </w:tcPr>
          <w:p w:rsidR="005F206C" w:rsidRPr="00EA2FFF" w:rsidRDefault="005F206C" w:rsidP="005F206C">
            <w:pPr>
              <w:contextualSpacing/>
              <w:jc w:val="both"/>
              <w:rPr>
                <w:sz w:val="20"/>
                <w:szCs w:val="20"/>
              </w:rPr>
            </w:pPr>
          </w:p>
        </w:tc>
      </w:tr>
    </w:tbl>
    <w:p w:rsidR="005F206C" w:rsidRPr="005F206C" w:rsidRDefault="005F206C" w:rsidP="00EA2FFF">
      <w:pPr>
        <w:jc w:val="both"/>
      </w:pPr>
      <w:r w:rsidRPr="005F206C">
        <w:lastRenderedPageBreak/>
        <w:t xml:space="preserve">Полное наименование должности </w:t>
      </w:r>
    </w:p>
    <w:p w:rsidR="005F206C" w:rsidRPr="005F206C" w:rsidRDefault="005F206C" w:rsidP="00EA2FFF">
      <w:pPr>
        <w:jc w:val="both"/>
      </w:pPr>
      <w:r w:rsidRPr="005F206C">
        <w:t xml:space="preserve">уполномоченного представителя </w:t>
      </w:r>
    </w:p>
    <w:p w:rsidR="005F206C" w:rsidRPr="005F206C" w:rsidRDefault="005F206C" w:rsidP="00EA2FFF">
      <w:pPr>
        <w:jc w:val="both"/>
      </w:pPr>
      <w:r w:rsidRPr="005F206C">
        <w:t>Участника программы</w:t>
      </w:r>
      <w:r w:rsidRPr="005F206C">
        <w:tab/>
      </w:r>
      <w:r w:rsidRPr="005F206C">
        <w:tab/>
      </w:r>
      <w:r w:rsidRPr="005F206C">
        <w:tab/>
        <w:t>_______________________________     ___________________________________</w:t>
      </w:r>
    </w:p>
    <w:p w:rsidR="005F206C" w:rsidRPr="00EA2FFF" w:rsidRDefault="005F206C" w:rsidP="007F5117">
      <w:pPr>
        <w:spacing w:after="200"/>
        <w:ind w:firstLine="4820"/>
        <w:jc w:val="center"/>
        <w:rPr>
          <w:sz w:val="20"/>
          <w:szCs w:val="20"/>
        </w:rPr>
      </w:pPr>
      <w:r w:rsidRPr="00EA2FFF">
        <w:rPr>
          <w:sz w:val="20"/>
          <w:szCs w:val="20"/>
        </w:rPr>
        <w:t>(подпись)(расшифровка подписи)</w:t>
      </w:r>
    </w:p>
    <w:p w:rsidR="005F206C" w:rsidRPr="005F206C" w:rsidRDefault="005F206C" w:rsidP="005F206C">
      <w:pPr>
        <w:spacing w:after="200"/>
        <w:jc w:val="both"/>
      </w:pPr>
      <w:r w:rsidRPr="005F206C">
        <w:tab/>
      </w:r>
      <w:r w:rsidRPr="005F206C">
        <w:tab/>
      </w:r>
      <w:r w:rsidRPr="005F206C">
        <w:tab/>
      </w:r>
      <w:r w:rsidRPr="005F206C">
        <w:tab/>
      </w:r>
      <w:r w:rsidRPr="005F206C">
        <w:tab/>
      </w:r>
      <w:r w:rsidRPr="005F206C">
        <w:tab/>
      </w:r>
      <w:r w:rsidRPr="005F206C">
        <w:tab/>
      </w:r>
      <w:r w:rsidRPr="005F206C">
        <w:tab/>
      </w:r>
      <w:r w:rsidRPr="005F206C">
        <w:tab/>
      </w:r>
      <w:r w:rsidRPr="005F206C">
        <w:tab/>
      </w:r>
      <w:r w:rsidRPr="005F206C">
        <w:tab/>
      </w:r>
      <w:r w:rsidRPr="005F206C">
        <w:tab/>
      </w:r>
      <w:r w:rsidRPr="005F206C">
        <w:tab/>
      </w:r>
      <w:r w:rsidRPr="005F206C">
        <w:tab/>
        <w:t>М.П.</w:t>
      </w:r>
    </w:p>
    <w:p w:rsidR="005F206C" w:rsidRPr="005F206C" w:rsidRDefault="005F206C" w:rsidP="007F5117">
      <w:pPr>
        <w:jc w:val="both"/>
      </w:pPr>
      <w:r w:rsidRPr="005F206C">
        <w:t>Главный бухгалтер</w:t>
      </w:r>
      <w:r w:rsidRPr="005F206C">
        <w:tab/>
        <w:t>________________________________ ______________________________________________</w:t>
      </w:r>
    </w:p>
    <w:p w:rsidR="005F206C" w:rsidRPr="007F5117" w:rsidRDefault="005F206C" w:rsidP="007F5117">
      <w:pPr>
        <w:jc w:val="both"/>
        <w:rPr>
          <w:sz w:val="20"/>
          <w:szCs w:val="20"/>
        </w:rPr>
      </w:pPr>
      <w:r w:rsidRPr="005F206C">
        <w:tab/>
      </w:r>
      <w:r w:rsidRPr="005F206C">
        <w:tab/>
      </w:r>
      <w:r w:rsidRPr="005F206C">
        <w:tab/>
      </w:r>
      <w:r w:rsidRPr="005F206C">
        <w:tab/>
      </w:r>
      <w:r w:rsidRPr="005F206C">
        <w:tab/>
      </w:r>
      <w:r w:rsidRPr="005F206C">
        <w:tab/>
      </w:r>
      <w:r w:rsidRPr="007F5117">
        <w:rPr>
          <w:sz w:val="20"/>
          <w:szCs w:val="20"/>
        </w:rPr>
        <w:t>(подпись)</w:t>
      </w:r>
      <w:r w:rsidRPr="007F5117">
        <w:rPr>
          <w:sz w:val="20"/>
          <w:szCs w:val="20"/>
        </w:rPr>
        <w:tab/>
      </w:r>
      <w:r w:rsidRPr="007F5117">
        <w:rPr>
          <w:sz w:val="20"/>
          <w:szCs w:val="20"/>
        </w:rPr>
        <w:tab/>
      </w:r>
      <w:r w:rsidRPr="007F5117">
        <w:rPr>
          <w:sz w:val="20"/>
          <w:szCs w:val="20"/>
        </w:rPr>
        <w:tab/>
      </w:r>
      <w:r w:rsidR="007F5117">
        <w:rPr>
          <w:sz w:val="20"/>
          <w:szCs w:val="20"/>
        </w:rPr>
        <w:tab/>
      </w:r>
      <w:r w:rsidR="007F5117">
        <w:rPr>
          <w:sz w:val="20"/>
          <w:szCs w:val="20"/>
        </w:rPr>
        <w:tab/>
      </w:r>
      <w:r w:rsidR="007F5117">
        <w:rPr>
          <w:sz w:val="20"/>
          <w:szCs w:val="20"/>
        </w:rPr>
        <w:tab/>
      </w:r>
      <w:r w:rsidR="007F5117">
        <w:rPr>
          <w:sz w:val="20"/>
          <w:szCs w:val="20"/>
        </w:rPr>
        <w:tab/>
      </w:r>
      <w:r w:rsidRPr="007F5117">
        <w:rPr>
          <w:sz w:val="20"/>
          <w:szCs w:val="20"/>
        </w:rPr>
        <w:t>(расшифровка подписи)</w:t>
      </w:r>
    </w:p>
    <w:p w:rsidR="005F206C" w:rsidRDefault="005F206C" w:rsidP="007F5117">
      <w:pPr>
        <w:jc w:val="both"/>
        <w:rPr>
          <w:sz w:val="20"/>
          <w:szCs w:val="20"/>
        </w:rPr>
      </w:pPr>
    </w:p>
    <w:p w:rsidR="007F5117" w:rsidRDefault="007F5117" w:rsidP="007F5117">
      <w:pPr>
        <w:jc w:val="both"/>
        <w:rPr>
          <w:sz w:val="20"/>
          <w:szCs w:val="20"/>
        </w:rPr>
      </w:pPr>
    </w:p>
    <w:p w:rsidR="007F5117" w:rsidRPr="007F5117" w:rsidRDefault="007F5117" w:rsidP="007F5117">
      <w:pPr>
        <w:jc w:val="both"/>
        <w:rPr>
          <w:sz w:val="20"/>
          <w:szCs w:val="20"/>
        </w:rPr>
      </w:pPr>
    </w:p>
    <w:p w:rsidR="005F206C" w:rsidRPr="005F206C" w:rsidRDefault="005F206C" w:rsidP="007F5117">
      <w:pPr>
        <w:jc w:val="both"/>
      </w:pPr>
      <w:r w:rsidRPr="005F206C">
        <w:t>Исполнитель</w:t>
      </w:r>
      <w:r w:rsidRPr="005F206C">
        <w:tab/>
        <w:t>_____________________________________  _____________________________________________</w:t>
      </w:r>
    </w:p>
    <w:p w:rsidR="005F206C" w:rsidRPr="007F5117" w:rsidRDefault="005F206C" w:rsidP="007F5117">
      <w:pPr>
        <w:jc w:val="both"/>
        <w:rPr>
          <w:sz w:val="22"/>
          <w:szCs w:val="22"/>
        </w:rPr>
      </w:pPr>
      <w:r w:rsidRPr="005F206C">
        <w:tab/>
      </w:r>
      <w:r w:rsidRPr="005F206C">
        <w:tab/>
      </w:r>
      <w:r w:rsidRPr="005F206C">
        <w:tab/>
      </w:r>
      <w:r w:rsidRPr="005F206C">
        <w:tab/>
      </w:r>
      <w:r w:rsidRPr="005F206C">
        <w:tab/>
      </w:r>
      <w:r w:rsidRPr="005F206C">
        <w:tab/>
      </w:r>
      <w:r w:rsidRPr="007F5117">
        <w:rPr>
          <w:sz w:val="22"/>
          <w:szCs w:val="22"/>
        </w:rPr>
        <w:t>(подпись)</w:t>
      </w:r>
      <w:r w:rsidRPr="007F5117">
        <w:rPr>
          <w:sz w:val="22"/>
          <w:szCs w:val="22"/>
        </w:rPr>
        <w:tab/>
      </w:r>
      <w:r w:rsidRPr="007F5117">
        <w:rPr>
          <w:sz w:val="22"/>
          <w:szCs w:val="22"/>
        </w:rPr>
        <w:tab/>
      </w:r>
      <w:r w:rsidRPr="007F5117">
        <w:rPr>
          <w:sz w:val="22"/>
          <w:szCs w:val="22"/>
        </w:rPr>
        <w:tab/>
      </w:r>
      <w:r w:rsidRPr="007F5117">
        <w:rPr>
          <w:sz w:val="22"/>
          <w:szCs w:val="22"/>
        </w:rPr>
        <w:tab/>
      </w:r>
      <w:r w:rsidRPr="007F5117">
        <w:rPr>
          <w:sz w:val="22"/>
          <w:szCs w:val="22"/>
        </w:rPr>
        <w:tab/>
      </w:r>
      <w:r w:rsidRPr="007F5117">
        <w:rPr>
          <w:sz w:val="22"/>
          <w:szCs w:val="22"/>
        </w:rPr>
        <w:tab/>
      </w:r>
      <w:r w:rsidRPr="007F5117">
        <w:rPr>
          <w:sz w:val="22"/>
          <w:szCs w:val="22"/>
        </w:rPr>
        <w:tab/>
      </w:r>
      <w:r w:rsidRPr="007F5117">
        <w:rPr>
          <w:sz w:val="22"/>
          <w:szCs w:val="22"/>
        </w:rPr>
        <w:tab/>
        <w:t>(расшифровка подписи)</w:t>
      </w:r>
    </w:p>
    <w:p w:rsidR="005F206C" w:rsidRPr="005F206C" w:rsidRDefault="005F206C" w:rsidP="007F5117">
      <w:pPr>
        <w:jc w:val="both"/>
      </w:pPr>
    </w:p>
    <w:p w:rsidR="005F206C" w:rsidRPr="005F206C" w:rsidRDefault="005F206C" w:rsidP="007F5117">
      <w:pPr>
        <w:jc w:val="both"/>
      </w:pPr>
      <w:r w:rsidRPr="005F206C">
        <w:t>тел. _____________________________</w:t>
      </w:r>
    </w:p>
    <w:p w:rsidR="005F206C" w:rsidRPr="005F206C" w:rsidRDefault="005F206C" w:rsidP="007F5117">
      <w:pPr>
        <w:spacing w:line="276" w:lineRule="auto"/>
        <w:rPr>
          <w:rFonts w:ascii="Calibri" w:hAnsi="Calibri"/>
          <w:sz w:val="22"/>
          <w:szCs w:val="22"/>
        </w:rP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pacing w:after="200"/>
        <w:jc w:val="center"/>
      </w:pPr>
    </w:p>
    <w:p w:rsidR="005F206C" w:rsidRPr="005F206C" w:rsidRDefault="005F206C" w:rsidP="005F206C">
      <w:pPr>
        <w:sectPr w:rsidR="005F206C" w:rsidRPr="005F206C" w:rsidSect="005F206C">
          <w:pgSz w:w="16838" w:h="11906" w:orient="landscape"/>
          <w:pgMar w:top="709" w:right="567" w:bottom="851" w:left="1701" w:header="709" w:footer="709" w:gutter="0"/>
          <w:cols w:space="720"/>
        </w:sectPr>
      </w:pPr>
    </w:p>
    <w:p w:rsidR="005F206C" w:rsidRPr="005F206C" w:rsidRDefault="005F206C" w:rsidP="005F206C">
      <w:pPr>
        <w:spacing w:after="200"/>
        <w:ind w:left="5245"/>
        <w:contextualSpacing/>
        <w:jc w:val="both"/>
      </w:pPr>
      <w:r w:rsidRPr="005F206C">
        <w:lastRenderedPageBreak/>
        <w:t>Приложение 2 к муниципальной программе «Развитие малого и среднего предпринимательства, а</w:t>
      </w:r>
      <w:r w:rsidRPr="005F206C">
        <w:t>г</w:t>
      </w:r>
      <w:r w:rsidRPr="005F206C">
        <w:t>ропромышленного комплекса и рынков сельскохозяйственной пр</w:t>
      </w:r>
      <w:r w:rsidRPr="005F206C">
        <w:t>о</w:t>
      </w:r>
      <w:r w:rsidRPr="005F206C">
        <w:t>дукции, сырья и продовольствия в Нижневартовском районе»</w:t>
      </w:r>
    </w:p>
    <w:p w:rsidR="005F206C" w:rsidRDefault="005F206C" w:rsidP="007F5117">
      <w:pPr>
        <w:jc w:val="center"/>
      </w:pPr>
    </w:p>
    <w:p w:rsidR="005F206C" w:rsidRPr="007F5117" w:rsidRDefault="005F206C" w:rsidP="007F5117">
      <w:pPr>
        <w:jc w:val="center"/>
        <w:rPr>
          <w:b/>
        </w:rPr>
      </w:pPr>
      <w:r w:rsidRPr="007F5117">
        <w:rPr>
          <w:b/>
        </w:rPr>
        <w:t>Порядок</w:t>
      </w:r>
    </w:p>
    <w:p w:rsidR="007F5117" w:rsidRDefault="005F206C" w:rsidP="007F5117">
      <w:pPr>
        <w:jc w:val="center"/>
        <w:rPr>
          <w:b/>
        </w:rPr>
      </w:pPr>
      <w:r w:rsidRPr="007F5117">
        <w:rPr>
          <w:b/>
        </w:rPr>
        <w:t xml:space="preserve">предоставления субсидии на финансовое обеспечение затрат </w:t>
      </w:r>
    </w:p>
    <w:p w:rsidR="007F5117" w:rsidRDefault="005F206C" w:rsidP="007F5117">
      <w:pPr>
        <w:jc w:val="center"/>
        <w:rPr>
          <w:b/>
        </w:rPr>
      </w:pPr>
      <w:r w:rsidRPr="007F5117">
        <w:rPr>
          <w:b/>
        </w:rPr>
        <w:t xml:space="preserve">на расширение рынка сельскохозяйственной </w:t>
      </w:r>
    </w:p>
    <w:p w:rsidR="005F206C" w:rsidRPr="005F206C" w:rsidRDefault="005F206C" w:rsidP="007F5117">
      <w:pPr>
        <w:jc w:val="center"/>
      </w:pPr>
      <w:r w:rsidRPr="007F5117">
        <w:rPr>
          <w:b/>
        </w:rPr>
        <w:t>продукции сырья и продовольствия</w:t>
      </w:r>
    </w:p>
    <w:p w:rsidR="005F206C" w:rsidRPr="005F206C" w:rsidRDefault="005F206C" w:rsidP="007F5117">
      <w:pPr>
        <w:jc w:val="center"/>
      </w:pPr>
    </w:p>
    <w:p w:rsidR="005F206C" w:rsidRPr="007F5117" w:rsidRDefault="005F206C" w:rsidP="007F5117">
      <w:pPr>
        <w:jc w:val="center"/>
        <w:rPr>
          <w:b/>
        </w:rPr>
      </w:pPr>
      <w:r w:rsidRPr="007F5117">
        <w:rPr>
          <w:b/>
        </w:rPr>
        <w:t>I. Общие положения</w:t>
      </w:r>
    </w:p>
    <w:p w:rsidR="005F206C" w:rsidRPr="005F206C" w:rsidRDefault="005F206C" w:rsidP="007F5117">
      <w:pPr>
        <w:jc w:val="center"/>
      </w:pPr>
    </w:p>
    <w:p w:rsidR="005F206C" w:rsidRPr="005F206C" w:rsidRDefault="005F206C" w:rsidP="007F5117">
      <w:pPr>
        <w:ind w:firstLine="709"/>
        <w:jc w:val="both"/>
      </w:pPr>
      <w:r w:rsidRPr="005F206C">
        <w:t>1.1. Порядок предоставления субсидии на финансовое обеспечение затрат на расширение рынка сельскохозяйственной продукции сырья</w:t>
      </w:r>
      <w:r w:rsidR="000731BF">
        <w:t xml:space="preserve"> </w:t>
      </w:r>
      <w:r w:rsidRPr="005F206C">
        <w:t>и продовольс</w:t>
      </w:r>
      <w:r w:rsidRPr="005F206C">
        <w:t>т</w:t>
      </w:r>
      <w:r w:rsidRPr="005F206C">
        <w:t>вия (далее – Порядок) разработан в соответствии с Федеральным законом от 06.10.2003 № 131-ФЗ «Об общих принципах организации местного самоупр</w:t>
      </w:r>
      <w:r w:rsidR="007F5117">
        <w:t>а</w:t>
      </w:r>
      <w:r w:rsidR="007F5117">
        <w:t>в</w:t>
      </w:r>
      <w:r w:rsidR="007F5117">
        <w:t>ления в Российской Федерации»</w:t>
      </w:r>
      <w:r w:rsidRPr="005F206C">
        <w:t xml:space="preserve"> в целях реализации мероприятий муниципал</w:t>
      </w:r>
      <w:r w:rsidRPr="005F206C">
        <w:t>ь</w:t>
      </w:r>
      <w:r w:rsidRPr="005F206C">
        <w:t>ной программы</w:t>
      </w:r>
      <w:r w:rsidR="007F5117" w:rsidRPr="005F206C">
        <w:t>«Развитие малого и среднего предпринимательства, агропр</w:t>
      </w:r>
      <w:r w:rsidR="007F5117" w:rsidRPr="005F206C">
        <w:t>о</w:t>
      </w:r>
      <w:r w:rsidR="007F5117" w:rsidRPr="005F206C">
        <w:t>мышленного комплекса и рынков сельскохозяйственной продукции, сырья и продовольствия в Нижневартовском районе»</w:t>
      </w:r>
      <w:r w:rsidR="007F5117">
        <w:t xml:space="preserve"> (далее – муниципальная програ</w:t>
      </w:r>
      <w:r w:rsidR="007F5117">
        <w:t>м</w:t>
      </w:r>
      <w:r w:rsidR="007F5117">
        <w:t>ма)</w:t>
      </w:r>
      <w:r w:rsidRPr="005F206C">
        <w:t xml:space="preserve">. </w:t>
      </w:r>
    </w:p>
    <w:p w:rsidR="005F206C" w:rsidRPr="005F206C" w:rsidRDefault="005F206C" w:rsidP="007F5117">
      <w:pPr>
        <w:ind w:firstLine="709"/>
        <w:jc w:val="both"/>
      </w:pPr>
      <w:r w:rsidRPr="005F206C">
        <w:t>1.2. Порядок устанавливает критерии отбора, цели, условия, размеры, п</w:t>
      </w:r>
      <w:r w:rsidRPr="005F206C">
        <w:t>о</w:t>
      </w:r>
      <w:r w:rsidRPr="005F206C">
        <w:t>рядок предоставления и возврата субсидии, положения об обязательной пр</w:t>
      </w:r>
      <w:r w:rsidRPr="005F206C">
        <w:t>о</w:t>
      </w:r>
      <w:r w:rsidRPr="005F206C">
        <w:t>верке главным распорядителем бюджетных средств и органом муниципального финансового контроля, соблюдения контроля условий, целейи порядка предо</w:t>
      </w:r>
      <w:r w:rsidRPr="005F206C">
        <w:t>с</w:t>
      </w:r>
      <w:r w:rsidRPr="005F206C">
        <w:t xml:space="preserve">тавления субсидии на финансовое обеспечение затрат на расширение рынка сельскохозяйственной продукции сырья и продовольствия (далее − Субсидии) их получателями. </w:t>
      </w:r>
    </w:p>
    <w:p w:rsidR="005F206C" w:rsidRPr="005F206C" w:rsidRDefault="005F206C" w:rsidP="007F5117">
      <w:pPr>
        <w:ind w:firstLine="709"/>
        <w:jc w:val="both"/>
      </w:pPr>
      <w:r w:rsidRPr="005F206C">
        <w:t>1.3. Субсидии предоставляются в целях развития и расширения рыночной инфраструктуры, организации эффективных схем торгового обслуживания, производства хлеба, обеспечения занятости населения.</w:t>
      </w:r>
    </w:p>
    <w:p w:rsidR="005F206C" w:rsidRPr="005F206C" w:rsidRDefault="005F206C" w:rsidP="007F5117">
      <w:pPr>
        <w:ind w:firstLine="709"/>
        <w:jc w:val="both"/>
      </w:pPr>
      <w:r w:rsidRPr="005F206C">
        <w:t>1.4. Субсидии предоставляются в пределах средств, предусмотренных в бюджете района на текущий год на реализацию мероприятий, предусмотре</w:t>
      </w:r>
      <w:r w:rsidRPr="005F206C">
        <w:t>н</w:t>
      </w:r>
      <w:r w:rsidRPr="005F206C">
        <w:t xml:space="preserve">ных муниципальной программой. </w:t>
      </w:r>
    </w:p>
    <w:p w:rsidR="005F206C" w:rsidRPr="005F206C" w:rsidRDefault="005F206C" w:rsidP="007F5117">
      <w:pPr>
        <w:ind w:firstLine="709"/>
        <w:jc w:val="both"/>
      </w:pPr>
      <w:r w:rsidRPr="005F206C">
        <w:t>Главным распорядителем средств бюджета района является администр</w:t>
      </w:r>
      <w:r w:rsidRPr="005F206C">
        <w:t>а</w:t>
      </w:r>
      <w:r w:rsidRPr="005F206C">
        <w:t>ция Нижневартовского района.</w:t>
      </w:r>
    </w:p>
    <w:p w:rsidR="005F206C" w:rsidRPr="005F206C" w:rsidRDefault="005F206C" w:rsidP="007F5117">
      <w:pPr>
        <w:ind w:firstLine="709"/>
        <w:jc w:val="both"/>
      </w:pPr>
      <w:r w:rsidRPr="005F206C">
        <w:t>1.5. Основные понятия:</w:t>
      </w:r>
    </w:p>
    <w:p w:rsidR="005F206C" w:rsidRPr="005F206C" w:rsidRDefault="005F206C" w:rsidP="007F5117">
      <w:pPr>
        <w:ind w:firstLine="709"/>
        <w:jc w:val="both"/>
      </w:pPr>
      <w:r w:rsidRPr="005F206C">
        <w:t>1.5.1. Хозяйствующий субъект – юридическое лицо (за исключением сл</w:t>
      </w:r>
      <w:r w:rsidRPr="005F206C">
        <w:t>у</w:t>
      </w:r>
      <w:r w:rsidRPr="005F206C">
        <w:t>чаев, установленных законодательством) или индивидуальный предприним</w:t>
      </w:r>
      <w:r w:rsidRPr="005F206C">
        <w:t>а</w:t>
      </w:r>
      <w:r w:rsidRPr="005F206C">
        <w:t xml:space="preserve">тель Нижневартовского района, претендующий на получение субсидии. </w:t>
      </w:r>
    </w:p>
    <w:p w:rsidR="005F206C" w:rsidRPr="005F206C" w:rsidRDefault="007F5117" w:rsidP="007F5117">
      <w:pPr>
        <w:ind w:firstLine="709"/>
        <w:jc w:val="both"/>
      </w:pPr>
      <w:r>
        <w:lastRenderedPageBreak/>
        <w:t>1.5.2. Получатель С</w:t>
      </w:r>
      <w:r w:rsidR="005F206C" w:rsidRPr="005F206C">
        <w:t>убсидии – юридическое лицо (за исключением случ</w:t>
      </w:r>
      <w:r w:rsidR="005F206C" w:rsidRPr="005F206C">
        <w:t>а</w:t>
      </w:r>
      <w:r w:rsidR="005F206C" w:rsidRPr="005F206C">
        <w:t>ев, установленных законодательством) или индивидуальный предприниматель, соответствующий требованиям Порядка, признанный победителем.</w:t>
      </w:r>
    </w:p>
    <w:p w:rsidR="005F206C" w:rsidRPr="005F206C" w:rsidRDefault="005F206C" w:rsidP="007F5117">
      <w:pPr>
        <w:ind w:firstLine="709"/>
        <w:jc w:val="both"/>
      </w:pPr>
      <w:r w:rsidRPr="005F206C">
        <w:t>1.6. Право на получение Субсидии имеют юридические лица (за искл</w:t>
      </w:r>
      <w:r w:rsidRPr="005F206C">
        <w:t>ю</w:t>
      </w:r>
      <w:r w:rsidRPr="005F206C">
        <w:t>чением случаев, установленных законодательством) или индивидуальные пре</w:t>
      </w:r>
      <w:r w:rsidRPr="005F206C">
        <w:t>д</w:t>
      </w:r>
      <w:r w:rsidRPr="005F206C">
        <w:t>приниматели Нижневартовского района (далее − хозяйствующие субъекты) при соблюдении следующих условий:</w:t>
      </w:r>
    </w:p>
    <w:p w:rsidR="005F206C" w:rsidRPr="005F206C" w:rsidRDefault="005F206C" w:rsidP="007F5117">
      <w:pPr>
        <w:ind w:firstLine="709"/>
        <w:jc w:val="both"/>
      </w:pPr>
      <w:r w:rsidRPr="005F206C">
        <w:t>1.6.1. Наличие государственной регистрации в качестве юридического лица или индивидуального предпринимателя в Нижневартовском районе и в</w:t>
      </w:r>
      <w:r w:rsidRPr="005F206C">
        <w:t>е</w:t>
      </w:r>
      <w:r w:rsidRPr="005F206C">
        <w:t>дение хозяйственной деятельности в районе.</w:t>
      </w:r>
    </w:p>
    <w:p w:rsidR="005F206C" w:rsidRPr="005F206C" w:rsidRDefault="005F206C" w:rsidP="007F5117">
      <w:pPr>
        <w:ind w:firstLine="709"/>
        <w:jc w:val="both"/>
      </w:pPr>
      <w:r w:rsidRPr="005F206C">
        <w:t>1.6.2. Наличие складских и производственных помещений (в том числе пекарни) общей площадью не менее 1000 кв. м (на пра</w:t>
      </w:r>
      <w:r w:rsidR="007F5117">
        <w:t>ве собственности или оперативного</w:t>
      </w:r>
      <w:r w:rsidRPr="005F206C">
        <w:t xml:space="preserve"> использования, по договору аренды или переданного в хозяйс</w:t>
      </w:r>
      <w:r w:rsidRPr="005F206C">
        <w:t>т</w:t>
      </w:r>
      <w:r w:rsidRPr="005F206C">
        <w:t xml:space="preserve">венное ведение) в отдаленных труднодоступных населенных пунктах района. </w:t>
      </w:r>
    </w:p>
    <w:p w:rsidR="005F206C" w:rsidRPr="007F5117" w:rsidRDefault="005F206C" w:rsidP="007F5117">
      <w:pPr>
        <w:jc w:val="center"/>
      </w:pPr>
    </w:p>
    <w:p w:rsidR="005F206C" w:rsidRPr="007F5117" w:rsidRDefault="005F206C" w:rsidP="007F5117">
      <w:pPr>
        <w:jc w:val="center"/>
        <w:rPr>
          <w:b/>
        </w:rPr>
      </w:pPr>
      <w:r w:rsidRPr="007F5117">
        <w:rPr>
          <w:b/>
        </w:rPr>
        <w:t>II. Ус</w:t>
      </w:r>
      <w:r w:rsidR="007F5117">
        <w:rPr>
          <w:b/>
        </w:rPr>
        <w:t>ловия и порядок предоставления Субсидии</w:t>
      </w:r>
    </w:p>
    <w:p w:rsidR="005F206C" w:rsidRPr="007F5117" w:rsidRDefault="005F206C" w:rsidP="007F5117">
      <w:pPr>
        <w:widowControl w:val="0"/>
        <w:jc w:val="center"/>
      </w:pPr>
    </w:p>
    <w:p w:rsidR="005F206C" w:rsidRPr="007F5117" w:rsidRDefault="005F206C" w:rsidP="007F5117">
      <w:pPr>
        <w:ind w:firstLine="709"/>
        <w:jc w:val="both"/>
      </w:pPr>
      <w:r w:rsidRPr="007F5117">
        <w:t xml:space="preserve">2.1. Получение Субсидии носит заявительный характер, осуществляется на конкурсной основе. </w:t>
      </w:r>
    </w:p>
    <w:p w:rsidR="005F206C" w:rsidRPr="007F5117" w:rsidRDefault="005F206C" w:rsidP="007F5117">
      <w:pPr>
        <w:ind w:firstLine="709"/>
        <w:jc w:val="both"/>
      </w:pPr>
      <w:r w:rsidRPr="007F5117">
        <w:t xml:space="preserve">Отдел </w:t>
      </w:r>
      <w:r w:rsidR="007F5117">
        <w:t xml:space="preserve">местной промышленности и сельского хозяйства администрации района (далее – Отдел) </w:t>
      </w:r>
      <w:r w:rsidRPr="007F5117">
        <w:t>формирует единый список хозяйствующих субъектов, претендующих</w:t>
      </w:r>
      <w:r w:rsidR="000731BF">
        <w:t xml:space="preserve"> </w:t>
      </w:r>
      <w:r w:rsidRPr="007F5117">
        <w:t>на получение субсидии, на текущий год в хронологической п</w:t>
      </w:r>
      <w:r w:rsidRPr="007F5117">
        <w:t>о</w:t>
      </w:r>
      <w:r w:rsidRPr="007F5117">
        <w:t>следовательности, исходя из даты и времени регистрации заявления,</w:t>
      </w:r>
      <w:r w:rsidR="007F5117">
        <w:t xml:space="preserve"> с пре</w:t>
      </w:r>
      <w:r w:rsidR="007F5117">
        <w:t>д</w:t>
      </w:r>
      <w:r w:rsidRPr="007F5117">
        <w:t>ставлением документов, предусмотренных Порядком.</w:t>
      </w:r>
    </w:p>
    <w:p w:rsidR="005F206C" w:rsidRPr="007F5117" w:rsidRDefault="005F206C" w:rsidP="007F5117">
      <w:pPr>
        <w:ind w:firstLine="709"/>
        <w:jc w:val="both"/>
      </w:pPr>
      <w:r w:rsidRPr="007F5117">
        <w:t>2.2. Хозяйствующие субъекты, п</w:t>
      </w:r>
      <w:r w:rsidR="007F5117">
        <w:t>ретендующие на получение Субсидии</w:t>
      </w:r>
      <w:r w:rsidRPr="007F5117">
        <w:t>, в срок не позднее 1 февраля текущего года представляют в Отдел следующие д</w:t>
      </w:r>
      <w:r w:rsidRPr="007F5117">
        <w:t>о</w:t>
      </w:r>
      <w:r w:rsidRPr="007F5117">
        <w:t>кументы:</w:t>
      </w:r>
    </w:p>
    <w:p w:rsidR="005F206C" w:rsidRPr="007F5117" w:rsidRDefault="005F206C" w:rsidP="007F5117">
      <w:pPr>
        <w:autoSpaceDE w:val="0"/>
        <w:autoSpaceDN w:val="0"/>
        <w:adjustRightInd w:val="0"/>
        <w:ind w:firstLine="709"/>
        <w:jc w:val="both"/>
        <w:rPr>
          <w:bCs/>
        </w:rPr>
      </w:pPr>
      <w:r w:rsidRPr="007F5117">
        <w:t>заявление о включении в реестр хозяйствующих субъектов, претенду</w:t>
      </w:r>
      <w:r w:rsidRPr="007F5117">
        <w:t>ю</w:t>
      </w:r>
      <w:r w:rsidRPr="007F5117">
        <w:t>щих на получение Субсидии</w:t>
      </w:r>
      <w:r w:rsidR="00B17CDC">
        <w:t>,</w:t>
      </w:r>
      <w:r w:rsidRPr="007F5117">
        <w:t xml:space="preserve"> в рамках реализации меро</w:t>
      </w:r>
      <w:r w:rsidR="000351E8">
        <w:t>приятий муниципал</w:t>
      </w:r>
      <w:r w:rsidR="000351E8">
        <w:t>ь</w:t>
      </w:r>
      <w:r w:rsidR="000351E8">
        <w:t>ной программы</w:t>
      </w:r>
      <w:r w:rsidRPr="007F5117">
        <w:t xml:space="preserve"> в соответствии с приложением 1 к Порядку;</w:t>
      </w:r>
    </w:p>
    <w:p w:rsidR="005F206C" w:rsidRPr="007F5117" w:rsidRDefault="005F206C" w:rsidP="007F5117">
      <w:pPr>
        <w:autoSpaceDE w:val="0"/>
        <w:autoSpaceDN w:val="0"/>
        <w:adjustRightInd w:val="0"/>
        <w:ind w:firstLine="709"/>
        <w:jc w:val="both"/>
      </w:pPr>
      <w:r w:rsidRPr="007F5117">
        <w:t>документы, подтверждающие основания возникновения права собстве</w:t>
      </w:r>
      <w:r w:rsidRPr="007F5117">
        <w:t>н</w:t>
      </w:r>
      <w:r w:rsidRPr="007F5117">
        <w:t>ности, аренды или иного права пользования складских и производственных п</w:t>
      </w:r>
      <w:r w:rsidRPr="007F5117">
        <w:t>о</w:t>
      </w:r>
      <w:r w:rsidRPr="007F5117">
        <w:t>мещений (в том числе пекарен).</w:t>
      </w:r>
    </w:p>
    <w:p w:rsidR="005F206C" w:rsidRPr="007F5117" w:rsidRDefault="00B17CDC" w:rsidP="007F5117">
      <w:pPr>
        <w:autoSpaceDE w:val="0"/>
        <w:autoSpaceDN w:val="0"/>
        <w:adjustRightInd w:val="0"/>
        <w:ind w:firstLine="709"/>
        <w:jc w:val="both"/>
      </w:pPr>
      <w:r>
        <w:t>Документы представляются в О</w:t>
      </w:r>
      <w:r w:rsidR="005F206C" w:rsidRPr="007F5117">
        <w:t>тдел в форме оригиналов или заверенных надлежащим образом копий.</w:t>
      </w:r>
    </w:p>
    <w:p w:rsidR="005F206C" w:rsidRPr="007F5117" w:rsidRDefault="005F206C" w:rsidP="007F5117">
      <w:pPr>
        <w:ind w:firstLine="709"/>
        <w:jc w:val="both"/>
      </w:pPr>
      <w:r w:rsidRPr="007F5117">
        <w:t>2.3. Срок рассмотрения заявлений на предоставление Субсидии на пре</w:t>
      </w:r>
      <w:r w:rsidRPr="007F5117">
        <w:t>д</w:t>
      </w:r>
      <w:r w:rsidRPr="007F5117">
        <w:t>мет их соответствия условиям, определенным муниципальной программой, и критериям отбора, установленным Порядком, не может составлять более 5 р</w:t>
      </w:r>
      <w:r w:rsidRPr="007F5117">
        <w:t>а</w:t>
      </w:r>
      <w:r w:rsidRPr="007F5117">
        <w:t>бочих дней после окончания срока, установленного пунктом 2.2 Порядка.</w:t>
      </w:r>
    </w:p>
    <w:p w:rsidR="005F206C" w:rsidRPr="007F5117" w:rsidRDefault="00B17CDC" w:rsidP="007F5117">
      <w:pPr>
        <w:ind w:firstLine="709"/>
        <w:jc w:val="both"/>
      </w:pPr>
      <w:r>
        <w:t>2.4.</w:t>
      </w:r>
      <w:r w:rsidR="005F206C" w:rsidRPr="007F5117">
        <w:t xml:space="preserve"> Основан</w:t>
      </w:r>
      <w:r>
        <w:t>ия для отказа в предоставлении С</w:t>
      </w:r>
      <w:r w:rsidR="005F206C" w:rsidRPr="007F5117">
        <w:t>убсидии:</w:t>
      </w:r>
    </w:p>
    <w:p w:rsidR="005F206C" w:rsidRPr="007F5117" w:rsidRDefault="00B17CDC" w:rsidP="007F5117">
      <w:pPr>
        <w:ind w:firstLine="709"/>
        <w:jc w:val="both"/>
        <w:rPr>
          <w:bCs/>
        </w:rPr>
      </w:pPr>
      <w:r>
        <w:rPr>
          <w:bCs/>
        </w:rPr>
        <w:t>2.4.1. Несоответствие представленных получателем С</w:t>
      </w:r>
      <w:r w:rsidR="005F206C" w:rsidRPr="007F5117">
        <w:rPr>
          <w:bCs/>
        </w:rPr>
        <w:t>убсидии документов требованиям, определенным Порядком, или непредставление (представление не в полном объеме) в сроки, определенные Порядком, указанных документов.</w:t>
      </w:r>
    </w:p>
    <w:p w:rsidR="005F206C" w:rsidRPr="007F5117" w:rsidRDefault="005F206C" w:rsidP="007F5117">
      <w:pPr>
        <w:ind w:firstLine="709"/>
        <w:jc w:val="both"/>
        <w:rPr>
          <w:bCs/>
        </w:rPr>
      </w:pPr>
      <w:r w:rsidRPr="007F5117">
        <w:rPr>
          <w:bCs/>
        </w:rPr>
        <w:t xml:space="preserve">2.4.2. Недостоверность представленной получателем </w:t>
      </w:r>
      <w:r w:rsidR="00B17CDC">
        <w:rPr>
          <w:bCs/>
        </w:rPr>
        <w:t>С</w:t>
      </w:r>
      <w:r w:rsidRPr="007F5117">
        <w:rPr>
          <w:bCs/>
        </w:rPr>
        <w:t>убсидии информ</w:t>
      </w:r>
      <w:r w:rsidRPr="007F5117">
        <w:rPr>
          <w:bCs/>
        </w:rPr>
        <w:t>а</w:t>
      </w:r>
      <w:r w:rsidRPr="007F5117">
        <w:rPr>
          <w:bCs/>
        </w:rPr>
        <w:t>ции.</w:t>
      </w:r>
    </w:p>
    <w:p w:rsidR="005F206C" w:rsidRPr="007F5117" w:rsidRDefault="005F206C" w:rsidP="007F5117">
      <w:pPr>
        <w:ind w:firstLine="709"/>
        <w:jc w:val="both"/>
        <w:rPr>
          <w:bCs/>
        </w:rPr>
      </w:pPr>
      <w:r w:rsidRPr="007F5117">
        <w:rPr>
          <w:bCs/>
        </w:rPr>
        <w:lastRenderedPageBreak/>
        <w:t xml:space="preserve">2.4.3. Несоответствие </w:t>
      </w:r>
      <w:r w:rsidRPr="007F5117">
        <w:t>критериям, требованиям, предъявляемым в соо</w:t>
      </w:r>
      <w:r w:rsidRPr="007F5117">
        <w:t>т</w:t>
      </w:r>
      <w:r w:rsidRPr="007F5117">
        <w:t xml:space="preserve">ветствии с </w:t>
      </w:r>
      <w:r w:rsidRPr="007F5117">
        <w:rPr>
          <w:bCs/>
        </w:rPr>
        <w:t>Порядком</w:t>
      </w:r>
      <w:r w:rsidRPr="007F5117">
        <w:t>.</w:t>
      </w:r>
    </w:p>
    <w:p w:rsidR="005F206C" w:rsidRPr="007F5117" w:rsidRDefault="005F206C" w:rsidP="007F5117">
      <w:pPr>
        <w:ind w:firstLine="709"/>
        <w:jc w:val="both"/>
      </w:pPr>
      <w:r w:rsidRPr="007F5117">
        <w:t>2.5. Отдел на основании представленных документов оформляет заявку на заседание межведомственной рабочей группы по развитию агропромышле</w:t>
      </w:r>
      <w:r w:rsidRPr="007F5117">
        <w:t>н</w:t>
      </w:r>
      <w:r w:rsidRPr="007F5117">
        <w:t>ного комплекса и рынков сельскохозяйственной продукции, сырья и прод</w:t>
      </w:r>
      <w:r w:rsidRPr="007F5117">
        <w:t>о</w:t>
      </w:r>
      <w:r w:rsidRPr="007F5117">
        <w:t>вольствия в Нижневартовском районе.</w:t>
      </w:r>
    </w:p>
    <w:p w:rsidR="005F206C" w:rsidRPr="007F5117" w:rsidRDefault="005F206C" w:rsidP="007F5117">
      <w:pPr>
        <w:ind w:firstLine="709"/>
        <w:jc w:val="both"/>
      </w:pPr>
      <w:r w:rsidRPr="007F5117">
        <w:t>Решение межведомственной рабочей группы по развитию агропромы</w:t>
      </w:r>
      <w:r w:rsidRPr="007F5117">
        <w:t>ш</w:t>
      </w:r>
      <w:r w:rsidRPr="007F5117">
        <w:t>ленного комплекса и рынков сельскохозяйственной продукции, сырья и прод</w:t>
      </w:r>
      <w:r w:rsidRPr="007F5117">
        <w:t>о</w:t>
      </w:r>
      <w:r w:rsidRPr="007F5117">
        <w:t>вольствия в Нижневартовском районе о признании хозяйствующего субъекта получателем Субсидий оформляется протоколом.</w:t>
      </w:r>
    </w:p>
    <w:p w:rsidR="005F206C" w:rsidRPr="007F5117" w:rsidRDefault="005F206C" w:rsidP="007F5117">
      <w:pPr>
        <w:ind w:firstLine="709"/>
        <w:jc w:val="both"/>
      </w:pPr>
      <w:r w:rsidRPr="007F5117">
        <w:t>При поступлении двух и более заявлений получателем Субсидии призн</w:t>
      </w:r>
      <w:r w:rsidRPr="007F5117">
        <w:t>а</w:t>
      </w:r>
      <w:r w:rsidRPr="007F5117">
        <w:t>ется, при прочих равных условиях, хозяйствующий субъект, подавший заявл</w:t>
      </w:r>
      <w:r w:rsidRPr="007F5117">
        <w:t>е</w:t>
      </w:r>
      <w:r w:rsidRPr="007F5117">
        <w:t>ние первым.</w:t>
      </w:r>
    </w:p>
    <w:p w:rsidR="005F206C" w:rsidRPr="007F5117" w:rsidRDefault="005F206C" w:rsidP="007F5117">
      <w:pPr>
        <w:ind w:firstLine="709"/>
        <w:jc w:val="both"/>
      </w:pPr>
      <w:r w:rsidRPr="007F5117">
        <w:t>2.6. Отдел в течение 3 рабочих дней со дня принятия решения направляет хозяйствующим субъектам, заявившимся на получение Субсидии, уведомление о принятом решении.</w:t>
      </w:r>
    </w:p>
    <w:p w:rsidR="005F206C" w:rsidRPr="007F5117" w:rsidRDefault="005F206C" w:rsidP="007F5117">
      <w:pPr>
        <w:autoSpaceDE w:val="0"/>
        <w:autoSpaceDN w:val="0"/>
        <w:adjustRightInd w:val="0"/>
        <w:ind w:firstLine="709"/>
        <w:jc w:val="both"/>
      </w:pPr>
      <w:r w:rsidRPr="007F5117">
        <w:t>2.7. Отдел готов</w:t>
      </w:r>
      <w:r w:rsidR="00B17CDC">
        <w:t>ит соглашение о предоставлении С</w:t>
      </w:r>
      <w:r w:rsidRPr="007F5117">
        <w:t>убсидии между адм</w:t>
      </w:r>
      <w:r w:rsidRPr="007F5117">
        <w:t>и</w:t>
      </w:r>
      <w:r w:rsidRPr="007F5117">
        <w:t>н</w:t>
      </w:r>
      <w:r w:rsidR="00B17CDC">
        <w:t>истрацией района и получателем С</w:t>
      </w:r>
      <w:r w:rsidRPr="007F5117">
        <w:t xml:space="preserve">убсидии. Соглашение </w:t>
      </w:r>
      <w:r w:rsidR="00B17CDC">
        <w:t>о предоставлении С</w:t>
      </w:r>
      <w:r w:rsidRPr="007F5117">
        <w:t>убсидии заключается в соответствии с типовой формой, установленной ф</w:t>
      </w:r>
      <w:r w:rsidRPr="007F5117">
        <w:t>и</w:t>
      </w:r>
      <w:r w:rsidRPr="007F5117">
        <w:t xml:space="preserve">нансовым органом муниципального образования. </w:t>
      </w:r>
    </w:p>
    <w:p w:rsidR="005F206C" w:rsidRPr="007F5117" w:rsidRDefault="005F206C" w:rsidP="007F5117">
      <w:pPr>
        <w:ind w:firstLine="709"/>
        <w:jc w:val="both"/>
      </w:pPr>
      <w:r w:rsidRPr="007F5117">
        <w:t>Соглашение должно содержать:</w:t>
      </w:r>
    </w:p>
    <w:p w:rsidR="005F206C" w:rsidRPr="007F5117" w:rsidRDefault="005F206C" w:rsidP="007F5117">
      <w:pPr>
        <w:ind w:firstLine="709"/>
        <w:jc w:val="both"/>
      </w:pPr>
      <w:r w:rsidRPr="007F5117">
        <w:t>годовой объем (размер) н</w:t>
      </w:r>
      <w:r w:rsidR="00B17CDC">
        <w:t>а предоставление С</w:t>
      </w:r>
      <w:r w:rsidRPr="007F5117">
        <w:t>убсидии на финансовое обеспечение затрат на расширение рынка сельскохозяйственной продукции с</w:t>
      </w:r>
      <w:r w:rsidRPr="007F5117">
        <w:t>ы</w:t>
      </w:r>
      <w:r w:rsidRPr="007F5117">
        <w:t>рья и продовольствия;</w:t>
      </w:r>
    </w:p>
    <w:p w:rsidR="005F206C" w:rsidRPr="007F5117" w:rsidRDefault="005F206C" w:rsidP="007F5117">
      <w:pPr>
        <w:ind w:firstLine="709"/>
        <w:jc w:val="both"/>
      </w:pPr>
      <w:r w:rsidRPr="007F5117">
        <w:t>порядок перечисления Субсидий;</w:t>
      </w:r>
    </w:p>
    <w:p w:rsidR="005F206C" w:rsidRPr="007F5117" w:rsidRDefault="005F206C" w:rsidP="007F5117">
      <w:pPr>
        <w:ind w:firstLine="709"/>
        <w:jc w:val="both"/>
      </w:pPr>
      <w:r w:rsidRPr="007F5117">
        <w:t>сроки, форму и порядок представления отчетов;</w:t>
      </w:r>
    </w:p>
    <w:p w:rsidR="005F206C" w:rsidRPr="007F5117" w:rsidRDefault="005F206C" w:rsidP="007F5117">
      <w:pPr>
        <w:ind w:firstLine="709"/>
        <w:jc w:val="both"/>
      </w:pPr>
      <w:r w:rsidRPr="007F5117">
        <w:t xml:space="preserve">ответственность получателя Субсидии; </w:t>
      </w:r>
    </w:p>
    <w:p w:rsidR="005F206C" w:rsidRPr="007F5117" w:rsidRDefault="005F206C" w:rsidP="007F5117">
      <w:pPr>
        <w:ind w:firstLine="709"/>
        <w:jc w:val="both"/>
      </w:pPr>
      <w:r w:rsidRPr="007F5117">
        <w:t>обязательства получателя Субсидии о целевом использовании Субсидии;</w:t>
      </w:r>
    </w:p>
    <w:p w:rsidR="005F206C" w:rsidRPr="007F5117" w:rsidRDefault="005F206C" w:rsidP="007F5117">
      <w:pPr>
        <w:autoSpaceDE w:val="0"/>
        <w:autoSpaceDN w:val="0"/>
        <w:adjustRightInd w:val="0"/>
        <w:ind w:firstLine="709"/>
        <w:jc w:val="both"/>
      </w:pPr>
      <w:r w:rsidRPr="007F5117">
        <w:t xml:space="preserve">согласие на представление в период </w:t>
      </w:r>
      <w:r w:rsidR="00B17CDC">
        <w:t xml:space="preserve">оказания поддержки и в течение </w:t>
      </w:r>
      <w:r w:rsidRPr="007F5117">
        <w:t>трех лет после ее окончания следующих документов: копий бухгалтерского баланса и налоговых деклараций по применяемым специальным режимам налогообл</w:t>
      </w:r>
      <w:r w:rsidRPr="007F5117">
        <w:t>о</w:t>
      </w:r>
      <w:r w:rsidRPr="007F5117">
        <w:t>жения (для применяющих такие режимы), а также статистической информации в виде копий форм федерального с</w:t>
      </w:r>
      <w:r w:rsidR="00B17CDC">
        <w:t>татистического наблюдения, пред</w:t>
      </w:r>
      <w:r w:rsidRPr="007F5117">
        <w:t>ставляемых в органы статистики;</w:t>
      </w:r>
    </w:p>
    <w:p w:rsidR="005F206C" w:rsidRPr="007F5117" w:rsidRDefault="00B17CDC" w:rsidP="007F5117">
      <w:pPr>
        <w:autoSpaceDE w:val="0"/>
        <w:autoSpaceDN w:val="0"/>
        <w:ind w:firstLine="709"/>
        <w:jc w:val="both"/>
      </w:pPr>
      <w:r>
        <w:t>условие о согласии получателя С</w:t>
      </w:r>
      <w:r w:rsidR="005F206C" w:rsidRPr="007F5117">
        <w:t xml:space="preserve">убсидии на осуществление со стороны администрации района и органами муниципального финансового контроля за соблюдением условий, </w:t>
      </w:r>
      <w:r>
        <w:t>целей и порядка предоставления С</w:t>
      </w:r>
      <w:r w:rsidR="005F206C" w:rsidRPr="007F5117">
        <w:t>убсидии;</w:t>
      </w:r>
    </w:p>
    <w:p w:rsidR="005F206C" w:rsidRPr="007F5117" w:rsidRDefault="00B17CDC" w:rsidP="007F5117">
      <w:pPr>
        <w:autoSpaceDE w:val="0"/>
        <w:autoSpaceDN w:val="0"/>
        <w:adjustRightInd w:val="0"/>
        <w:ind w:firstLine="709"/>
        <w:jc w:val="both"/>
      </w:pPr>
      <w:r>
        <w:t>согласие получателей Субсидии</w:t>
      </w:r>
      <w:r w:rsidR="005F206C" w:rsidRPr="007F5117">
        <w:t xml:space="preserve"> и лиц, являющихся поставщиками (по</w:t>
      </w:r>
      <w:r w:rsidR="005F206C" w:rsidRPr="007F5117">
        <w:t>д</w:t>
      </w:r>
      <w:r w:rsidR="005F206C" w:rsidRPr="007F5117">
        <w:t>рядчиками, исполнителями) по договорам (соглашениям), заключенным в ц</w:t>
      </w:r>
      <w:r w:rsidR="005F206C" w:rsidRPr="007F5117">
        <w:t>е</w:t>
      </w:r>
      <w:r w:rsidR="005F206C" w:rsidRPr="007F5117">
        <w:t>лях исполнения обязательств по договорам (соглашениям)</w:t>
      </w:r>
      <w:r>
        <w:t xml:space="preserve"> о предоставлении Субсидии</w:t>
      </w:r>
      <w:r w:rsidR="005F206C" w:rsidRPr="007F5117">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w:t>
      </w:r>
      <w:r w:rsidR="005F206C" w:rsidRPr="007F5117">
        <w:t>р</w:t>
      </w:r>
      <w:r w:rsidR="005F206C" w:rsidRPr="007F5117">
        <w:t>ческих организаций с участием таких товариществ и обществ в их уставных (складочных) капиталах), на осуществление главным распорядителем бюд</w:t>
      </w:r>
      <w:r>
        <w:t>же</w:t>
      </w:r>
      <w:r>
        <w:t>т</w:t>
      </w:r>
      <w:r>
        <w:lastRenderedPageBreak/>
        <w:t>ных средств, предоставившим Субсидию</w:t>
      </w:r>
      <w:r w:rsidR="005F206C" w:rsidRPr="007F5117">
        <w:t>, и органами государственного (мун</w:t>
      </w:r>
      <w:r w:rsidR="005F206C" w:rsidRPr="007F5117">
        <w:t>и</w:t>
      </w:r>
      <w:r w:rsidR="005F206C" w:rsidRPr="007F5117">
        <w:t xml:space="preserve">ципального) финансового контроля проверок соблюдения ими условий, </w:t>
      </w:r>
      <w:r>
        <w:t>целей и порядка предоставления С</w:t>
      </w:r>
      <w:r w:rsidR="005F206C" w:rsidRPr="007F5117">
        <w:t>убсиди</w:t>
      </w:r>
      <w:r>
        <w:t>и</w:t>
      </w:r>
      <w:r w:rsidR="005F206C" w:rsidRPr="007F5117">
        <w:t>;</w:t>
      </w:r>
    </w:p>
    <w:p w:rsidR="005F206C" w:rsidRPr="007F5117" w:rsidRDefault="005F206C" w:rsidP="007F5117">
      <w:pPr>
        <w:autoSpaceDE w:val="0"/>
        <w:autoSpaceDN w:val="0"/>
        <w:ind w:firstLine="709"/>
        <w:jc w:val="both"/>
      </w:pPr>
      <w:r w:rsidRPr="007F5117">
        <w:t>условие о запрете приобретения за счет полученных средств иностранной валюты, за исключением операций, осуществляемых в соответствии с валю</w:t>
      </w:r>
      <w:r w:rsidRPr="007F5117">
        <w:t>т</w:t>
      </w:r>
      <w:r w:rsidRPr="007F5117">
        <w:t>ным законодательством Российской Федерации при закупке (поставке) высок</w:t>
      </w:r>
      <w:r w:rsidRPr="007F5117">
        <w:t>о</w:t>
      </w:r>
      <w:r w:rsidRPr="007F5117">
        <w:t>технологичного импортного оборудования, сырья и комплектующих изделий, а также связанных с достижением целей предоставления этих средств иных оп</w:t>
      </w:r>
      <w:r w:rsidRPr="007F5117">
        <w:t>е</w:t>
      </w:r>
      <w:r w:rsidRPr="007F5117">
        <w:t>раций, определенных нормативными правовыми актами, муниципальными пр</w:t>
      </w:r>
      <w:r w:rsidRPr="007F5117">
        <w:t>а</w:t>
      </w:r>
      <w:r w:rsidRPr="007F5117">
        <w:t>вовыми актами.</w:t>
      </w:r>
    </w:p>
    <w:p w:rsidR="005F206C" w:rsidRPr="007F5117" w:rsidRDefault="005F206C" w:rsidP="007F5117">
      <w:pPr>
        <w:ind w:firstLine="709"/>
        <w:jc w:val="both"/>
      </w:pPr>
      <w:r w:rsidRPr="007F5117">
        <w:t>2.7. Юридические лица, индивидуальные предпринимат</w:t>
      </w:r>
      <w:r w:rsidR="00B17CDC">
        <w:t>ели, претенду</w:t>
      </w:r>
      <w:r w:rsidR="00B17CDC">
        <w:t>ю</w:t>
      </w:r>
      <w:r w:rsidR="00B17CDC">
        <w:t>щие на получение С</w:t>
      </w:r>
      <w:r w:rsidRPr="007F5117">
        <w:t>убсидии, должны соответствовать на перв</w:t>
      </w:r>
      <w:r w:rsidR="00B17CDC">
        <w:t>ое число месяца, предшествующего</w:t>
      </w:r>
      <w:r w:rsidRPr="007F5117">
        <w:t xml:space="preserve"> месяцу, в котором планируется заключени</w:t>
      </w:r>
      <w:r w:rsidR="00B17CDC">
        <w:t>е соглашения на предоставление С</w:t>
      </w:r>
      <w:r w:rsidRPr="007F5117">
        <w:t>убсидии</w:t>
      </w:r>
      <w:r w:rsidR="00B17CDC">
        <w:t>,</w:t>
      </w:r>
      <w:r w:rsidRPr="007F5117">
        <w:t xml:space="preserve"> следующим требованиям:</w:t>
      </w:r>
    </w:p>
    <w:p w:rsidR="005F206C" w:rsidRPr="007F5117" w:rsidRDefault="00B17CDC" w:rsidP="007F5117">
      <w:pPr>
        <w:ind w:firstLine="709"/>
        <w:jc w:val="both"/>
      </w:pPr>
      <w:r>
        <w:t>у получателей Субсидии</w:t>
      </w:r>
      <w:r w:rsidR="005F206C" w:rsidRPr="007F5117">
        <w:t xml:space="preserve"> должна отсутствовать неисполненная обяза</w:t>
      </w:r>
      <w:r w:rsidR="005F206C" w:rsidRPr="007F5117">
        <w:t>н</w:t>
      </w:r>
      <w:r w:rsidR="005F206C" w:rsidRPr="007F5117">
        <w:t>ность по уплате налогов, сборов, страховых взносов, пеней, штрафов, проце</w:t>
      </w:r>
      <w:r w:rsidR="005F206C" w:rsidRPr="007F5117">
        <w:t>н</w:t>
      </w:r>
      <w:r w:rsidR="005F206C" w:rsidRPr="007F5117">
        <w:t>тов, подлежащих уплате в соответствии с законодательством Российской Фед</w:t>
      </w:r>
      <w:r w:rsidR="005F206C" w:rsidRPr="007F5117">
        <w:t>е</w:t>
      </w:r>
      <w:r w:rsidR="005F206C" w:rsidRPr="007F5117">
        <w:t>рации о налогах и сборах;</w:t>
      </w:r>
    </w:p>
    <w:p w:rsidR="005F206C" w:rsidRPr="007F5117" w:rsidRDefault="00B17CDC" w:rsidP="007F5117">
      <w:pPr>
        <w:ind w:firstLine="709"/>
        <w:jc w:val="both"/>
      </w:pPr>
      <w:r>
        <w:t>у получателей Субсидии</w:t>
      </w:r>
      <w:r w:rsidR="005F206C" w:rsidRPr="007F5117">
        <w:t xml:space="preserve"> д</w:t>
      </w:r>
      <w:r>
        <w:t>олжны отсутствовать просроченная</w:t>
      </w:r>
      <w:r w:rsidR="005F206C" w:rsidRPr="007F5117">
        <w:t xml:space="preserve"> задолже</w:t>
      </w:r>
      <w:r w:rsidR="005F206C" w:rsidRPr="007F5117">
        <w:t>н</w:t>
      </w:r>
      <w:r w:rsidR="005F206C" w:rsidRPr="007F5117">
        <w:t>ност</w:t>
      </w:r>
      <w:r>
        <w:t>ь</w:t>
      </w:r>
      <w:r w:rsidR="005F206C" w:rsidRPr="007F5117">
        <w:t xml:space="preserve"> по возврату в бюджет района субсидий, бюджетных инвестиций, предо</w:t>
      </w:r>
      <w:r w:rsidR="005F206C" w:rsidRPr="007F5117">
        <w:t>с</w:t>
      </w:r>
      <w:r w:rsidR="005F206C" w:rsidRPr="007F5117">
        <w:t>тавленных в том числе в соответствии с иными правовыми актами, регулиру</w:t>
      </w:r>
      <w:r w:rsidR="005F206C" w:rsidRPr="007F5117">
        <w:t>ю</w:t>
      </w:r>
      <w:r w:rsidR="005F206C" w:rsidRPr="007F5117">
        <w:t>щими предоставление субсидий, и иная просроченная задолженность перед бюджетом района;</w:t>
      </w:r>
    </w:p>
    <w:p w:rsidR="005F206C" w:rsidRPr="007F5117" w:rsidRDefault="005F206C" w:rsidP="007F5117">
      <w:pPr>
        <w:ind w:firstLine="709"/>
        <w:jc w:val="both"/>
      </w:pPr>
      <w:r w:rsidRPr="007F5117">
        <w:t>не должны находиться в процессе реорганизации, ликвидации, банкро</w:t>
      </w:r>
      <w:r w:rsidRPr="007F5117">
        <w:t>т</w:t>
      </w:r>
      <w:r w:rsidRPr="007F5117">
        <w:t>ства и не должны иметь ограничения на осуществление хозяйственной деятел</w:t>
      </w:r>
      <w:r w:rsidRPr="007F5117">
        <w:t>ь</w:t>
      </w:r>
      <w:r w:rsidRPr="007F5117">
        <w:t>ности;</w:t>
      </w:r>
    </w:p>
    <w:p w:rsidR="005F206C" w:rsidRPr="007F5117" w:rsidRDefault="005F206C" w:rsidP="007F5117">
      <w:pPr>
        <w:ind w:firstLine="709"/>
        <w:jc w:val="both"/>
      </w:pPr>
      <w:r w:rsidRPr="007F5117">
        <w:t>не должны являться иностранными юридическими лицами, а также ро</w:t>
      </w:r>
      <w:r w:rsidRPr="007F5117">
        <w:t>с</w:t>
      </w:r>
      <w:r w:rsidRPr="007F5117">
        <w:t>сийскими юридическими лицами, в уставном (складочном) капитале которых доля участия иностранных юридических лиц, местом регистрации которых я</w:t>
      </w:r>
      <w:r w:rsidRPr="007F5117">
        <w:t>в</w:t>
      </w:r>
      <w:r w:rsidRPr="007F5117">
        <w:t>ляется государство или территория, включенные в утверждаемый Министерс</w:t>
      </w:r>
      <w:r w:rsidRPr="007F5117">
        <w:t>т</w:t>
      </w:r>
      <w:r w:rsidRPr="007F5117">
        <w:t>вом финансов Российской Федерации перечень государств и территорий, пр</w:t>
      </w:r>
      <w:r w:rsidRPr="007F5117">
        <w:t>е</w:t>
      </w:r>
      <w:r w:rsidRPr="007F5117">
        <w:t>доставляющих льготный налоговый режим налогообложения и (или) не пре</w:t>
      </w:r>
      <w:r w:rsidR="00B17CDC">
        <w:t>д</w:t>
      </w:r>
      <w:r w:rsidR="00B17CDC">
        <w:t>у</w:t>
      </w:r>
      <w:r w:rsidR="00B17CDC">
        <w:t>сматривающих раскрытия и пред</w:t>
      </w:r>
      <w:r w:rsidRPr="007F5117">
        <w:t>ставления информации при проведении ф</w:t>
      </w:r>
      <w:r w:rsidRPr="007F5117">
        <w:t>и</w:t>
      </w:r>
      <w:r w:rsidRPr="007F5117">
        <w:t>нансовых операций (офшорные зоны) в отношении таких юридических лиц, в совокупности п</w:t>
      </w:r>
      <w:r w:rsidR="00B17CDC">
        <w:t>ревышает 50%</w:t>
      </w:r>
      <w:r w:rsidRPr="007F5117">
        <w:t>;</w:t>
      </w:r>
    </w:p>
    <w:p w:rsidR="005F206C" w:rsidRPr="007F5117" w:rsidRDefault="005F206C" w:rsidP="007F5117">
      <w:pPr>
        <w:autoSpaceDE w:val="0"/>
        <w:autoSpaceDN w:val="0"/>
        <w:ind w:firstLine="709"/>
        <w:jc w:val="both"/>
      </w:pPr>
      <w:r w:rsidRPr="007F5117">
        <w:t>не должны получать средства из бюджета бюджетной системы Росси</w:t>
      </w:r>
      <w:r w:rsidRPr="007F5117">
        <w:t>й</w:t>
      </w:r>
      <w:r w:rsidRPr="007F5117">
        <w:t>ской Федерации, из котор</w:t>
      </w:r>
      <w:r w:rsidR="00B17CDC">
        <w:t>ого планируется предоставление С</w:t>
      </w:r>
      <w:r w:rsidRPr="007F5117">
        <w:t>убсидии в соотве</w:t>
      </w:r>
      <w:r w:rsidRPr="007F5117">
        <w:t>т</w:t>
      </w:r>
      <w:r w:rsidRPr="007F5117">
        <w:t>ствии с правовым актом, на основании иных нормативных правовых актов или муниципальных правовых актов на финансовое обеспечение затрат на расш</w:t>
      </w:r>
      <w:r w:rsidRPr="007F5117">
        <w:t>и</w:t>
      </w:r>
      <w:r w:rsidRPr="007F5117">
        <w:t>рение рынка сельскохозяйственной продукции сырья и продовольствия.</w:t>
      </w:r>
    </w:p>
    <w:p w:rsidR="005F206C" w:rsidRPr="007F5117" w:rsidRDefault="005F206C" w:rsidP="007F5117">
      <w:pPr>
        <w:ind w:firstLine="709"/>
        <w:jc w:val="both"/>
      </w:pPr>
      <w:r w:rsidRPr="007F5117">
        <w:t xml:space="preserve">2.8. Отдел самостоятельно запрашивает в порядке межведомственного информационного взаимодействия, установленного Федеральным </w:t>
      </w:r>
      <w:hyperlink r:id="rId12"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B17CDC">
          <w:t>законом</w:t>
        </w:r>
      </w:hyperlink>
      <w:r w:rsidR="00EE6F21">
        <w:t xml:space="preserve"> </w:t>
      </w:r>
      <w:r w:rsidRPr="007F5117">
        <w:t>от 27.07.2010 № 210-ФЗ «Об организации предоставления государственных и м</w:t>
      </w:r>
      <w:r w:rsidRPr="007F5117">
        <w:t>у</w:t>
      </w:r>
      <w:r w:rsidRPr="007F5117">
        <w:t>ниципальных услуг», следующие документы:</w:t>
      </w:r>
    </w:p>
    <w:p w:rsidR="005F206C" w:rsidRPr="007F5117" w:rsidRDefault="005F206C" w:rsidP="007F5117">
      <w:pPr>
        <w:shd w:val="clear" w:color="auto" w:fill="FFFFFF" w:themeFill="background1"/>
        <w:autoSpaceDE w:val="0"/>
        <w:autoSpaceDN w:val="0"/>
        <w:adjustRightInd w:val="0"/>
        <w:ind w:firstLine="709"/>
        <w:jc w:val="both"/>
      </w:pPr>
      <w:r w:rsidRPr="007F5117">
        <w:lastRenderedPageBreak/>
        <w:t>выписку из Единого государственного реестра юридических лиц или Единого государственного реестра индивидуальных предпринимателей;</w:t>
      </w:r>
    </w:p>
    <w:p w:rsidR="005F206C" w:rsidRPr="007F5117" w:rsidRDefault="005F206C" w:rsidP="007F5117">
      <w:pPr>
        <w:ind w:firstLine="709"/>
        <w:jc w:val="both"/>
      </w:pPr>
      <w:r w:rsidRPr="007F5117">
        <w:t>документы об отсутствии задолженности по начисленным налогам, сб</w:t>
      </w:r>
      <w:r w:rsidRPr="007F5117">
        <w:t>о</w:t>
      </w:r>
      <w:r w:rsidRPr="007F5117">
        <w:t xml:space="preserve">рам и иным обязательным платежам в государственные внебюджетные фонды. </w:t>
      </w:r>
    </w:p>
    <w:p w:rsidR="005F206C" w:rsidRPr="007F5117" w:rsidRDefault="005F206C" w:rsidP="007F5117">
      <w:pPr>
        <w:autoSpaceDE w:val="0"/>
        <w:autoSpaceDN w:val="0"/>
        <w:adjustRightInd w:val="0"/>
        <w:ind w:firstLine="709"/>
        <w:jc w:val="both"/>
      </w:pPr>
      <w:r w:rsidRPr="007F5117">
        <w:t>По собственной инициативе могут быть представлены заявителем:</w:t>
      </w:r>
    </w:p>
    <w:p w:rsidR="005F206C" w:rsidRPr="007F5117" w:rsidRDefault="005F206C" w:rsidP="007F5117">
      <w:pPr>
        <w:autoSpaceDE w:val="0"/>
        <w:autoSpaceDN w:val="0"/>
        <w:adjustRightInd w:val="0"/>
        <w:ind w:firstLine="709"/>
        <w:jc w:val="both"/>
      </w:pPr>
      <w:r w:rsidRPr="007F5117">
        <w:t>свидетельство о государственной регистрации юридического лица;</w:t>
      </w:r>
    </w:p>
    <w:p w:rsidR="005F206C" w:rsidRPr="007F5117" w:rsidRDefault="005F206C" w:rsidP="007F5117">
      <w:pPr>
        <w:autoSpaceDE w:val="0"/>
        <w:autoSpaceDN w:val="0"/>
        <w:adjustRightInd w:val="0"/>
        <w:ind w:firstLine="709"/>
        <w:jc w:val="both"/>
      </w:pPr>
      <w:r w:rsidRPr="007F5117">
        <w:t>свидетельство о государственной регистрации физического лица в кач</w:t>
      </w:r>
      <w:r w:rsidRPr="007F5117">
        <w:t>е</w:t>
      </w:r>
      <w:r w:rsidRPr="007F5117">
        <w:t>стве индивидуального предпринимателя.</w:t>
      </w:r>
    </w:p>
    <w:p w:rsidR="005F206C" w:rsidRPr="007F5117" w:rsidRDefault="005F206C" w:rsidP="007F5117">
      <w:pPr>
        <w:autoSpaceDE w:val="0"/>
        <w:autoSpaceDN w:val="0"/>
        <w:adjustRightInd w:val="0"/>
        <w:ind w:firstLine="709"/>
        <w:jc w:val="both"/>
      </w:pPr>
      <w:r w:rsidRPr="007F5117">
        <w:t>2.8.1. Документы об отсутствии задол</w:t>
      </w:r>
      <w:r w:rsidR="000351E8">
        <w:t>женности перед бюджетом района О</w:t>
      </w:r>
      <w:r w:rsidRPr="007F5117">
        <w:t xml:space="preserve">тдел запрашивает самостоятельно. </w:t>
      </w:r>
    </w:p>
    <w:p w:rsidR="005F206C" w:rsidRPr="007F5117" w:rsidRDefault="005F206C" w:rsidP="007F5117">
      <w:pPr>
        <w:ind w:firstLine="709"/>
        <w:jc w:val="both"/>
      </w:pPr>
      <w:r w:rsidRPr="007F5117">
        <w:t>2.9. Получатель Субсидии ежеквартально не позднее 15 числа первого месяца текущего квартала (за I квартал после заключения соглашения</w:t>
      </w:r>
      <w:r w:rsidR="000351E8">
        <w:t xml:space="preserve"> о предо</w:t>
      </w:r>
      <w:r w:rsidR="000351E8">
        <w:t>с</w:t>
      </w:r>
      <w:r w:rsidR="000351E8">
        <w:t>тавлении С</w:t>
      </w:r>
      <w:r w:rsidRPr="007F5117">
        <w:t>убсиди</w:t>
      </w:r>
      <w:r w:rsidR="000351E8">
        <w:t>и) представляет в Отдел расчеты</w:t>
      </w:r>
      <w:r w:rsidRPr="007F5117">
        <w:t xml:space="preserve"> в соответствии с утве</w:t>
      </w:r>
      <w:r w:rsidRPr="007F5117">
        <w:t>р</w:t>
      </w:r>
      <w:r w:rsidRPr="007F5117">
        <w:t>жденной формой Расчета предостав</w:t>
      </w:r>
      <w:r w:rsidR="000351E8">
        <w:t xml:space="preserve">ления и расходования </w:t>
      </w:r>
      <w:r w:rsidRPr="007F5117">
        <w:t>согласно прилож</w:t>
      </w:r>
      <w:r w:rsidRPr="007F5117">
        <w:t>е</w:t>
      </w:r>
      <w:r w:rsidRPr="007F5117">
        <w:t xml:space="preserve">нию 2 к </w:t>
      </w:r>
      <w:r w:rsidR="000351E8">
        <w:t>П</w:t>
      </w:r>
      <w:r w:rsidRPr="007F5117">
        <w:t>орядку (далее − Расчет).</w:t>
      </w:r>
    </w:p>
    <w:p w:rsidR="005F206C" w:rsidRPr="007F5117" w:rsidRDefault="005F206C" w:rsidP="007F5117">
      <w:pPr>
        <w:ind w:firstLine="709"/>
        <w:jc w:val="both"/>
      </w:pPr>
      <w:r w:rsidRPr="007F5117">
        <w:t>Расчет определяется как разница между плановым валовым доходом от торгово-розничной деятельности и производством хлебобулочных изделий и суммой расходов на ведение хозяйственной деятельности в размере убытков, сложившихся от:</w:t>
      </w:r>
    </w:p>
    <w:p w:rsidR="005F206C" w:rsidRPr="007F5117" w:rsidRDefault="005F206C" w:rsidP="007F5117">
      <w:pPr>
        <w:ind w:firstLine="709"/>
        <w:jc w:val="both"/>
      </w:pPr>
      <w:r w:rsidRPr="007F5117">
        <w:t>фактической доставки и реализации сельскохозяйственной продукции, продовольствия, товаров народного потре</w:t>
      </w:r>
      <w:r w:rsidR="000351E8">
        <w:t xml:space="preserve">бления населению и учреждениям </w:t>
      </w:r>
      <w:r w:rsidRPr="007F5117">
        <w:t>с</w:t>
      </w:r>
      <w:r w:rsidRPr="007F5117">
        <w:t>о</w:t>
      </w:r>
      <w:r w:rsidRPr="007F5117">
        <w:t>циальной сферы в отдаленных труднодоступных населенных пунктах района;</w:t>
      </w:r>
    </w:p>
    <w:p w:rsidR="005F206C" w:rsidRPr="007F5117" w:rsidRDefault="005F206C" w:rsidP="007F5117">
      <w:pPr>
        <w:ind w:firstLine="709"/>
        <w:jc w:val="both"/>
      </w:pPr>
      <w:r w:rsidRPr="007F5117">
        <w:t>производства и реализации хлебобулочных изделий в отдаленных тру</w:t>
      </w:r>
      <w:r w:rsidRPr="007F5117">
        <w:t>д</w:t>
      </w:r>
      <w:r w:rsidRPr="007F5117">
        <w:t>нодоступных населенных пунктах района;</w:t>
      </w:r>
    </w:p>
    <w:p w:rsidR="005F206C" w:rsidRPr="007F5117" w:rsidRDefault="005F206C" w:rsidP="007F5117">
      <w:pPr>
        <w:ind w:firstLine="709"/>
        <w:jc w:val="both"/>
      </w:pPr>
      <w:r w:rsidRPr="007F5117">
        <w:t>расходов, понесенных (направленных) на поддержание, хранение и ра</w:t>
      </w:r>
      <w:r w:rsidRPr="007F5117">
        <w:t>з</w:t>
      </w:r>
      <w:r w:rsidRPr="007F5117">
        <w:t>мещений муниципального резерва и для обеспечения продовольственной без</w:t>
      </w:r>
      <w:r w:rsidRPr="007F5117">
        <w:t>о</w:t>
      </w:r>
      <w:r w:rsidRPr="007F5117">
        <w:t>пасности.</w:t>
      </w:r>
    </w:p>
    <w:p w:rsidR="005F206C" w:rsidRPr="007F5117" w:rsidRDefault="000351E8" w:rsidP="007F5117">
      <w:pPr>
        <w:ind w:firstLine="709"/>
        <w:jc w:val="both"/>
      </w:pPr>
      <w:r>
        <w:t>2.10. Перечисление Субсидии</w:t>
      </w:r>
      <w:r w:rsidR="005F206C" w:rsidRPr="007F5117">
        <w:t xml:space="preserve"> производится на основании Расчета на т</w:t>
      </w:r>
      <w:r w:rsidR="005F206C" w:rsidRPr="007F5117">
        <w:t>е</w:t>
      </w:r>
      <w:r w:rsidR="005F206C" w:rsidRPr="007F5117">
        <w:t>кущий квартал.</w:t>
      </w:r>
    </w:p>
    <w:p w:rsidR="005F206C" w:rsidRPr="007F5117" w:rsidRDefault="005F206C" w:rsidP="007F5117">
      <w:pPr>
        <w:ind w:firstLine="709"/>
        <w:jc w:val="both"/>
      </w:pPr>
      <w:r w:rsidRPr="007F5117">
        <w:t>2.11. Расчет Субсидии получателем Субсидии представляетс</w:t>
      </w:r>
      <w:r w:rsidR="000351E8">
        <w:t>я ежеква</w:t>
      </w:r>
      <w:r w:rsidR="000351E8">
        <w:t>р</w:t>
      </w:r>
      <w:r w:rsidR="000351E8">
        <w:t>тально</w:t>
      </w:r>
      <w:r w:rsidRPr="007F5117">
        <w:t xml:space="preserve"> до 15 числа первого месяца текущего квартала (за I квартал после з</w:t>
      </w:r>
      <w:r w:rsidRPr="007F5117">
        <w:t>а</w:t>
      </w:r>
      <w:r w:rsidRPr="007F5117">
        <w:t>ключен</w:t>
      </w:r>
      <w:r w:rsidR="000351E8">
        <w:t>ия соглашения о предоставлении С</w:t>
      </w:r>
      <w:r w:rsidRPr="007F5117">
        <w:t xml:space="preserve">убсидии) в </w:t>
      </w:r>
      <w:r w:rsidR="000351E8">
        <w:t>о</w:t>
      </w:r>
      <w:r w:rsidRPr="007F5117">
        <w:t xml:space="preserve">тдел </w:t>
      </w:r>
      <w:r w:rsidRPr="007F5117">
        <w:rPr>
          <w:color w:val="000000"/>
        </w:rPr>
        <w:t xml:space="preserve">потребительского рынка и защиты прав потребителей департамента экономики администрации района </w:t>
      </w:r>
      <w:r w:rsidRPr="007F5117">
        <w:t>по форме в соответствии с приложением 2 к Порядку.</w:t>
      </w:r>
    </w:p>
    <w:p w:rsidR="005F206C" w:rsidRPr="007F5117" w:rsidRDefault="005F206C" w:rsidP="007F5117">
      <w:pPr>
        <w:autoSpaceDE w:val="0"/>
        <w:autoSpaceDN w:val="0"/>
        <w:adjustRightInd w:val="0"/>
        <w:ind w:firstLine="709"/>
        <w:jc w:val="both"/>
        <w:rPr>
          <w:color w:val="000000"/>
        </w:rPr>
      </w:pPr>
      <w:r w:rsidRPr="007F5117">
        <w:t xml:space="preserve">2.12. Отдел </w:t>
      </w:r>
      <w:r w:rsidRPr="007F5117">
        <w:rPr>
          <w:color w:val="000000"/>
        </w:rPr>
        <w:t>потребительского рынка и защиты прав потребителей депа</w:t>
      </w:r>
      <w:r w:rsidRPr="007F5117">
        <w:rPr>
          <w:color w:val="000000"/>
        </w:rPr>
        <w:t>р</w:t>
      </w:r>
      <w:r w:rsidRPr="007F5117">
        <w:rPr>
          <w:color w:val="000000"/>
        </w:rPr>
        <w:t>тамента экономики администрации района</w:t>
      </w:r>
      <w:r w:rsidRPr="007F5117">
        <w:t xml:space="preserve"> направляет Рас</w:t>
      </w:r>
      <w:r w:rsidR="000351E8">
        <w:t>чет, согласованный начальником О</w:t>
      </w:r>
      <w:r w:rsidRPr="007F5117">
        <w:t xml:space="preserve">тдела и утвержденный заместителем главы района по местной промышленности, транспорту и связи (в его отсутствие </w:t>
      </w:r>
      <w:r w:rsidR="000351E8">
        <w:t xml:space="preserve">– </w:t>
      </w:r>
      <w:r w:rsidRPr="007F5117">
        <w:t>директор</w:t>
      </w:r>
      <w:r w:rsidR="000351E8">
        <w:t>ом</w:t>
      </w:r>
      <w:r w:rsidRPr="007F5117">
        <w:t xml:space="preserve"> департ</w:t>
      </w:r>
      <w:r w:rsidRPr="007F5117">
        <w:t>а</w:t>
      </w:r>
      <w:r w:rsidRPr="007F5117">
        <w:t>мента экономики администрации района), в управление учета и отчетности а</w:t>
      </w:r>
      <w:r w:rsidRPr="007F5117">
        <w:t>д</w:t>
      </w:r>
      <w:r w:rsidRPr="007F5117">
        <w:t>министрации района.</w:t>
      </w:r>
    </w:p>
    <w:p w:rsidR="005F206C" w:rsidRPr="000351E8" w:rsidRDefault="005F206C" w:rsidP="00867513">
      <w:pPr>
        <w:ind w:firstLine="709"/>
        <w:jc w:val="both"/>
      </w:pPr>
      <w:r w:rsidRPr="007F5117">
        <w:t>2.13. Управление учета и отчетности администрации ра</w:t>
      </w:r>
      <w:r w:rsidR="000351E8">
        <w:t>йона на основании заключенного с</w:t>
      </w:r>
      <w:r w:rsidRPr="007F5117">
        <w:t>оглашения и Расче</w:t>
      </w:r>
      <w:r w:rsidR="000351E8">
        <w:t>та, согласованного начальником О</w:t>
      </w:r>
      <w:r w:rsidRPr="007F5117">
        <w:t>тдела и у</w:t>
      </w:r>
      <w:r w:rsidRPr="007F5117">
        <w:t>т</w:t>
      </w:r>
      <w:r w:rsidRPr="007F5117">
        <w:t>вержденного заместителем главы района по местной промышленности, тран</w:t>
      </w:r>
      <w:r w:rsidRPr="007F5117">
        <w:t>с</w:t>
      </w:r>
      <w:r w:rsidRPr="007F5117">
        <w:t xml:space="preserve">порту и связи (в его отсутствие </w:t>
      </w:r>
      <w:r w:rsidR="000351E8">
        <w:t xml:space="preserve">– </w:t>
      </w:r>
      <w:r w:rsidRPr="007F5117">
        <w:t>директор</w:t>
      </w:r>
      <w:r w:rsidR="000351E8">
        <w:t>ом</w:t>
      </w:r>
      <w:r w:rsidRPr="007F5117">
        <w:t xml:space="preserve"> департамента экономики админ</w:t>
      </w:r>
      <w:r w:rsidRPr="007F5117">
        <w:t>и</w:t>
      </w:r>
      <w:r w:rsidRPr="007F5117">
        <w:t>страции района), перечисляет Субсидию на расчетный счет получателя.</w:t>
      </w:r>
    </w:p>
    <w:p w:rsidR="005F206C" w:rsidRPr="000351E8" w:rsidRDefault="005F206C" w:rsidP="000351E8">
      <w:pPr>
        <w:jc w:val="center"/>
        <w:rPr>
          <w:b/>
        </w:rPr>
      </w:pPr>
      <w:r w:rsidRPr="000351E8">
        <w:rPr>
          <w:b/>
        </w:rPr>
        <w:lastRenderedPageBreak/>
        <w:t>II</w:t>
      </w:r>
      <w:r w:rsidRPr="000351E8">
        <w:rPr>
          <w:b/>
          <w:lang w:val="en-US"/>
        </w:rPr>
        <w:t>I</w:t>
      </w:r>
      <w:r w:rsidRPr="000351E8">
        <w:rPr>
          <w:b/>
        </w:rPr>
        <w:t>. Требования к отчетности</w:t>
      </w:r>
    </w:p>
    <w:p w:rsidR="005F206C" w:rsidRPr="000351E8" w:rsidRDefault="005F206C" w:rsidP="000351E8">
      <w:pPr>
        <w:contextualSpacing/>
        <w:jc w:val="center"/>
      </w:pPr>
    </w:p>
    <w:p w:rsidR="005F206C" w:rsidRPr="005F206C" w:rsidRDefault="000351E8" w:rsidP="000351E8">
      <w:pPr>
        <w:ind w:firstLine="709"/>
        <w:contextualSpacing/>
        <w:jc w:val="both"/>
      </w:pPr>
      <w:r>
        <w:t>3.1. После получения С</w:t>
      </w:r>
      <w:r w:rsidR="005F206C" w:rsidRPr="005F206C">
        <w:t xml:space="preserve">убсидии </w:t>
      </w:r>
      <w:r>
        <w:t>получатель С</w:t>
      </w:r>
      <w:r w:rsidR="005F206C" w:rsidRPr="005F206C">
        <w:t>убсидии</w:t>
      </w:r>
      <w:r>
        <w:t xml:space="preserve"> в течение трех лет обязан представлять в о</w:t>
      </w:r>
      <w:r w:rsidR="005F206C" w:rsidRPr="005F206C">
        <w:t xml:space="preserve">тдел </w:t>
      </w:r>
      <w:r w:rsidR="005F206C" w:rsidRPr="005F206C">
        <w:rPr>
          <w:color w:val="000000"/>
        </w:rPr>
        <w:t>потребительского рынка и защиты прав потреб</w:t>
      </w:r>
      <w:r w:rsidR="005F206C" w:rsidRPr="005F206C">
        <w:rPr>
          <w:color w:val="000000"/>
        </w:rPr>
        <w:t>и</w:t>
      </w:r>
      <w:r w:rsidR="005F206C" w:rsidRPr="005F206C">
        <w:rPr>
          <w:color w:val="000000"/>
        </w:rPr>
        <w:t>телей департамента экономики администрации района</w:t>
      </w:r>
      <w:r>
        <w:t xml:space="preserve"> и О</w:t>
      </w:r>
      <w:r w:rsidR="005F206C" w:rsidRPr="005F206C">
        <w:t>тдела надлежащие документы: копии бухгалтерского баланса и налоговых деклараций по прим</w:t>
      </w:r>
      <w:r w:rsidR="005F206C" w:rsidRPr="005F206C">
        <w:t>е</w:t>
      </w:r>
      <w:r w:rsidR="005F206C" w:rsidRPr="005F206C">
        <w:t>няемым специальным режимам налогообложения (для применяющих такие р</w:t>
      </w:r>
      <w:r w:rsidR="005F206C" w:rsidRPr="005F206C">
        <w:t>е</w:t>
      </w:r>
      <w:r w:rsidR="005F206C" w:rsidRPr="005F206C">
        <w:t>жимы), а также статистическую информацию в виде копий форм федерального статистического наблюдения, представляемых в органы статистики.</w:t>
      </w:r>
    </w:p>
    <w:p w:rsidR="005F206C" w:rsidRPr="005F206C" w:rsidRDefault="005F206C" w:rsidP="000351E8">
      <w:pPr>
        <w:ind w:firstLine="709"/>
        <w:jc w:val="both"/>
      </w:pPr>
      <w:r w:rsidRPr="005F206C">
        <w:t>3.2.</w:t>
      </w:r>
      <w:r w:rsidR="000351E8">
        <w:t xml:space="preserve"> Отчет об использовании Субсидии</w:t>
      </w:r>
      <w:r w:rsidRPr="005F206C">
        <w:t xml:space="preserve"> представляется получателем Су</w:t>
      </w:r>
      <w:r w:rsidRPr="005F206C">
        <w:t>б</w:t>
      </w:r>
      <w:r w:rsidRPr="005F206C">
        <w:t>сидии до 15 числа месяца, следующего</w:t>
      </w:r>
      <w:r w:rsidR="00250571">
        <w:t xml:space="preserve"> за отчетным кварталом, в О</w:t>
      </w:r>
      <w:r w:rsidR="000351E8">
        <w:t>тдел</w:t>
      </w:r>
      <w:r w:rsidR="00250571">
        <w:t>, отдел потребительского рынка и защиты прав потребителей администрации района</w:t>
      </w:r>
      <w:r w:rsidRPr="005F206C">
        <w:t xml:space="preserve"> и управление учета и отчетности администрации района.</w:t>
      </w:r>
    </w:p>
    <w:p w:rsidR="005F206C" w:rsidRPr="005F206C" w:rsidRDefault="005F206C" w:rsidP="000351E8">
      <w:pPr>
        <w:ind w:firstLine="709"/>
        <w:jc w:val="both"/>
      </w:pPr>
      <w:r w:rsidRPr="005F206C">
        <w:t>К отчету прилагаются:</w:t>
      </w:r>
    </w:p>
    <w:p w:rsidR="005F206C" w:rsidRPr="005F206C" w:rsidRDefault="005F206C" w:rsidP="000351E8">
      <w:pPr>
        <w:ind w:firstLine="709"/>
        <w:jc w:val="both"/>
      </w:pPr>
      <w:r w:rsidRPr="005F206C">
        <w:t>валовой доход за отчетный период;</w:t>
      </w:r>
    </w:p>
    <w:p w:rsidR="005F206C" w:rsidRPr="005F206C" w:rsidRDefault="005F206C" w:rsidP="000351E8">
      <w:pPr>
        <w:ind w:firstLine="709"/>
        <w:jc w:val="both"/>
      </w:pPr>
      <w:r w:rsidRPr="005F206C">
        <w:t>документы, подтверждающие затраты на ведение хозяйственной деятел</w:t>
      </w:r>
      <w:r w:rsidRPr="005F206C">
        <w:t>ь</w:t>
      </w:r>
      <w:r w:rsidRPr="005F206C">
        <w:t>ности, в том числе фактические затраты на доставку и реализацию продовол</w:t>
      </w:r>
      <w:r w:rsidRPr="005F206C">
        <w:t>ь</w:t>
      </w:r>
      <w:r w:rsidRPr="005F206C">
        <w:t>ствия, расширение рынка сельскохозяйственной продукции сырья и товаров народного потребления населению и учреждениям социальной сферы в отд</w:t>
      </w:r>
      <w:r w:rsidRPr="005F206C">
        <w:t>а</w:t>
      </w:r>
      <w:r w:rsidRPr="005F206C">
        <w:t>ленных труднодоступных населенных пунктах района, на производство и ре</w:t>
      </w:r>
      <w:r w:rsidRPr="005F206C">
        <w:t>а</w:t>
      </w:r>
      <w:r w:rsidRPr="005F206C">
        <w:t>лизацию хлебобулочных изделий в отдаленных труднодоступных населенных пунктах района, затраты, понесенные (направленные) на поддержание, хран</w:t>
      </w:r>
      <w:r w:rsidRPr="005F206C">
        <w:t>е</w:t>
      </w:r>
      <w:r w:rsidRPr="005F206C">
        <w:t>ние и размещение муниципального резерва, на оплату коммунальных услуг, электроэнергии, водоснабжения (с приложением договоров и платежных док</w:t>
      </w:r>
      <w:r w:rsidRPr="005F206C">
        <w:t>у</w:t>
      </w:r>
      <w:r w:rsidRPr="005F206C">
        <w:t>ментов);</w:t>
      </w:r>
    </w:p>
    <w:p w:rsidR="005F206C" w:rsidRPr="005F206C" w:rsidRDefault="005F206C" w:rsidP="000351E8">
      <w:pPr>
        <w:ind w:firstLine="709"/>
        <w:jc w:val="both"/>
      </w:pPr>
      <w:r w:rsidRPr="005F206C">
        <w:t>документы, подтверждающие другие текущие затраты на расширение рынка сельскохозяйственной продукции сырья и продовольствия.</w:t>
      </w:r>
    </w:p>
    <w:p w:rsidR="005F206C" w:rsidRPr="005F206C" w:rsidRDefault="005F206C" w:rsidP="000351E8">
      <w:pPr>
        <w:ind w:firstLine="709"/>
        <w:jc w:val="both"/>
      </w:pPr>
      <w:r w:rsidRPr="005F206C">
        <w:t>3.3. Субсидии, не использованные на конец квартала, подлежат использ</w:t>
      </w:r>
      <w:r w:rsidRPr="005F206C">
        <w:t>о</w:t>
      </w:r>
      <w:r w:rsidRPr="005F206C">
        <w:t>ванию в следующем квартале на те же цели. Финансирование субсидии на сл</w:t>
      </w:r>
      <w:r w:rsidRPr="005F206C">
        <w:t>е</w:t>
      </w:r>
      <w:r w:rsidRPr="005F206C">
        <w:t>дующий квартал производится с учетом неиспользованной суммы. В случае о</w:t>
      </w:r>
      <w:r w:rsidRPr="005F206C">
        <w:t>т</w:t>
      </w:r>
      <w:r w:rsidRPr="005F206C">
        <w:t xml:space="preserve">сутствия потребности в указанных средствах они подлежат возврату в бюджет района в течение 30 календарных дней. </w:t>
      </w:r>
    </w:p>
    <w:p w:rsidR="005F206C" w:rsidRPr="005F206C" w:rsidRDefault="005F206C" w:rsidP="000351E8">
      <w:pPr>
        <w:ind w:firstLine="709"/>
        <w:jc w:val="both"/>
      </w:pPr>
      <w:r w:rsidRPr="005F206C">
        <w:t xml:space="preserve">3.4. Ответственность за своевременное и целевое использование средств </w:t>
      </w:r>
      <w:r w:rsidR="00940658">
        <w:t>С</w:t>
      </w:r>
      <w:r w:rsidRPr="005F206C">
        <w:t>убсидии несет получатель Субсидии.</w:t>
      </w:r>
    </w:p>
    <w:p w:rsidR="005F206C" w:rsidRPr="005F206C" w:rsidRDefault="005F206C" w:rsidP="000351E8">
      <w:pPr>
        <w:ind w:firstLine="709"/>
        <w:jc w:val="both"/>
      </w:pPr>
    </w:p>
    <w:p w:rsidR="005F206C" w:rsidRPr="00940658" w:rsidRDefault="005F206C" w:rsidP="00940658">
      <w:pPr>
        <w:jc w:val="center"/>
        <w:rPr>
          <w:b/>
        </w:rPr>
      </w:pPr>
      <w:r w:rsidRPr="00940658">
        <w:rPr>
          <w:b/>
          <w:lang w:val="en-US"/>
        </w:rPr>
        <w:t>IV</w:t>
      </w:r>
      <w:r w:rsidRPr="00940658">
        <w:rPr>
          <w:b/>
        </w:rPr>
        <w:t xml:space="preserve">. Контроль за соблюдением условий, целей и порядка </w:t>
      </w:r>
    </w:p>
    <w:p w:rsidR="005F206C" w:rsidRPr="005F206C" w:rsidRDefault="005F206C" w:rsidP="00940658">
      <w:pPr>
        <w:jc w:val="center"/>
      </w:pPr>
      <w:r w:rsidRPr="00940658">
        <w:rPr>
          <w:b/>
        </w:rPr>
        <w:t>предоставления субсидий</w:t>
      </w:r>
    </w:p>
    <w:p w:rsidR="005F206C" w:rsidRPr="005F206C" w:rsidRDefault="005F206C" w:rsidP="00940658">
      <w:pPr>
        <w:autoSpaceDE w:val="0"/>
        <w:autoSpaceDN w:val="0"/>
        <w:jc w:val="center"/>
      </w:pPr>
    </w:p>
    <w:p w:rsidR="005F206C" w:rsidRPr="005F206C" w:rsidRDefault="005F206C" w:rsidP="00940658">
      <w:pPr>
        <w:autoSpaceDE w:val="0"/>
        <w:autoSpaceDN w:val="0"/>
        <w:ind w:firstLine="709"/>
        <w:jc w:val="both"/>
      </w:pPr>
      <w:r w:rsidRPr="005F206C">
        <w:t>4.1. Контроль за соблюдением условий, целей и порядка предоставления Субсидии осуществляют:</w:t>
      </w:r>
    </w:p>
    <w:p w:rsidR="005F206C" w:rsidRPr="005F206C" w:rsidRDefault="00940658" w:rsidP="00940658">
      <w:pPr>
        <w:autoSpaceDE w:val="0"/>
        <w:autoSpaceDN w:val="0"/>
        <w:ind w:firstLine="709"/>
        <w:jc w:val="both"/>
      </w:pPr>
      <w:r>
        <w:t>у</w:t>
      </w:r>
      <w:r w:rsidR="005F206C" w:rsidRPr="005F206C">
        <w:t>правление финансового контроля администрации района;</w:t>
      </w:r>
    </w:p>
    <w:p w:rsidR="005F206C" w:rsidRPr="005F206C" w:rsidRDefault="005F206C" w:rsidP="00940658">
      <w:pPr>
        <w:ind w:firstLine="709"/>
        <w:jc w:val="both"/>
      </w:pPr>
      <w:r w:rsidRPr="005F206C">
        <w:t>Контрольно-счетная палата района.</w:t>
      </w:r>
    </w:p>
    <w:p w:rsidR="005F206C" w:rsidRPr="005F206C" w:rsidRDefault="005F206C" w:rsidP="00940658">
      <w:pPr>
        <w:ind w:firstLine="709"/>
        <w:jc w:val="both"/>
      </w:pPr>
      <w:r w:rsidRPr="005F206C">
        <w:t>4.2. В случае выявления н</w:t>
      </w:r>
      <w:r w:rsidR="00940658">
        <w:t>ецелевого использования Субсидии</w:t>
      </w:r>
      <w:r w:rsidRPr="005F206C">
        <w:t>, вырази</w:t>
      </w:r>
      <w:r w:rsidRPr="005F206C">
        <w:t>в</w:t>
      </w:r>
      <w:r w:rsidRPr="005F206C">
        <w:t xml:space="preserve">шегося </w:t>
      </w:r>
      <w:r w:rsidR="00940658">
        <w:t>в направлении и использовании ее</w:t>
      </w:r>
      <w:r w:rsidRPr="005F206C">
        <w:t xml:space="preserve"> на цели, не соответствующие усл</w:t>
      </w:r>
      <w:r w:rsidRPr="005F206C">
        <w:t>о</w:t>
      </w:r>
      <w:r w:rsidRPr="005F206C">
        <w:t>виям предоставления указанных средств, также непредставления либо несво</w:t>
      </w:r>
      <w:r w:rsidRPr="005F206C">
        <w:t>е</w:t>
      </w:r>
      <w:r w:rsidRPr="005F206C">
        <w:lastRenderedPageBreak/>
        <w:t>временно</w:t>
      </w:r>
      <w:r w:rsidR="00940658">
        <w:t>го представления отчетности, она</w:t>
      </w:r>
      <w:r w:rsidRPr="005F206C">
        <w:t xml:space="preserve"> подлежат возврату в бюджет района в установленном законодательством порядке.</w:t>
      </w:r>
    </w:p>
    <w:p w:rsidR="005F206C" w:rsidRPr="005F206C" w:rsidRDefault="005F206C" w:rsidP="00940658">
      <w:pPr>
        <w:ind w:firstLine="709"/>
        <w:jc w:val="both"/>
      </w:pPr>
      <w:r w:rsidRPr="005F206C">
        <w:t>4.3. В случае принятия решения о возврате Субсиди</w:t>
      </w:r>
      <w:r w:rsidR="00940658">
        <w:t>и</w:t>
      </w:r>
      <w:r w:rsidRPr="005F206C">
        <w:t xml:space="preserve"> администрация ра</w:t>
      </w:r>
      <w:r w:rsidRPr="005F206C">
        <w:t>й</w:t>
      </w:r>
      <w:r w:rsidRPr="005F206C">
        <w:t>она направляет получателю Субсидии требование о возврате суммы Субсидии в бюджет района. Получатель Субсидии обязан в течение 30 календарных дней перечислить указанную в требовании сумму в бюджет района.</w:t>
      </w:r>
    </w:p>
    <w:p w:rsidR="005F206C" w:rsidRPr="005F206C" w:rsidRDefault="005F206C" w:rsidP="00940658">
      <w:pPr>
        <w:ind w:firstLine="709"/>
        <w:jc w:val="both"/>
      </w:pPr>
      <w:r w:rsidRPr="005F206C">
        <w:t>4.4. В случае невыполнения требований о возврате суммы Субсидии в бюджет района взыскание средств Субсидии осуществляется в судебном п</w:t>
      </w:r>
      <w:r w:rsidRPr="005F206C">
        <w:t>о</w:t>
      </w:r>
      <w:r w:rsidRPr="005F206C">
        <w:t xml:space="preserve">рядке в соответствии с законодательством Российской Федерации. </w:t>
      </w:r>
    </w:p>
    <w:p w:rsidR="005F206C" w:rsidRPr="005F206C" w:rsidRDefault="005F206C" w:rsidP="00940658">
      <w:pPr>
        <w:ind w:firstLine="709"/>
        <w:jc w:val="both"/>
      </w:pPr>
    </w:p>
    <w:p w:rsidR="005F206C" w:rsidRPr="005F206C" w:rsidRDefault="005F206C" w:rsidP="005F206C">
      <w:pPr>
        <w:spacing w:after="200"/>
      </w:pPr>
    </w:p>
    <w:p w:rsidR="005F206C" w:rsidRDefault="005F206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Default="00DC557C" w:rsidP="005F206C">
      <w:pPr>
        <w:spacing w:after="200"/>
        <w:ind w:left="5103"/>
        <w:contextualSpacing/>
        <w:jc w:val="both"/>
        <w:rPr>
          <w:bCs/>
        </w:rPr>
      </w:pPr>
    </w:p>
    <w:p w:rsidR="00DC557C" w:rsidRPr="005F206C" w:rsidRDefault="00DC557C" w:rsidP="005F206C">
      <w:pPr>
        <w:spacing w:after="200"/>
        <w:ind w:left="5103"/>
        <w:contextualSpacing/>
        <w:jc w:val="both"/>
        <w:rPr>
          <w:bCs/>
        </w:rPr>
      </w:pPr>
    </w:p>
    <w:p w:rsidR="005F206C" w:rsidRPr="005F206C" w:rsidRDefault="005F206C" w:rsidP="005F206C">
      <w:pPr>
        <w:spacing w:after="200"/>
        <w:ind w:left="5103"/>
        <w:contextualSpacing/>
        <w:jc w:val="both"/>
        <w:rPr>
          <w:bCs/>
        </w:rPr>
      </w:pPr>
    </w:p>
    <w:p w:rsidR="005F206C" w:rsidRPr="005F206C" w:rsidRDefault="005F206C" w:rsidP="005F206C">
      <w:pPr>
        <w:spacing w:after="200"/>
        <w:ind w:left="4678"/>
        <w:contextualSpacing/>
        <w:jc w:val="both"/>
      </w:pPr>
      <w:r w:rsidRPr="005F206C">
        <w:rPr>
          <w:bCs/>
        </w:rPr>
        <w:lastRenderedPageBreak/>
        <w:t xml:space="preserve">Приложение 1 к </w:t>
      </w:r>
      <w:r w:rsidRPr="005F206C">
        <w:t>Порядку предоставл</w:t>
      </w:r>
      <w:r w:rsidRPr="005F206C">
        <w:t>е</w:t>
      </w:r>
      <w:r w:rsidRPr="005F206C">
        <w:t>ния субсидии на финансовое обеспеч</w:t>
      </w:r>
      <w:r w:rsidRPr="005F206C">
        <w:t>е</w:t>
      </w:r>
      <w:r w:rsidRPr="005F206C">
        <w:t>ние затрат на расширение рынка сел</w:t>
      </w:r>
      <w:r w:rsidRPr="005F206C">
        <w:t>ь</w:t>
      </w:r>
      <w:r w:rsidRPr="005F206C">
        <w:t>скохозяйственной продукции сырья и продовольствия</w:t>
      </w:r>
    </w:p>
    <w:p w:rsidR="005F206C" w:rsidRPr="005F206C" w:rsidRDefault="005F206C" w:rsidP="005F206C">
      <w:pPr>
        <w:spacing w:after="200"/>
        <w:ind w:left="4678"/>
        <w:contextualSpacing/>
        <w:jc w:val="both"/>
      </w:pPr>
    </w:p>
    <w:p w:rsidR="005F206C" w:rsidRPr="005F206C" w:rsidRDefault="005F206C" w:rsidP="005F206C">
      <w:pPr>
        <w:autoSpaceDE w:val="0"/>
        <w:autoSpaceDN w:val="0"/>
        <w:adjustRightInd w:val="0"/>
        <w:spacing w:after="200"/>
        <w:ind w:left="4678"/>
        <w:contextualSpacing/>
        <w:jc w:val="both"/>
      </w:pPr>
      <w:r w:rsidRPr="005F206C">
        <w:t>В межведомственную рабочую группу по развитию агропромышленного ко</w:t>
      </w:r>
      <w:r w:rsidRPr="005F206C">
        <w:t>м</w:t>
      </w:r>
      <w:r w:rsidRPr="005F206C">
        <w:t>плекса и рынков сельскохозяйственной продукции, сырья и продовольствия в Нижневартовском районе</w:t>
      </w:r>
    </w:p>
    <w:p w:rsidR="005F206C" w:rsidRDefault="005F206C" w:rsidP="005F206C">
      <w:pPr>
        <w:autoSpaceDE w:val="0"/>
        <w:autoSpaceDN w:val="0"/>
        <w:adjustRightInd w:val="0"/>
        <w:spacing w:after="200"/>
        <w:ind w:left="5400"/>
        <w:contextualSpacing/>
        <w:jc w:val="both"/>
      </w:pPr>
    </w:p>
    <w:p w:rsidR="005F206C" w:rsidRPr="00940658" w:rsidRDefault="005F206C" w:rsidP="00940658">
      <w:pPr>
        <w:autoSpaceDE w:val="0"/>
        <w:autoSpaceDN w:val="0"/>
        <w:adjustRightInd w:val="0"/>
        <w:jc w:val="center"/>
        <w:outlineLvl w:val="0"/>
        <w:rPr>
          <w:b/>
        </w:rPr>
      </w:pPr>
      <w:r w:rsidRPr="00940658">
        <w:rPr>
          <w:b/>
        </w:rPr>
        <w:t>ЗАЯВЛЕНИЕ</w:t>
      </w:r>
    </w:p>
    <w:p w:rsidR="005F206C" w:rsidRPr="005F206C" w:rsidRDefault="005F206C" w:rsidP="00940658">
      <w:pPr>
        <w:autoSpaceDE w:val="0"/>
        <w:autoSpaceDN w:val="0"/>
        <w:adjustRightInd w:val="0"/>
        <w:ind w:firstLine="709"/>
        <w:jc w:val="both"/>
        <w:outlineLvl w:val="0"/>
      </w:pPr>
    </w:p>
    <w:p w:rsidR="005F206C" w:rsidRPr="005F206C" w:rsidRDefault="005F206C" w:rsidP="00940658">
      <w:pPr>
        <w:autoSpaceDE w:val="0"/>
        <w:autoSpaceDN w:val="0"/>
        <w:adjustRightInd w:val="0"/>
        <w:ind w:firstLine="709"/>
        <w:jc w:val="both"/>
      </w:pPr>
      <w:r w:rsidRPr="005F206C">
        <w:t>Прошу Вас включить меня в реестр хозяйствующих субъектов, прете</w:t>
      </w:r>
      <w:r w:rsidRPr="005F206C">
        <w:t>н</w:t>
      </w:r>
      <w:r w:rsidRPr="005F206C">
        <w:t>дующих на получение субсидии на финансовое обеспечение затрат на расш</w:t>
      </w:r>
      <w:r w:rsidRPr="005F206C">
        <w:t>и</w:t>
      </w:r>
      <w:r w:rsidRPr="005F206C">
        <w:t>рение рынка сельскохозяйственной продукции сырья и продовольствия в ра</w:t>
      </w:r>
      <w:r w:rsidRPr="005F206C">
        <w:t>м</w:t>
      </w:r>
      <w:r w:rsidRPr="005F206C">
        <w:t>ках реализации мероприятий муниципальной программы «Развитие малого и среднего предпринимательства, агропромышленного комплекса и рынков сел</w:t>
      </w:r>
      <w:r w:rsidRPr="005F206C">
        <w:t>ь</w:t>
      </w:r>
      <w:r w:rsidRPr="005F206C">
        <w:t>скохозяйственной продукции, сырья и продовольствия в Нижневартовском районе».</w:t>
      </w:r>
    </w:p>
    <w:p w:rsidR="005F206C" w:rsidRPr="005F206C" w:rsidRDefault="005F206C" w:rsidP="00940658">
      <w:pPr>
        <w:autoSpaceDE w:val="0"/>
        <w:autoSpaceDN w:val="0"/>
        <w:adjustRightInd w:val="0"/>
        <w:ind w:firstLine="709"/>
        <w:jc w:val="both"/>
      </w:pPr>
    </w:p>
    <w:p w:rsidR="00940658" w:rsidRDefault="005F206C" w:rsidP="00940658">
      <w:pPr>
        <w:autoSpaceDE w:val="0"/>
        <w:autoSpaceDN w:val="0"/>
        <w:adjustRightInd w:val="0"/>
        <w:ind w:firstLine="709"/>
        <w:jc w:val="both"/>
      </w:pPr>
      <w:r w:rsidRPr="005F206C">
        <w:t>1. Полное наименование хозяйствующего субъекта</w:t>
      </w:r>
      <w:r w:rsidR="00940658">
        <w:t xml:space="preserve"> ___________________</w:t>
      </w:r>
    </w:p>
    <w:p w:rsidR="005F206C" w:rsidRPr="005F206C" w:rsidRDefault="005F206C" w:rsidP="00940658">
      <w:pPr>
        <w:autoSpaceDE w:val="0"/>
        <w:autoSpaceDN w:val="0"/>
        <w:adjustRightInd w:val="0"/>
        <w:jc w:val="both"/>
      </w:pPr>
      <w:r w:rsidRPr="005F206C">
        <w:t>_______________________________________________________</w:t>
      </w:r>
      <w:r w:rsidR="00940658">
        <w:t>_____________</w:t>
      </w:r>
    </w:p>
    <w:p w:rsidR="005F206C" w:rsidRPr="005F206C" w:rsidRDefault="005F206C" w:rsidP="00940658">
      <w:pPr>
        <w:autoSpaceDE w:val="0"/>
        <w:autoSpaceDN w:val="0"/>
        <w:adjustRightInd w:val="0"/>
        <w:ind w:firstLine="709"/>
        <w:jc w:val="both"/>
      </w:pPr>
    </w:p>
    <w:p w:rsidR="00940658" w:rsidRDefault="005F206C" w:rsidP="00940658">
      <w:pPr>
        <w:autoSpaceDE w:val="0"/>
        <w:autoSpaceDN w:val="0"/>
        <w:adjustRightInd w:val="0"/>
        <w:ind w:firstLine="709"/>
        <w:jc w:val="both"/>
      </w:pPr>
      <w:r w:rsidRPr="005F206C">
        <w:t>Прошу возместить затраты</w:t>
      </w:r>
      <w:r w:rsidR="00940658">
        <w:t xml:space="preserve"> ________________________________________</w:t>
      </w:r>
    </w:p>
    <w:p w:rsidR="00940658" w:rsidRDefault="005F206C" w:rsidP="00940658">
      <w:pPr>
        <w:autoSpaceDE w:val="0"/>
        <w:autoSpaceDN w:val="0"/>
        <w:adjustRightInd w:val="0"/>
        <w:jc w:val="both"/>
      </w:pPr>
      <w:r w:rsidRPr="005F206C">
        <w:t>____________________________________________________________________</w:t>
      </w:r>
    </w:p>
    <w:p w:rsidR="005F206C" w:rsidRPr="005F206C" w:rsidRDefault="005F206C" w:rsidP="00940658">
      <w:pPr>
        <w:autoSpaceDE w:val="0"/>
        <w:autoSpaceDN w:val="0"/>
        <w:adjustRightInd w:val="0"/>
        <w:jc w:val="both"/>
      </w:pPr>
    </w:p>
    <w:p w:rsidR="005F206C" w:rsidRPr="005F206C" w:rsidRDefault="005F206C" w:rsidP="00940658">
      <w:pPr>
        <w:autoSpaceDE w:val="0"/>
        <w:autoSpaceDN w:val="0"/>
        <w:adjustRightInd w:val="0"/>
        <w:ind w:firstLine="709"/>
        <w:jc w:val="both"/>
      </w:pPr>
      <w:r w:rsidRPr="005F206C">
        <w:t>2. Адрес:</w:t>
      </w:r>
    </w:p>
    <w:p w:rsidR="005F206C" w:rsidRPr="005F206C" w:rsidRDefault="005F206C" w:rsidP="00940658">
      <w:pPr>
        <w:widowControl w:val="0"/>
        <w:autoSpaceDE w:val="0"/>
        <w:autoSpaceDN w:val="0"/>
        <w:adjustRightInd w:val="0"/>
        <w:ind w:firstLine="709"/>
        <w:jc w:val="both"/>
      </w:pPr>
      <w:r w:rsidRPr="005F206C">
        <w:t>2.1. Юридический адрес__________________________________________</w:t>
      </w:r>
    </w:p>
    <w:p w:rsidR="005F206C" w:rsidRPr="005F206C" w:rsidRDefault="005F206C" w:rsidP="00940658">
      <w:pPr>
        <w:autoSpaceDE w:val="0"/>
        <w:autoSpaceDN w:val="0"/>
        <w:adjustRightInd w:val="0"/>
        <w:jc w:val="both"/>
      </w:pPr>
      <w:r w:rsidRPr="005F206C">
        <w:t>____________________________________________________________________</w:t>
      </w:r>
    </w:p>
    <w:p w:rsidR="005F206C" w:rsidRPr="00940658" w:rsidRDefault="005F206C" w:rsidP="00940658">
      <w:pPr>
        <w:autoSpaceDE w:val="0"/>
        <w:autoSpaceDN w:val="0"/>
        <w:adjustRightInd w:val="0"/>
        <w:jc w:val="center"/>
        <w:rPr>
          <w:sz w:val="20"/>
          <w:szCs w:val="20"/>
        </w:rPr>
      </w:pPr>
      <w:r w:rsidRPr="00940658">
        <w:rPr>
          <w:sz w:val="20"/>
          <w:szCs w:val="20"/>
        </w:rPr>
        <w:t>(индекс, область, город, улица, номер дома и офиса)</w:t>
      </w:r>
    </w:p>
    <w:p w:rsidR="005F206C" w:rsidRPr="005F206C" w:rsidRDefault="005F206C" w:rsidP="00940658">
      <w:pPr>
        <w:autoSpaceDE w:val="0"/>
        <w:autoSpaceDN w:val="0"/>
        <w:adjustRightInd w:val="0"/>
        <w:ind w:firstLine="709"/>
        <w:jc w:val="both"/>
      </w:pPr>
    </w:p>
    <w:p w:rsidR="005F206C" w:rsidRPr="005F206C" w:rsidRDefault="005F206C" w:rsidP="00940658">
      <w:pPr>
        <w:autoSpaceDE w:val="0"/>
        <w:autoSpaceDN w:val="0"/>
        <w:adjustRightInd w:val="0"/>
        <w:ind w:firstLine="709"/>
        <w:jc w:val="both"/>
      </w:pPr>
      <w:r w:rsidRPr="005F206C">
        <w:t>2.2. Фактический адрес___________________________________________</w:t>
      </w:r>
    </w:p>
    <w:p w:rsidR="005F206C" w:rsidRPr="005F206C" w:rsidRDefault="005F206C" w:rsidP="00940658">
      <w:pPr>
        <w:autoSpaceDE w:val="0"/>
        <w:autoSpaceDN w:val="0"/>
        <w:adjustRightInd w:val="0"/>
        <w:jc w:val="both"/>
      </w:pPr>
      <w:r w:rsidRPr="005F206C">
        <w:t>____________________________________________________________________</w:t>
      </w:r>
    </w:p>
    <w:p w:rsidR="005F206C" w:rsidRPr="00940658" w:rsidRDefault="005F206C" w:rsidP="00940658">
      <w:pPr>
        <w:autoSpaceDE w:val="0"/>
        <w:autoSpaceDN w:val="0"/>
        <w:adjustRightInd w:val="0"/>
        <w:jc w:val="center"/>
        <w:rPr>
          <w:sz w:val="20"/>
          <w:szCs w:val="20"/>
        </w:rPr>
      </w:pPr>
      <w:r w:rsidRPr="00940658">
        <w:rPr>
          <w:sz w:val="20"/>
          <w:szCs w:val="20"/>
        </w:rPr>
        <w:t>(индекс, область, город, улица, номер дома и офиса)</w:t>
      </w:r>
    </w:p>
    <w:p w:rsidR="005F206C" w:rsidRPr="005F206C" w:rsidRDefault="005F206C" w:rsidP="00940658">
      <w:pPr>
        <w:autoSpaceDE w:val="0"/>
        <w:autoSpaceDN w:val="0"/>
        <w:adjustRightInd w:val="0"/>
        <w:jc w:val="both"/>
      </w:pPr>
    </w:p>
    <w:p w:rsidR="005F206C" w:rsidRPr="005F206C" w:rsidRDefault="005F206C" w:rsidP="00940658">
      <w:pPr>
        <w:autoSpaceDE w:val="0"/>
        <w:autoSpaceDN w:val="0"/>
        <w:adjustRightInd w:val="0"/>
        <w:ind w:firstLine="709"/>
        <w:jc w:val="both"/>
      </w:pPr>
      <w:r w:rsidRPr="005F206C">
        <w:t>3. Основной вид деятельности_____________________________________</w:t>
      </w:r>
    </w:p>
    <w:p w:rsidR="005F206C" w:rsidRPr="005F206C" w:rsidRDefault="005F206C" w:rsidP="00940658">
      <w:pPr>
        <w:autoSpaceDE w:val="0"/>
        <w:autoSpaceDN w:val="0"/>
        <w:adjustRightInd w:val="0"/>
        <w:jc w:val="both"/>
      </w:pPr>
      <w:r w:rsidRPr="005F206C">
        <w:t>____________________________________________________________________</w:t>
      </w:r>
    </w:p>
    <w:p w:rsidR="00940658" w:rsidRDefault="00940658" w:rsidP="00940658">
      <w:pPr>
        <w:autoSpaceDE w:val="0"/>
        <w:autoSpaceDN w:val="0"/>
        <w:adjustRightInd w:val="0"/>
        <w:ind w:firstLine="709"/>
        <w:jc w:val="both"/>
      </w:pPr>
    </w:p>
    <w:p w:rsidR="005F206C" w:rsidRPr="005F206C" w:rsidRDefault="005F206C" w:rsidP="00940658">
      <w:pPr>
        <w:autoSpaceDE w:val="0"/>
        <w:autoSpaceDN w:val="0"/>
        <w:adjustRightInd w:val="0"/>
        <w:ind w:firstLine="709"/>
        <w:jc w:val="both"/>
      </w:pPr>
      <w:r w:rsidRPr="005F206C">
        <w:t>4. Дополнительные виды деятельности______________________________</w:t>
      </w:r>
    </w:p>
    <w:p w:rsidR="005F206C" w:rsidRPr="005F206C" w:rsidRDefault="005F206C" w:rsidP="00940658">
      <w:pPr>
        <w:autoSpaceDE w:val="0"/>
        <w:autoSpaceDN w:val="0"/>
        <w:adjustRightInd w:val="0"/>
        <w:jc w:val="both"/>
      </w:pPr>
      <w:r w:rsidRPr="005F206C">
        <w:t>____________________________________________________________________</w:t>
      </w:r>
    </w:p>
    <w:p w:rsidR="005F206C" w:rsidRPr="005F206C" w:rsidRDefault="005F206C" w:rsidP="005F206C">
      <w:pPr>
        <w:autoSpaceDE w:val="0"/>
        <w:autoSpaceDN w:val="0"/>
        <w:adjustRightInd w:val="0"/>
        <w:spacing w:after="200"/>
      </w:pPr>
      <w:r w:rsidRPr="005F206C">
        <w:t>____________________________________________________________________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5. Информация о заявителе:</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ОГРН(ОГРНИП) _________________</w:t>
      </w:r>
      <w:r w:rsidR="00940658">
        <w:t>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lastRenderedPageBreak/>
        <w:t>ИНН/КПП _______________________</w:t>
      </w:r>
      <w:r w:rsidR="00940658">
        <w:t>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Наименование банка ______________</w:t>
      </w:r>
      <w:r w:rsidR="00940658">
        <w:t>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Р/сч. ____________________________</w:t>
      </w:r>
      <w:r w:rsidR="00940658">
        <w:t>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К/сч. ____________________________</w:t>
      </w:r>
      <w:r w:rsidR="00940658">
        <w:t>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БИК ___________________________________________________________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Форма налогообложения по заявленном</w:t>
      </w:r>
      <w:r w:rsidR="00B563CE">
        <w:t>у виду деятельности 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________________________________</w:t>
      </w:r>
      <w:r w:rsidR="00B563CE">
        <w:t>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Контакты (тел., e-mail) ____________</w:t>
      </w:r>
      <w:r w:rsidR="00B563CE">
        <w:t>_______________________________</w:t>
      </w:r>
    </w:p>
    <w:p w:rsidR="005F206C" w:rsidRPr="005F206C" w:rsidRDefault="005F206C" w:rsidP="00940658">
      <w:pPr>
        <w:widowControl w:val="0"/>
        <w:tabs>
          <w:tab w:val="left" w:pos="10206"/>
        </w:tabs>
        <w:autoSpaceDE w:val="0"/>
        <w:autoSpaceDN w:val="0"/>
        <w:adjustRightInd w:val="0"/>
        <w:ind w:firstLine="709"/>
        <w:contextualSpacing/>
        <w:jc w:val="both"/>
      </w:pPr>
      <w:r w:rsidRPr="005F206C">
        <w:t>№ СНИЛС ______________________</w:t>
      </w:r>
      <w:r w:rsidR="00B563CE">
        <w:t>_______________________________</w:t>
      </w:r>
    </w:p>
    <w:p w:rsidR="005F206C" w:rsidRPr="00B563CE" w:rsidRDefault="005F206C" w:rsidP="005F206C">
      <w:pPr>
        <w:widowControl w:val="0"/>
        <w:tabs>
          <w:tab w:val="left" w:pos="10206"/>
        </w:tabs>
        <w:autoSpaceDE w:val="0"/>
        <w:autoSpaceDN w:val="0"/>
        <w:adjustRightInd w:val="0"/>
        <w:spacing w:after="200"/>
        <w:ind w:left="567"/>
        <w:contextualSpacing/>
        <w:jc w:val="center"/>
        <w:rPr>
          <w:sz w:val="20"/>
          <w:szCs w:val="20"/>
        </w:rPr>
      </w:pPr>
      <w:r w:rsidRPr="00B563CE">
        <w:rPr>
          <w:sz w:val="20"/>
          <w:szCs w:val="20"/>
        </w:rPr>
        <w:t>(для индивидуальных предпринимателей)</w:t>
      </w:r>
    </w:p>
    <w:p w:rsidR="005F206C" w:rsidRPr="005F206C" w:rsidRDefault="005F206C" w:rsidP="00B563CE">
      <w:pPr>
        <w:widowControl w:val="0"/>
        <w:tabs>
          <w:tab w:val="left" w:pos="10206"/>
        </w:tabs>
        <w:autoSpaceDE w:val="0"/>
        <w:autoSpaceDN w:val="0"/>
        <w:adjustRightInd w:val="0"/>
        <w:ind w:firstLine="709"/>
        <w:contextualSpacing/>
        <w:jc w:val="both"/>
      </w:pPr>
      <w:r w:rsidRPr="005F206C">
        <w:t>Регистрационный № страхователя____</w:t>
      </w:r>
      <w:r w:rsidR="00B563CE">
        <w:t>_____________________________</w:t>
      </w:r>
    </w:p>
    <w:p w:rsidR="005F206C" w:rsidRPr="00B563CE" w:rsidRDefault="005F206C" w:rsidP="00B563CE">
      <w:pPr>
        <w:widowControl w:val="0"/>
        <w:tabs>
          <w:tab w:val="left" w:pos="10206"/>
        </w:tabs>
        <w:autoSpaceDE w:val="0"/>
        <w:autoSpaceDN w:val="0"/>
        <w:adjustRightInd w:val="0"/>
        <w:ind w:firstLine="5245"/>
        <w:contextualSpacing/>
        <w:jc w:val="center"/>
        <w:rPr>
          <w:sz w:val="20"/>
          <w:szCs w:val="20"/>
        </w:rPr>
      </w:pPr>
      <w:r w:rsidRPr="00B563CE">
        <w:rPr>
          <w:sz w:val="20"/>
          <w:szCs w:val="20"/>
        </w:rPr>
        <w:t>(для юридических лиц)</w:t>
      </w:r>
    </w:p>
    <w:p w:rsidR="005F206C" w:rsidRPr="005F206C" w:rsidRDefault="005F206C" w:rsidP="00B563CE">
      <w:pPr>
        <w:widowControl w:val="0"/>
        <w:tabs>
          <w:tab w:val="left" w:pos="10206"/>
        </w:tabs>
        <w:autoSpaceDE w:val="0"/>
        <w:autoSpaceDN w:val="0"/>
        <w:adjustRightInd w:val="0"/>
        <w:ind w:firstLine="709"/>
        <w:contextualSpacing/>
        <w:jc w:val="both"/>
      </w:pPr>
      <w:r w:rsidRPr="005F206C">
        <w:t>Паспортные данные ______________________________________________</w:t>
      </w:r>
    </w:p>
    <w:p w:rsidR="005F206C" w:rsidRPr="005F206C" w:rsidRDefault="005F206C" w:rsidP="00B563CE">
      <w:pPr>
        <w:widowControl w:val="0"/>
        <w:tabs>
          <w:tab w:val="left" w:pos="10206"/>
        </w:tabs>
        <w:autoSpaceDE w:val="0"/>
        <w:autoSpaceDN w:val="0"/>
        <w:adjustRightInd w:val="0"/>
        <w:ind w:firstLine="709"/>
        <w:contextualSpacing/>
        <w:jc w:val="both"/>
      </w:pPr>
      <w:r w:rsidRPr="005F206C">
        <w:t>________________________________</w:t>
      </w:r>
      <w:r w:rsidR="00B563CE">
        <w:t>_______________________________</w:t>
      </w:r>
    </w:p>
    <w:p w:rsidR="005F206C" w:rsidRPr="00B563CE" w:rsidRDefault="005F206C" w:rsidP="005F206C">
      <w:pPr>
        <w:widowControl w:val="0"/>
        <w:tabs>
          <w:tab w:val="left" w:pos="10206"/>
        </w:tabs>
        <w:autoSpaceDE w:val="0"/>
        <w:autoSpaceDN w:val="0"/>
        <w:adjustRightInd w:val="0"/>
        <w:spacing w:after="200"/>
        <w:ind w:left="567"/>
        <w:contextualSpacing/>
        <w:jc w:val="center"/>
        <w:rPr>
          <w:sz w:val="20"/>
          <w:szCs w:val="20"/>
        </w:rPr>
      </w:pPr>
      <w:r w:rsidRPr="00B563CE">
        <w:rPr>
          <w:sz w:val="20"/>
          <w:szCs w:val="20"/>
        </w:rPr>
        <w:t>(для индивидуальных предпринимателей: серия, номер паспорта, дата и место рождения)</w:t>
      </w:r>
    </w:p>
    <w:p w:rsidR="005F206C" w:rsidRPr="00B563CE" w:rsidRDefault="005F206C" w:rsidP="00B563CE">
      <w:pPr>
        <w:autoSpaceDE w:val="0"/>
        <w:autoSpaceDN w:val="0"/>
        <w:adjustRightInd w:val="0"/>
        <w:ind w:firstLine="709"/>
        <w:jc w:val="both"/>
      </w:pPr>
    </w:p>
    <w:p w:rsidR="005F206C" w:rsidRPr="00B563CE" w:rsidRDefault="005F206C" w:rsidP="00B563CE">
      <w:pPr>
        <w:autoSpaceDE w:val="0"/>
        <w:autoSpaceDN w:val="0"/>
        <w:adjustRightInd w:val="0"/>
        <w:ind w:firstLine="709"/>
        <w:jc w:val="both"/>
      </w:pPr>
      <w:r w:rsidRPr="00B563CE">
        <w:t>6. Даю согласие на представление в период оказания поддержки (субс</w:t>
      </w:r>
      <w:r w:rsidRPr="00B563CE">
        <w:t>и</w:t>
      </w:r>
      <w:r w:rsidRPr="00B563CE">
        <w:t>дии) и в течение трех лет после ее окончания следующих документов: копий бухгалтерского баланса и налоговых деклараций по применяемым специал</w:t>
      </w:r>
      <w:r w:rsidRPr="00B563CE">
        <w:t>ь</w:t>
      </w:r>
      <w:r w:rsidRPr="00B563CE">
        <w:t xml:space="preserve">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w:t>
      </w:r>
    </w:p>
    <w:p w:rsidR="005F206C" w:rsidRPr="00B563CE" w:rsidRDefault="005F206C" w:rsidP="00B563CE">
      <w:pPr>
        <w:autoSpaceDE w:val="0"/>
        <w:autoSpaceDN w:val="0"/>
        <w:adjustRightInd w:val="0"/>
        <w:ind w:firstLine="709"/>
        <w:jc w:val="both"/>
      </w:pPr>
      <w:r w:rsidRPr="00B563CE">
        <w:t>7. Обязуюсь при внесении изменений или дополнений в учредительные и регистрационные документы (реорганизация, изменение реквизитов и других характеристик, определяющих участие в рее</w:t>
      </w:r>
      <w:r w:rsidR="00B563CE">
        <w:t>стре) в десятидневный срок пре</w:t>
      </w:r>
      <w:r w:rsidR="00B563CE">
        <w:t>д</w:t>
      </w:r>
      <w:r w:rsidRPr="00B563CE">
        <w:t>ставить копии соответствующих документов в отдел местной промышленности и сельского хозяйства администрации района.</w:t>
      </w:r>
    </w:p>
    <w:p w:rsidR="005F206C" w:rsidRPr="00B563CE" w:rsidRDefault="005F206C" w:rsidP="00B563CE">
      <w:pPr>
        <w:autoSpaceDE w:val="0"/>
        <w:autoSpaceDN w:val="0"/>
        <w:adjustRightInd w:val="0"/>
        <w:ind w:firstLine="709"/>
        <w:jc w:val="both"/>
      </w:pPr>
      <w:r w:rsidRPr="00B563CE">
        <w:t xml:space="preserve">8. </w:t>
      </w:r>
      <w:r w:rsidRPr="00B563CE">
        <w:rPr>
          <w:bCs/>
        </w:rPr>
        <w:t>С</w:t>
      </w:r>
      <w:r w:rsidRPr="00B563CE">
        <w:t>огласен с условием получения поддержки, дающим право на получ</w:t>
      </w:r>
      <w:r w:rsidRPr="00B563CE">
        <w:t>е</w:t>
      </w:r>
      <w:r w:rsidRPr="00B563CE">
        <w:t>ние поддержки, только в случае отсутствия факт</w:t>
      </w:r>
      <w:r w:rsidR="00B563CE">
        <w:t>а принятия решения об оказ</w:t>
      </w:r>
      <w:r w:rsidR="00B563CE">
        <w:t>а</w:t>
      </w:r>
      <w:r w:rsidR="00B563CE">
        <w:t>нии с</w:t>
      </w:r>
      <w:r w:rsidRPr="00B563CE">
        <w:t>убъекту поддержки уполномоченным органом исполнительной власти Ханты-Мансийского автономного округа − Югры, администрацией Нижнева</w:t>
      </w:r>
      <w:r w:rsidRPr="00B563CE">
        <w:t>р</w:t>
      </w:r>
      <w:r w:rsidRPr="00B563CE">
        <w:t>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F206C" w:rsidRPr="00B563CE" w:rsidRDefault="005F206C" w:rsidP="00B563CE">
      <w:pPr>
        <w:widowControl w:val="0"/>
        <w:tabs>
          <w:tab w:val="left" w:pos="0"/>
        </w:tabs>
        <w:autoSpaceDE w:val="0"/>
        <w:autoSpaceDN w:val="0"/>
        <w:adjustRightInd w:val="0"/>
        <w:ind w:firstLine="709"/>
        <w:jc w:val="both"/>
      </w:pPr>
      <w:r w:rsidRPr="00B563CE">
        <w:t>9. Я согласен на обработку персональных данных в соответствии с Фед</w:t>
      </w:r>
      <w:r w:rsidRPr="00B563CE">
        <w:t>е</w:t>
      </w:r>
      <w:r w:rsidRPr="00B563CE">
        <w:t xml:space="preserve">ральным </w:t>
      </w:r>
      <w:hyperlink r:id="rId13" w:history="1">
        <w:r w:rsidRPr="00B563CE">
          <w:t>законом</w:t>
        </w:r>
      </w:hyperlink>
      <w:r w:rsidRPr="00B563CE">
        <w:t xml:space="preserve"> от 27.07.2006 №152-ФЗ «О персональных данных».</w:t>
      </w:r>
    </w:p>
    <w:p w:rsidR="005F206C" w:rsidRPr="00B563CE" w:rsidRDefault="005F206C" w:rsidP="00B563CE">
      <w:pPr>
        <w:widowControl w:val="0"/>
        <w:tabs>
          <w:tab w:val="left" w:pos="0"/>
        </w:tabs>
        <w:autoSpaceDE w:val="0"/>
        <w:autoSpaceDN w:val="0"/>
        <w:adjustRightInd w:val="0"/>
        <w:ind w:firstLine="709"/>
        <w:jc w:val="both"/>
      </w:pPr>
      <w:r w:rsidRPr="00B563CE">
        <w:t>10. Я предупрежден об ответственности, в соответствии с законодател</w:t>
      </w:r>
      <w:r w:rsidRPr="00B563CE">
        <w:t>ь</w:t>
      </w:r>
      <w:r w:rsidRPr="00B563CE">
        <w:t>ство</w:t>
      </w:r>
      <w:r w:rsidR="00B563CE">
        <w:t>м Российской Федерации, за пред</w:t>
      </w:r>
      <w:r w:rsidRPr="00B563CE">
        <w:t>ставление недостоверных сведений и д</w:t>
      </w:r>
      <w:r w:rsidRPr="00B563CE">
        <w:t>о</w:t>
      </w:r>
      <w:r w:rsidRPr="00B563CE">
        <w:t>кументов.</w:t>
      </w:r>
    </w:p>
    <w:p w:rsidR="005F206C" w:rsidRPr="00B563CE" w:rsidRDefault="005F206C" w:rsidP="00B563CE">
      <w:pPr>
        <w:widowControl w:val="0"/>
        <w:tabs>
          <w:tab w:val="left" w:pos="0"/>
        </w:tabs>
        <w:autoSpaceDE w:val="0"/>
        <w:autoSpaceDN w:val="0"/>
        <w:adjustRightInd w:val="0"/>
        <w:ind w:firstLine="709"/>
        <w:jc w:val="both"/>
      </w:pPr>
      <w:r w:rsidRPr="00B563CE">
        <w:t xml:space="preserve">11. Приложение _____________ листов.          </w:t>
      </w:r>
    </w:p>
    <w:p w:rsidR="005F206C" w:rsidRPr="005F206C" w:rsidRDefault="005F206C" w:rsidP="00B563CE">
      <w:pPr>
        <w:autoSpaceDE w:val="0"/>
        <w:autoSpaceDN w:val="0"/>
        <w:adjustRightInd w:val="0"/>
        <w:jc w:val="both"/>
      </w:pPr>
    </w:p>
    <w:p w:rsidR="005F206C" w:rsidRPr="005F206C" w:rsidRDefault="005F206C" w:rsidP="00B563CE">
      <w:pPr>
        <w:autoSpaceDE w:val="0"/>
        <w:autoSpaceDN w:val="0"/>
        <w:adjustRightInd w:val="0"/>
        <w:jc w:val="both"/>
      </w:pPr>
      <w:r w:rsidRPr="005F206C">
        <w:t xml:space="preserve">______________________                </w:t>
      </w:r>
      <w:r w:rsidRPr="005F206C">
        <w:tab/>
      </w:r>
      <w:r w:rsidRPr="005F206C">
        <w:tab/>
      </w:r>
      <w:r w:rsidRPr="005F206C">
        <w:tab/>
        <w:t xml:space="preserve">       ________________________</w:t>
      </w:r>
    </w:p>
    <w:p w:rsidR="005F206C" w:rsidRPr="00B563CE" w:rsidRDefault="005F206C" w:rsidP="00B563CE">
      <w:pPr>
        <w:autoSpaceDE w:val="0"/>
        <w:autoSpaceDN w:val="0"/>
        <w:adjustRightInd w:val="0"/>
        <w:spacing w:after="200"/>
        <w:ind w:firstLine="709"/>
        <w:rPr>
          <w:sz w:val="20"/>
          <w:szCs w:val="20"/>
        </w:rPr>
      </w:pPr>
      <w:r w:rsidRPr="00B563CE">
        <w:rPr>
          <w:sz w:val="20"/>
          <w:szCs w:val="20"/>
        </w:rPr>
        <w:t>(подпись руководителя)</w:t>
      </w:r>
      <w:r w:rsidRPr="00B563CE">
        <w:rPr>
          <w:sz w:val="20"/>
          <w:szCs w:val="20"/>
        </w:rPr>
        <w:tab/>
      </w:r>
      <w:r w:rsidRPr="00B563CE">
        <w:rPr>
          <w:sz w:val="20"/>
          <w:szCs w:val="20"/>
        </w:rPr>
        <w:tab/>
      </w:r>
      <w:r w:rsidRPr="00B563CE">
        <w:rPr>
          <w:sz w:val="20"/>
          <w:szCs w:val="20"/>
        </w:rPr>
        <w:tab/>
      </w:r>
      <w:r w:rsidRPr="00B563CE">
        <w:rPr>
          <w:sz w:val="20"/>
          <w:szCs w:val="20"/>
        </w:rPr>
        <w:tab/>
      </w:r>
      <w:r w:rsidRPr="00B563CE">
        <w:rPr>
          <w:sz w:val="20"/>
          <w:szCs w:val="20"/>
        </w:rPr>
        <w:tab/>
      </w:r>
      <w:r w:rsidRPr="00B563CE">
        <w:rPr>
          <w:sz w:val="20"/>
          <w:szCs w:val="20"/>
        </w:rPr>
        <w:tab/>
        <w:t xml:space="preserve"> (ФИО)</w:t>
      </w:r>
    </w:p>
    <w:p w:rsidR="005F206C" w:rsidRPr="005F206C" w:rsidRDefault="005F206C" w:rsidP="005F206C">
      <w:pPr>
        <w:autoSpaceDE w:val="0"/>
        <w:autoSpaceDN w:val="0"/>
        <w:adjustRightInd w:val="0"/>
        <w:spacing w:after="200"/>
        <w:rPr>
          <w:bCs/>
        </w:rPr>
      </w:pPr>
      <w:r w:rsidRPr="005F206C">
        <w:t xml:space="preserve">М.П.                  </w:t>
      </w:r>
      <w:r w:rsidRPr="005F206C">
        <w:tab/>
      </w:r>
      <w:r w:rsidRPr="005F206C">
        <w:tab/>
      </w:r>
      <w:r w:rsidRPr="005F206C">
        <w:tab/>
      </w:r>
      <w:r w:rsidRPr="005F206C">
        <w:tab/>
      </w:r>
      <w:r w:rsidRPr="005F206C">
        <w:tab/>
      </w:r>
      <w:r w:rsidRPr="005F206C">
        <w:tab/>
        <w:t>«___» ____________ 20 ___ год</w:t>
      </w:r>
    </w:p>
    <w:p w:rsidR="00B72694" w:rsidRDefault="00B72694" w:rsidP="005F206C">
      <w:pPr>
        <w:spacing w:after="200"/>
        <w:ind w:left="4820"/>
        <w:contextualSpacing/>
        <w:jc w:val="both"/>
        <w:rPr>
          <w:bCs/>
        </w:rPr>
      </w:pPr>
    </w:p>
    <w:p w:rsidR="005F206C" w:rsidRDefault="005F206C" w:rsidP="005F206C">
      <w:pPr>
        <w:spacing w:after="200"/>
        <w:ind w:left="4820"/>
        <w:contextualSpacing/>
        <w:jc w:val="both"/>
      </w:pPr>
      <w:r w:rsidRPr="005F206C">
        <w:rPr>
          <w:bCs/>
        </w:rPr>
        <w:lastRenderedPageBreak/>
        <w:t xml:space="preserve">Приложение 2 к </w:t>
      </w:r>
      <w:r w:rsidRPr="005F206C">
        <w:t>Порядку предоставл</w:t>
      </w:r>
      <w:r w:rsidRPr="005F206C">
        <w:t>е</w:t>
      </w:r>
      <w:r w:rsidRPr="005F206C">
        <w:t>ния субсидии на финансовое обеспеч</w:t>
      </w:r>
      <w:r w:rsidRPr="005F206C">
        <w:t>е</w:t>
      </w:r>
      <w:r w:rsidRPr="005F206C">
        <w:t>ние затрат на расширение рынка сел</w:t>
      </w:r>
      <w:r w:rsidRPr="005F206C">
        <w:t>ь</w:t>
      </w:r>
      <w:r w:rsidRPr="005F206C">
        <w:t>скохозяйственной продукции сырья и продовольствия</w:t>
      </w:r>
    </w:p>
    <w:p w:rsidR="00B563CE" w:rsidRPr="00B563CE" w:rsidRDefault="00B563CE" w:rsidP="005F206C">
      <w:pPr>
        <w:spacing w:after="200"/>
        <w:ind w:left="4820"/>
        <w:contextualSpacing/>
        <w:jc w:val="both"/>
        <w:rPr>
          <w:sz w:val="20"/>
          <w:szCs w:val="20"/>
        </w:rPr>
      </w:pPr>
    </w:p>
    <w:tbl>
      <w:tblPr>
        <w:tblW w:w="9885" w:type="dxa"/>
        <w:tblLayout w:type="fixed"/>
        <w:tblLook w:val="04A0"/>
      </w:tblPr>
      <w:tblGrid>
        <w:gridCol w:w="283"/>
        <w:gridCol w:w="4076"/>
        <w:gridCol w:w="284"/>
        <w:gridCol w:w="5242"/>
      </w:tblGrid>
      <w:tr w:rsidR="005F206C" w:rsidRPr="005F206C" w:rsidTr="00B563CE">
        <w:tc>
          <w:tcPr>
            <w:tcW w:w="283" w:type="dxa"/>
          </w:tcPr>
          <w:p w:rsidR="005F206C" w:rsidRPr="005F206C" w:rsidRDefault="005F206C" w:rsidP="005F206C">
            <w:pPr>
              <w:spacing w:after="200"/>
              <w:jc w:val="center"/>
            </w:pPr>
          </w:p>
        </w:tc>
        <w:tc>
          <w:tcPr>
            <w:tcW w:w="4076" w:type="dxa"/>
          </w:tcPr>
          <w:p w:rsidR="005F206C" w:rsidRPr="005F206C" w:rsidRDefault="005F206C" w:rsidP="00B563CE">
            <w:pPr>
              <w:spacing w:after="200"/>
              <w:jc w:val="both"/>
            </w:pPr>
            <w:r w:rsidRPr="005F206C">
              <w:rPr>
                <w:bCs/>
              </w:rPr>
              <w:t>УТВЕРЖДЕНО</w:t>
            </w:r>
          </w:p>
        </w:tc>
        <w:tc>
          <w:tcPr>
            <w:tcW w:w="284" w:type="dxa"/>
          </w:tcPr>
          <w:p w:rsidR="005F206C" w:rsidRPr="005F206C" w:rsidRDefault="005F206C" w:rsidP="005F206C">
            <w:pPr>
              <w:spacing w:after="200"/>
              <w:jc w:val="center"/>
            </w:pPr>
          </w:p>
        </w:tc>
        <w:tc>
          <w:tcPr>
            <w:tcW w:w="5242" w:type="dxa"/>
          </w:tcPr>
          <w:p w:rsidR="005F206C" w:rsidRPr="005F206C" w:rsidRDefault="005F206C" w:rsidP="00B563CE">
            <w:pPr>
              <w:spacing w:after="200"/>
              <w:ind w:right="-108"/>
              <w:contextualSpacing/>
              <w:jc w:val="both"/>
            </w:pPr>
            <w:r w:rsidRPr="005F206C">
              <w:rPr>
                <w:bCs/>
              </w:rPr>
              <w:t>СОГЛАСОВАНО</w:t>
            </w:r>
          </w:p>
        </w:tc>
      </w:tr>
      <w:tr w:rsidR="005F206C" w:rsidRPr="005F206C" w:rsidTr="00B563CE">
        <w:tc>
          <w:tcPr>
            <w:tcW w:w="283" w:type="dxa"/>
          </w:tcPr>
          <w:p w:rsidR="005F206C" w:rsidRPr="005F206C" w:rsidRDefault="005F206C" w:rsidP="005F206C">
            <w:pPr>
              <w:spacing w:after="200"/>
              <w:jc w:val="center"/>
            </w:pPr>
          </w:p>
        </w:tc>
        <w:tc>
          <w:tcPr>
            <w:tcW w:w="4076" w:type="dxa"/>
            <w:hideMark/>
          </w:tcPr>
          <w:p w:rsidR="005F206C" w:rsidRPr="005F206C" w:rsidRDefault="005F206C" w:rsidP="00B563CE">
            <w:pPr>
              <w:jc w:val="both"/>
              <w:rPr>
                <w:bCs/>
              </w:rPr>
            </w:pPr>
            <w:r w:rsidRPr="005F206C">
              <w:rPr>
                <w:bCs/>
              </w:rPr>
              <w:t>Заместитель главы района по местной промышленности, транспорту и связи</w:t>
            </w:r>
          </w:p>
          <w:p w:rsidR="005F206C" w:rsidRDefault="005F206C" w:rsidP="00B563CE">
            <w:pPr>
              <w:jc w:val="both"/>
              <w:rPr>
                <w:bCs/>
              </w:rPr>
            </w:pPr>
            <w:r w:rsidRPr="005F206C">
              <w:rPr>
                <w:bCs/>
              </w:rPr>
              <w:t>__________________________</w:t>
            </w:r>
          </w:p>
          <w:p w:rsidR="00B563CE" w:rsidRPr="005F206C" w:rsidRDefault="00B563CE" w:rsidP="00B563CE">
            <w:pPr>
              <w:jc w:val="both"/>
            </w:pPr>
          </w:p>
        </w:tc>
        <w:tc>
          <w:tcPr>
            <w:tcW w:w="284" w:type="dxa"/>
          </w:tcPr>
          <w:p w:rsidR="005F206C" w:rsidRPr="005F206C" w:rsidRDefault="005F206C" w:rsidP="00B563CE">
            <w:pPr>
              <w:jc w:val="both"/>
              <w:rPr>
                <w:bCs/>
              </w:rPr>
            </w:pPr>
          </w:p>
        </w:tc>
        <w:tc>
          <w:tcPr>
            <w:tcW w:w="5242" w:type="dxa"/>
            <w:hideMark/>
          </w:tcPr>
          <w:p w:rsidR="005F206C" w:rsidRPr="005F206C" w:rsidRDefault="005F206C" w:rsidP="00B563CE">
            <w:pPr>
              <w:ind w:right="-108"/>
              <w:contextualSpacing/>
              <w:jc w:val="both"/>
              <w:rPr>
                <w:bCs/>
              </w:rPr>
            </w:pPr>
            <w:r w:rsidRPr="005F206C">
              <w:rPr>
                <w:bCs/>
              </w:rPr>
              <w:t xml:space="preserve">Начальник отдела </w:t>
            </w:r>
            <w:r w:rsidRPr="005F206C">
              <w:t>местной промышленн</w:t>
            </w:r>
            <w:r w:rsidRPr="005F206C">
              <w:t>о</w:t>
            </w:r>
            <w:r w:rsidRPr="005F206C">
              <w:t>сти и сельского хозяйства администрации района</w:t>
            </w:r>
          </w:p>
          <w:p w:rsidR="005F206C" w:rsidRPr="005F206C" w:rsidRDefault="005F206C" w:rsidP="00B563CE">
            <w:pPr>
              <w:ind w:right="-108"/>
              <w:contextualSpacing/>
              <w:jc w:val="both"/>
              <w:rPr>
                <w:bCs/>
              </w:rPr>
            </w:pPr>
            <w:r w:rsidRPr="005F206C">
              <w:rPr>
                <w:bCs/>
              </w:rPr>
              <w:t>__________________________</w:t>
            </w:r>
          </w:p>
        </w:tc>
      </w:tr>
    </w:tbl>
    <w:p w:rsidR="005F206C" w:rsidRPr="005F206C" w:rsidRDefault="005F206C" w:rsidP="00B563CE">
      <w:pPr>
        <w:jc w:val="center"/>
        <w:rPr>
          <w:b/>
        </w:rPr>
      </w:pPr>
      <w:r w:rsidRPr="005F206C">
        <w:rPr>
          <w:b/>
        </w:rPr>
        <w:t>Расчет</w:t>
      </w:r>
    </w:p>
    <w:p w:rsidR="005F206C" w:rsidRPr="005F206C" w:rsidRDefault="005F206C" w:rsidP="00B563CE">
      <w:pPr>
        <w:jc w:val="center"/>
        <w:rPr>
          <w:b/>
        </w:rPr>
      </w:pPr>
      <w:r w:rsidRPr="005F206C">
        <w:rPr>
          <w:b/>
        </w:rPr>
        <w:t>предоставления и расходования субсидии на финансовое обеспечение з</w:t>
      </w:r>
      <w:r w:rsidRPr="005F206C">
        <w:rPr>
          <w:b/>
        </w:rPr>
        <w:t>а</w:t>
      </w:r>
      <w:r w:rsidRPr="005F206C">
        <w:rPr>
          <w:b/>
        </w:rPr>
        <w:t>трат на расширение рынка сельскохозяйственной продукции сырья и пр</w:t>
      </w:r>
      <w:r w:rsidRPr="005F206C">
        <w:rPr>
          <w:b/>
        </w:rPr>
        <w:t>о</w:t>
      </w:r>
      <w:r w:rsidRPr="005F206C">
        <w:rPr>
          <w:b/>
        </w:rPr>
        <w:t>довольствия</w:t>
      </w:r>
    </w:p>
    <w:p w:rsidR="005F206C" w:rsidRDefault="005F206C" w:rsidP="00B563CE">
      <w:pPr>
        <w:jc w:val="center"/>
        <w:rPr>
          <w:b/>
        </w:rPr>
      </w:pPr>
      <w:r w:rsidRPr="005F206C">
        <w:rPr>
          <w:b/>
        </w:rPr>
        <w:t>на__________________ 20____года</w:t>
      </w:r>
    </w:p>
    <w:p w:rsidR="00B563CE" w:rsidRPr="00B563CE" w:rsidRDefault="00B563CE" w:rsidP="00B563CE">
      <w:pPr>
        <w:jc w:val="center"/>
        <w:rPr>
          <w:bCs/>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657"/>
        <w:gridCol w:w="1990"/>
      </w:tblGrid>
      <w:tr w:rsidR="005F206C" w:rsidRPr="00B563CE" w:rsidTr="00B563CE">
        <w:trPr>
          <w:trHeight w:val="374"/>
        </w:trPr>
        <w:tc>
          <w:tcPr>
            <w:tcW w:w="1276" w:type="dxa"/>
            <w:tcBorders>
              <w:top w:val="single" w:sz="4" w:space="0" w:color="auto"/>
              <w:left w:val="single" w:sz="4" w:space="0" w:color="auto"/>
              <w:bottom w:val="single" w:sz="4" w:space="0" w:color="auto"/>
              <w:right w:val="single" w:sz="4" w:space="0" w:color="auto"/>
            </w:tcBorders>
            <w:hideMark/>
          </w:tcPr>
          <w:p w:rsidR="00B563CE" w:rsidRPr="00B563CE" w:rsidRDefault="005F206C" w:rsidP="00B563CE">
            <w:pPr>
              <w:jc w:val="center"/>
              <w:rPr>
                <w:b/>
                <w:bCs/>
                <w:sz w:val="24"/>
                <w:szCs w:val="24"/>
              </w:rPr>
            </w:pPr>
            <w:r w:rsidRPr="00B563CE">
              <w:rPr>
                <w:b/>
                <w:bCs/>
                <w:sz w:val="24"/>
                <w:szCs w:val="24"/>
              </w:rPr>
              <w:t xml:space="preserve">№ </w:t>
            </w:r>
          </w:p>
          <w:p w:rsidR="005F206C" w:rsidRPr="00B563CE" w:rsidRDefault="005F206C" w:rsidP="00B563CE">
            <w:pPr>
              <w:jc w:val="center"/>
              <w:rPr>
                <w:b/>
                <w:bCs/>
                <w:sz w:val="24"/>
                <w:szCs w:val="24"/>
              </w:rPr>
            </w:pPr>
            <w:r w:rsidRPr="00B563CE">
              <w:rPr>
                <w:b/>
                <w:bCs/>
                <w:sz w:val="24"/>
                <w:szCs w:val="24"/>
              </w:rPr>
              <w:t>п/п</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
                <w:bCs/>
                <w:sz w:val="24"/>
                <w:szCs w:val="24"/>
              </w:rPr>
            </w:pPr>
            <w:r w:rsidRPr="00B563CE">
              <w:rPr>
                <w:b/>
                <w:bCs/>
                <w:sz w:val="24"/>
                <w:szCs w:val="24"/>
              </w:rPr>
              <w:t xml:space="preserve">Наименование </w:t>
            </w:r>
          </w:p>
        </w:tc>
        <w:tc>
          <w:tcPr>
            <w:tcW w:w="1990"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
                <w:bCs/>
                <w:sz w:val="24"/>
                <w:szCs w:val="24"/>
              </w:rPr>
            </w:pPr>
            <w:r w:rsidRPr="00B563CE">
              <w:rPr>
                <w:b/>
                <w:bCs/>
                <w:sz w:val="24"/>
                <w:szCs w:val="24"/>
              </w:rPr>
              <w:t>Сумма (рублей)</w:t>
            </w: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1.</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Плановый валовой доход</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 xml:space="preserve">2. </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Плановые затраты, в том числе по видам затрат:</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2.1.</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 xml:space="preserve">Оплата коммунальных услуг </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2.2.</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 xml:space="preserve">Оплата электроэнергии </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2.3.</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 xml:space="preserve">Оплата водоснабжения </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2.4.</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 xml:space="preserve">Заработная плата работникам </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2.5.</w:t>
            </w:r>
          </w:p>
        </w:tc>
        <w:tc>
          <w:tcPr>
            <w:tcW w:w="6657"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rPr>
                <w:bCs/>
                <w:sz w:val="24"/>
                <w:szCs w:val="24"/>
              </w:rPr>
            </w:pP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 xml:space="preserve">3. </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Прибыль (убыток) (п. 1 – п. 2)</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4.</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Субсидии по направлениям расходования</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4.1.</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Оплата коммунальных услуг (расшифровка №___)</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4.2.</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Оплата электроэнергии (расшифровка №_______)</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4.3.</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Оплата водоснабжения (расшифровка №_______)</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4.4.</w:t>
            </w:r>
          </w:p>
        </w:tc>
        <w:tc>
          <w:tcPr>
            <w:tcW w:w="6657"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Заработная плата работникам (расшифровка №_______)</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1276" w:type="dxa"/>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jc w:val="center"/>
              <w:rPr>
                <w:bCs/>
                <w:sz w:val="24"/>
                <w:szCs w:val="24"/>
              </w:rPr>
            </w:pPr>
            <w:r w:rsidRPr="00B563CE">
              <w:rPr>
                <w:bCs/>
                <w:sz w:val="24"/>
                <w:szCs w:val="24"/>
              </w:rPr>
              <w:t>4.5.</w:t>
            </w:r>
          </w:p>
        </w:tc>
        <w:tc>
          <w:tcPr>
            <w:tcW w:w="6657"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rPr>
                <w:bCs/>
                <w:sz w:val="24"/>
                <w:szCs w:val="24"/>
              </w:rPr>
            </w:pP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Cs/>
                <w:sz w:val="24"/>
                <w:szCs w:val="24"/>
              </w:rPr>
            </w:pPr>
          </w:p>
        </w:tc>
      </w:tr>
      <w:tr w:rsidR="005F206C" w:rsidRPr="00B563CE" w:rsidTr="00B563CE">
        <w:tc>
          <w:tcPr>
            <w:tcW w:w="7933" w:type="dxa"/>
            <w:gridSpan w:val="2"/>
            <w:tcBorders>
              <w:top w:val="single" w:sz="4" w:space="0" w:color="auto"/>
              <w:left w:val="single" w:sz="4" w:space="0" w:color="auto"/>
              <w:bottom w:val="single" w:sz="4" w:space="0" w:color="auto"/>
              <w:right w:val="single" w:sz="4" w:space="0" w:color="auto"/>
            </w:tcBorders>
            <w:hideMark/>
          </w:tcPr>
          <w:p w:rsidR="005F206C" w:rsidRPr="00B563CE" w:rsidRDefault="005F206C" w:rsidP="00B563CE">
            <w:pPr>
              <w:rPr>
                <w:bCs/>
                <w:sz w:val="24"/>
                <w:szCs w:val="24"/>
              </w:rPr>
            </w:pPr>
            <w:r w:rsidRPr="00B563CE">
              <w:rPr>
                <w:bCs/>
                <w:sz w:val="24"/>
                <w:szCs w:val="24"/>
              </w:rPr>
              <w:t>Итого субсидия:</w:t>
            </w:r>
          </w:p>
        </w:tc>
        <w:tc>
          <w:tcPr>
            <w:tcW w:w="1990" w:type="dxa"/>
            <w:tcBorders>
              <w:top w:val="single" w:sz="4" w:space="0" w:color="auto"/>
              <w:left w:val="single" w:sz="4" w:space="0" w:color="auto"/>
              <w:bottom w:val="single" w:sz="4" w:space="0" w:color="auto"/>
              <w:right w:val="single" w:sz="4" w:space="0" w:color="auto"/>
            </w:tcBorders>
          </w:tcPr>
          <w:p w:rsidR="005F206C" w:rsidRPr="00B563CE" w:rsidRDefault="005F206C" w:rsidP="00B563CE">
            <w:pPr>
              <w:jc w:val="center"/>
              <w:rPr>
                <w:b/>
                <w:bCs/>
                <w:sz w:val="24"/>
                <w:szCs w:val="24"/>
              </w:rPr>
            </w:pPr>
          </w:p>
        </w:tc>
      </w:tr>
    </w:tbl>
    <w:p w:rsidR="00B563CE" w:rsidRPr="00B563CE" w:rsidRDefault="00B563CE" w:rsidP="00B563CE">
      <w:pPr>
        <w:rPr>
          <w:sz w:val="20"/>
          <w:szCs w:val="20"/>
        </w:rPr>
      </w:pPr>
    </w:p>
    <w:p w:rsidR="005F206C" w:rsidRPr="005F206C" w:rsidRDefault="005F206C" w:rsidP="00B563CE">
      <w:r w:rsidRPr="005F206C">
        <w:t>М.П.</w:t>
      </w:r>
      <w:r w:rsidRPr="005F206C">
        <w:tab/>
      </w:r>
      <w:r w:rsidRPr="005F206C">
        <w:tab/>
        <w:t>Руководитель</w:t>
      </w:r>
      <w:r w:rsidRPr="005F206C">
        <w:tab/>
        <w:t xml:space="preserve">        ______________          __________________</w:t>
      </w:r>
    </w:p>
    <w:p w:rsidR="005F206C" w:rsidRPr="00B563CE" w:rsidRDefault="005F206C" w:rsidP="00B563CE">
      <w:pPr>
        <w:ind w:left="3540" w:firstLine="708"/>
        <w:contextualSpacing/>
        <w:rPr>
          <w:sz w:val="20"/>
          <w:szCs w:val="20"/>
        </w:rPr>
      </w:pPr>
      <w:r w:rsidRPr="00B563CE">
        <w:rPr>
          <w:sz w:val="20"/>
          <w:szCs w:val="20"/>
        </w:rPr>
        <w:t xml:space="preserve">подпись </w:t>
      </w:r>
      <w:r w:rsidRPr="00B563CE">
        <w:rPr>
          <w:sz w:val="20"/>
          <w:szCs w:val="20"/>
        </w:rPr>
        <w:tab/>
      </w:r>
      <w:r w:rsidRPr="00B563CE">
        <w:rPr>
          <w:sz w:val="20"/>
          <w:szCs w:val="20"/>
        </w:rPr>
        <w:tab/>
        <w:t xml:space="preserve">расшифровка подписи </w:t>
      </w:r>
    </w:p>
    <w:p w:rsidR="00B563CE" w:rsidRPr="00B563CE" w:rsidRDefault="00B563CE" w:rsidP="00B563CE">
      <w:pPr>
        <w:ind w:left="3540" w:firstLine="708"/>
        <w:contextualSpacing/>
        <w:rPr>
          <w:sz w:val="20"/>
          <w:szCs w:val="20"/>
          <w:u w:val="single"/>
        </w:rPr>
      </w:pPr>
    </w:p>
    <w:p w:rsidR="005F206C" w:rsidRPr="005F206C" w:rsidRDefault="005F206C" w:rsidP="00B563CE">
      <w:r w:rsidRPr="005F206C">
        <w:tab/>
      </w:r>
      <w:r w:rsidRPr="005F206C">
        <w:tab/>
        <w:t>Главный бухгалтер ______________                  __________________</w:t>
      </w:r>
    </w:p>
    <w:p w:rsidR="005F206C" w:rsidRPr="00B563CE" w:rsidRDefault="005F206C" w:rsidP="00B563CE">
      <w:pPr>
        <w:ind w:left="4248"/>
        <w:contextualSpacing/>
        <w:rPr>
          <w:sz w:val="20"/>
          <w:szCs w:val="20"/>
          <w:u w:val="single"/>
        </w:rPr>
      </w:pPr>
      <w:r w:rsidRPr="00B563CE">
        <w:rPr>
          <w:sz w:val="20"/>
          <w:szCs w:val="20"/>
        </w:rPr>
        <w:t xml:space="preserve">   подпись </w:t>
      </w:r>
      <w:r w:rsidRPr="00B563CE">
        <w:rPr>
          <w:sz w:val="20"/>
          <w:szCs w:val="20"/>
        </w:rPr>
        <w:tab/>
      </w:r>
      <w:r w:rsidRPr="00B563CE">
        <w:rPr>
          <w:sz w:val="20"/>
          <w:szCs w:val="20"/>
        </w:rPr>
        <w:tab/>
        <w:t xml:space="preserve">расшифровка подписи </w:t>
      </w:r>
    </w:p>
    <w:p w:rsidR="0080081D" w:rsidRDefault="0080081D" w:rsidP="0080081D"/>
    <w:p w:rsidR="0080081D" w:rsidRDefault="00B563CE" w:rsidP="0080081D">
      <w:r w:rsidRPr="005F206C">
        <w:t xml:space="preserve">Проверено </w:t>
      </w:r>
    </w:p>
    <w:p w:rsidR="00B563CE" w:rsidRPr="005F206C" w:rsidRDefault="00B563CE" w:rsidP="0080081D">
      <w:r w:rsidRPr="005F206C">
        <w:t>«_____»________________20___ г.</w:t>
      </w:r>
    </w:p>
    <w:p w:rsidR="00B563CE" w:rsidRDefault="00B563CE" w:rsidP="0080081D">
      <w:pPr>
        <w:rPr>
          <w:bCs/>
        </w:rPr>
      </w:pPr>
      <w:r w:rsidRPr="005F206C">
        <w:t xml:space="preserve">Начальник отдела </w:t>
      </w:r>
      <w:r w:rsidRPr="005F206C">
        <w:rPr>
          <w:bCs/>
        </w:rPr>
        <w:t xml:space="preserve">потребительского </w:t>
      </w:r>
    </w:p>
    <w:p w:rsidR="0080081D" w:rsidRDefault="00B563CE" w:rsidP="0080081D">
      <w:pPr>
        <w:rPr>
          <w:bCs/>
        </w:rPr>
      </w:pPr>
      <w:r w:rsidRPr="005F206C">
        <w:rPr>
          <w:bCs/>
        </w:rPr>
        <w:t xml:space="preserve">рынка и защиты прав потребителей </w:t>
      </w:r>
    </w:p>
    <w:p w:rsidR="00B563CE" w:rsidRPr="005F206C" w:rsidRDefault="0080081D" w:rsidP="0080081D">
      <w:r>
        <w:rPr>
          <w:bCs/>
        </w:rPr>
        <w:t>департамента экономики</w:t>
      </w:r>
      <w:r w:rsidR="00B72694">
        <w:rPr>
          <w:bCs/>
        </w:rPr>
        <w:t xml:space="preserve"> </w:t>
      </w:r>
      <w:r w:rsidR="00B563CE">
        <w:rPr>
          <w:bCs/>
        </w:rPr>
        <w:t>а</w:t>
      </w:r>
      <w:r w:rsidR="00B563CE" w:rsidRPr="005F206C">
        <w:rPr>
          <w:bCs/>
        </w:rPr>
        <w:t>дминистрации района</w:t>
      </w:r>
    </w:p>
    <w:p w:rsidR="005F206C" w:rsidRPr="005F206C" w:rsidRDefault="005F206C" w:rsidP="005F206C">
      <w:pPr>
        <w:spacing w:after="200"/>
        <w:ind w:left="5103"/>
        <w:contextualSpacing/>
        <w:jc w:val="both"/>
      </w:pPr>
      <w:r w:rsidRPr="005F206C">
        <w:lastRenderedPageBreak/>
        <w:t>Приложение 3 к муниципальной пр</w:t>
      </w:r>
      <w:r w:rsidRPr="005F206C">
        <w:t>о</w:t>
      </w:r>
      <w:r w:rsidRPr="005F206C">
        <w:t>грамме «Развитие малого и среднего предпринимательства, агропромы</w:t>
      </w:r>
      <w:r w:rsidRPr="005F206C">
        <w:t>ш</w:t>
      </w:r>
      <w:r w:rsidRPr="005F206C">
        <w:t>ленного комплекса и рынков сел</w:t>
      </w:r>
      <w:r w:rsidRPr="005F206C">
        <w:t>ь</w:t>
      </w:r>
      <w:r w:rsidRPr="005F206C">
        <w:t>скохозяйственной продукции, сырья и продовольствия в Нижневарто</w:t>
      </w:r>
      <w:r w:rsidRPr="005F206C">
        <w:t>в</w:t>
      </w:r>
      <w:r w:rsidRPr="005F206C">
        <w:t>ском районе»</w:t>
      </w:r>
    </w:p>
    <w:p w:rsidR="005F206C" w:rsidRDefault="005F206C" w:rsidP="0080081D">
      <w:pPr>
        <w:jc w:val="center"/>
      </w:pPr>
    </w:p>
    <w:p w:rsidR="0080081D" w:rsidRPr="0080081D" w:rsidRDefault="005F206C" w:rsidP="0080081D">
      <w:pPr>
        <w:jc w:val="center"/>
        <w:rPr>
          <w:b/>
        </w:rPr>
      </w:pPr>
      <w:r w:rsidRPr="0080081D">
        <w:rPr>
          <w:b/>
        </w:rPr>
        <w:t xml:space="preserve">Порядок </w:t>
      </w:r>
    </w:p>
    <w:p w:rsidR="005F206C" w:rsidRPr="0080081D" w:rsidRDefault="005F206C" w:rsidP="0080081D">
      <w:pPr>
        <w:jc w:val="center"/>
        <w:rPr>
          <w:b/>
        </w:rPr>
      </w:pPr>
      <w:r w:rsidRPr="0080081D">
        <w:rPr>
          <w:b/>
        </w:rPr>
        <w:t>предоставления субсидий субъектам малого и среднего</w:t>
      </w:r>
    </w:p>
    <w:p w:rsidR="005F206C" w:rsidRPr="0080081D" w:rsidRDefault="005F206C" w:rsidP="0080081D">
      <w:pPr>
        <w:jc w:val="center"/>
        <w:rPr>
          <w:b/>
        </w:rPr>
      </w:pPr>
      <w:r w:rsidRPr="0080081D">
        <w:rPr>
          <w:b/>
        </w:rPr>
        <w:t>предпринимательства района</w:t>
      </w:r>
    </w:p>
    <w:p w:rsidR="005F206C" w:rsidRPr="005F206C" w:rsidRDefault="005F206C" w:rsidP="0080081D">
      <w:pPr>
        <w:jc w:val="center"/>
      </w:pPr>
    </w:p>
    <w:p w:rsidR="005F206C" w:rsidRPr="0080081D" w:rsidRDefault="005F206C" w:rsidP="0080081D">
      <w:pPr>
        <w:jc w:val="center"/>
        <w:rPr>
          <w:b/>
        </w:rPr>
      </w:pPr>
      <w:r w:rsidRPr="0080081D">
        <w:rPr>
          <w:b/>
          <w:lang w:val="en-US"/>
        </w:rPr>
        <w:t>I</w:t>
      </w:r>
      <w:r w:rsidRPr="0080081D">
        <w:rPr>
          <w:b/>
        </w:rPr>
        <w:t>. Общие положения</w:t>
      </w:r>
    </w:p>
    <w:p w:rsidR="005F206C" w:rsidRPr="003A7944" w:rsidRDefault="005F206C" w:rsidP="0080081D">
      <w:pPr>
        <w:jc w:val="center"/>
        <w:rPr>
          <w:sz w:val="20"/>
          <w:szCs w:val="20"/>
        </w:rPr>
      </w:pPr>
    </w:p>
    <w:p w:rsidR="005F206C" w:rsidRPr="0080081D" w:rsidRDefault="005F206C" w:rsidP="0080081D">
      <w:pPr>
        <w:ind w:firstLine="709"/>
        <w:jc w:val="both"/>
      </w:pPr>
      <w:r w:rsidRPr="0080081D">
        <w:t>1.1. Порядок предоставления субсидий субъектам малого и среднего предпринимательства района (далее – Порядок) разработан в соответствии с Федеральным законом от 24.07.2007 № 209-ФЗ «О развитии малого и среднего предпринимательства в Российской Федерации», Законом Ханты-Мансийского автономного округа – Югры от 29.12.2007 № 213-оз «О развитии малого и среднего предпринимательства в Ханты-Мансийском автономном округе – Ю</w:t>
      </w:r>
      <w:r w:rsidRPr="0080081D">
        <w:t>г</w:t>
      </w:r>
      <w:r w:rsidRPr="0080081D">
        <w:t>ре», в целях реализации мероприятий государственной программы Ханты-Мансийского автономного округа – Югры «</w:t>
      </w:r>
      <w:r w:rsidRPr="0080081D">
        <w:rPr>
          <w:bCs/>
        </w:rPr>
        <w:t>Развитие экономического поте</w:t>
      </w:r>
      <w:r w:rsidRPr="0080081D">
        <w:rPr>
          <w:bCs/>
        </w:rPr>
        <w:t>н</w:t>
      </w:r>
      <w:r w:rsidRPr="0080081D">
        <w:rPr>
          <w:bCs/>
        </w:rPr>
        <w:t>циала</w:t>
      </w:r>
      <w:r w:rsidRPr="0080081D">
        <w:t>», утвержденной постановлением Правительства Ханты-Мансийского а</w:t>
      </w:r>
      <w:r w:rsidRPr="0080081D">
        <w:t>в</w:t>
      </w:r>
      <w:r w:rsidRPr="0080081D">
        <w:t>тономного округа – Югры от 05.10.2018 № 336-п</w:t>
      </w:r>
      <w:r w:rsidR="0080081D">
        <w:t>,</w:t>
      </w:r>
      <w:r w:rsidRPr="0080081D">
        <w:t xml:space="preserve"> и муниц</w:t>
      </w:r>
      <w:r w:rsidRPr="0080081D">
        <w:t>и</w:t>
      </w:r>
      <w:r w:rsidRPr="0080081D">
        <w:t>пальной программы «Развитие малого и среднего предпринимательства, агропромышленного ко</w:t>
      </w:r>
      <w:r w:rsidRPr="0080081D">
        <w:t>м</w:t>
      </w:r>
      <w:r w:rsidRPr="0080081D">
        <w:t xml:space="preserve">плекса и рынков сельскохозяйственной продукции, сырья и продовольствия в Нижневартовском районе» (далее – </w:t>
      </w:r>
      <w:r w:rsidR="0080081D">
        <w:t>муниципальная п</w:t>
      </w:r>
      <w:r w:rsidRPr="0080081D">
        <w:t>р</w:t>
      </w:r>
      <w:r w:rsidRPr="0080081D">
        <w:t>о</w:t>
      </w:r>
      <w:r w:rsidRPr="0080081D">
        <w:t xml:space="preserve">грамма). </w:t>
      </w:r>
    </w:p>
    <w:p w:rsidR="005F206C" w:rsidRPr="0080081D" w:rsidRDefault="005F206C" w:rsidP="0080081D">
      <w:pPr>
        <w:ind w:firstLine="709"/>
        <w:jc w:val="both"/>
      </w:pPr>
      <w:r w:rsidRPr="0080081D">
        <w:t>1.2. Порядок устанавливает критерии отбора, цели, условия, размеры, п</w:t>
      </w:r>
      <w:r w:rsidRPr="0080081D">
        <w:t>о</w:t>
      </w:r>
      <w:r w:rsidRPr="0080081D">
        <w:t>рядок предоставления и возврата субсидии в бюджет района в случае наруш</w:t>
      </w:r>
      <w:r w:rsidRPr="0080081D">
        <w:t>е</w:t>
      </w:r>
      <w:r w:rsidRPr="0080081D">
        <w:t xml:space="preserve">ния условий, установленных при их предоставлении, а также положения об обязательной проверке главным распорядителем бюджетных средств и органом муниципального финансового контроля соблюдения условий, целей и </w:t>
      </w:r>
      <w:r w:rsidR="0080081D">
        <w:t>порядка предоставления субсидии</w:t>
      </w:r>
      <w:r w:rsidRPr="0080081D">
        <w:t xml:space="preserve"> на возмещение затрат субъектам малого и среднего предпринимательства района (далее − субсидии) их получателями. </w:t>
      </w:r>
    </w:p>
    <w:p w:rsidR="005F206C" w:rsidRPr="0080081D" w:rsidRDefault="005F206C" w:rsidP="0080081D">
      <w:pPr>
        <w:ind w:firstLine="709"/>
        <w:jc w:val="both"/>
      </w:pPr>
      <w:r w:rsidRPr="0080081D">
        <w:t>1.3. Субсидии предоставляются на возмещение части затрат в целях ок</w:t>
      </w:r>
      <w:r w:rsidRPr="0080081D">
        <w:t>а</w:t>
      </w:r>
      <w:r w:rsidRPr="0080081D">
        <w:t xml:space="preserve">зания поддержки субъектам малого и среднего предпринимательства района. </w:t>
      </w:r>
    </w:p>
    <w:p w:rsidR="005F206C" w:rsidRPr="0080081D" w:rsidRDefault="005F206C" w:rsidP="0080081D">
      <w:pPr>
        <w:ind w:firstLine="709"/>
        <w:jc w:val="both"/>
      </w:pPr>
      <w:r w:rsidRPr="0080081D">
        <w:t>1.4. Субсидии предоставляются в пределах средств, предусмотренных в бюджете района на текущий год на реализацию мероприятий, предусмотре</w:t>
      </w:r>
      <w:r w:rsidRPr="0080081D">
        <w:t>н</w:t>
      </w:r>
      <w:r w:rsidRPr="0080081D">
        <w:t>ных</w:t>
      </w:r>
      <w:r w:rsidR="0080081D">
        <w:t xml:space="preserve"> муниципальной программой</w:t>
      </w:r>
      <w:r w:rsidRPr="0080081D">
        <w:t>.</w:t>
      </w:r>
    </w:p>
    <w:p w:rsidR="005F206C" w:rsidRPr="0080081D" w:rsidRDefault="005F206C" w:rsidP="0080081D">
      <w:pPr>
        <w:ind w:firstLine="709"/>
        <w:jc w:val="both"/>
      </w:pPr>
      <w:r w:rsidRPr="0080081D">
        <w:t>Главным распорядителем средств бюджета района является администр</w:t>
      </w:r>
      <w:r w:rsidRPr="0080081D">
        <w:t>а</w:t>
      </w:r>
      <w:r w:rsidRPr="0080081D">
        <w:t>ция Нижневартовского района.</w:t>
      </w:r>
    </w:p>
    <w:p w:rsidR="005F206C" w:rsidRPr="0080081D" w:rsidRDefault="005F206C" w:rsidP="0080081D">
      <w:pPr>
        <w:ind w:firstLine="709"/>
        <w:jc w:val="both"/>
      </w:pPr>
      <w:r w:rsidRPr="0080081D">
        <w:t>1.5. Основные понятия, используемые в Порядке:</w:t>
      </w:r>
    </w:p>
    <w:p w:rsidR="005F206C" w:rsidRPr="0080081D" w:rsidRDefault="005F206C" w:rsidP="0080081D">
      <w:pPr>
        <w:ind w:firstLine="709"/>
        <w:jc w:val="both"/>
      </w:pPr>
      <w:r w:rsidRPr="0080081D">
        <w:t>1.5.1. Внедрение инновационных технологий при реализации программ по энергосбережению – достижение практического использования энергосбер</w:t>
      </w:r>
      <w:r w:rsidRPr="0080081D">
        <w:t>е</w:t>
      </w:r>
      <w:r w:rsidRPr="0080081D">
        <w:lastRenderedPageBreak/>
        <w:t>гающих технологий на основе инновационных решений, которые обеспечивают экономию энергетических ресурсов.</w:t>
      </w:r>
    </w:p>
    <w:p w:rsidR="005F206C" w:rsidRPr="0080081D" w:rsidRDefault="005F206C" w:rsidP="0080081D">
      <w:pPr>
        <w:ind w:firstLine="709"/>
        <w:jc w:val="both"/>
      </w:pPr>
      <w:r w:rsidRPr="0080081D">
        <w:t>1.5.2. Высокотехнологичное оборудование – оборудование, произведе</w:t>
      </w:r>
      <w:r w:rsidRPr="0080081D">
        <w:t>н</w:t>
      </w:r>
      <w:r w:rsidRPr="0080081D">
        <w:t>ное предприятиями наукоемких отраслей с использованием новейших образцов технологического оборудования, технологических процессов и технологий с участием высококвалифицированного, специально подготовленного персонала.</w:t>
      </w:r>
    </w:p>
    <w:p w:rsidR="005F206C" w:rsidRPr="0080081D" w:rsidRDefault="005F206C" w:rsidP="0080081D">
      <w:pPr>
        <w:ind w:firstLine="709"/>
        <w:jc w:val="both"/>
      </w:pPr>
      <w:r w:rsidRPr="0080081D">
        <w:t>1.5.3. Выставка, выставка-ярмарка, выставка-форум, бизнес-выставка – мероприятия, на которых демонстрируются и получают распространение тов</w:t>
      </w:r>
      <w:r w:rsidRPr="0080081D">
        <w:t>а</w:t>
      </w:r>
      <w:r w:rsidRPr="0080081D">
        <w:t>ры, услуги и (или) информация и которые проходят в четко установленные ср</w:t>
      </w:r>
      <w:r w:rsidRPr="0080081D">
        <w:t>о</w:t>
      </w:r>
      <w:r w:rsidRPr="0080081D">
        <w:t>ки и с определенной периодичностью.</w:t>
      </w:r>
    </w:p>
    <w:p w:rsidR="005F206C" w:rsidRPr="0080081D" w:rsidRDefault="005F206C" w:rsidP="0080081D">
      <w:pPr>
        <w:ind w:firstLine="709"/>
        <w:jc w:val="both"/>
      </w:pPr>
      <w:r w:rsidRPr="0080081D">
        <w:t>1.5.4. Инновации – введенный в употребление новый или значительно улучшенный продукт (товар, услуга) или процесс, новый метод продаж или н</w:t>
      </w:r>
      <w:r w:rsidRPr="0080081D">
        <w:t>о</w:t>
      </w:r>
      <w:r w:rsidRPr="0080081D">
        <w:t>вый организационный метод в деловой практике, организации рабочих мест или во внешних связях.</w:t>
      </w:r>
    </w:p>
    <w:p w:rsidR="005F206C" w:rsidRPr="0080081D" w:rsidRDefault="005F206C" w:rsidP="0080081D">
      <w:pPr>
        <w:ind w:firstLine="709"/>
        <w:jc w:val="both"/>
      </w:pPr>
      <w:r w:rsidRPr="0080081D">
        <w:t>1.5.5. Инновационные компании – субъекты малого и среднего предпр</w:t>
      </w:r>
      <w:r w:rsidRPr="0080081D">
        <w:t>и</w:t>
      </w:r>
      <w:r w:rsidRPr="0080081D">
        <w:t>нимательства (юридические лица), в том числе участники инновационных те</w:t>
      </w:r>
      <w:r w:rsidRPr="0080081D">
        <w:t>р</w:t>
      </w:r>
      <w:r w:rsidRPr="0080081D">
        <w:t>риториальных кластеров, деятельность которых заключается в практическом применении (внедрении) результатов интеллектуальной деятельности в мун</w:t>
      </w:r>
      <w:r w:rsidRPr="0080081D">
        <w:t>и</w:t>
      </w:r>
      <w:r w:rsidRPr="0080081D">
        <w:t>ципальных образованиях автономного округа.</w:t>
      </w:r>
    </w:p>
    <w:p w:rsidR="005F206C" w:rsidRPr="0080081D" w:rsidRDefault="005F206C" w:rsidP="0080081D">
      <w:pPr>
        <w:ind w:firstLine="709"/>
        <w:jc w:val="both"/>
      </w:pPr>
      <w:r w:rsidRPr="0080081D">
        <w:t>1.5.6. Коворкинг-центр (коллективный офис) – 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предназначенными для передачи во владение и (или) в пользование на возмез</w:t>
      </w:r>
      <w:r w:rsidRPr="0080081D">
        <w:t>д</w:t>
      </w:r>
      <w:r w:rsidRPr="0080081D">
        <w:t>ной основе.</w:t>
      </w:r>
    </w:p>
    <w:p w:rsidR="005F206C" w:rsidRPr="0080081D" w:rsidRDefault="005F206C" w:rsidP="0080081D">
      <w:pPr>
        <w:ind w:firstLine="709"/>
        <w:jc w:val="both"/>
      </w:pPr>
      <w:r w:rsidRPr="0080081D">
        <w:t>1.5.7. Конгрессное мероприятие – мероприятие, направленное на созд</w:t>
      </w:r>
      <w:r w:rsidRPr="0080081D">
        <w:t>а</w:t>
      </w:r>
      <w:r w:rsidRPr="0080081D">
        <w:t>ние благоприятных условий для персонифицированного обмена информацией, деловых и научных контактов с целью установления и развития отношений м</w:t>
      </w:r>
      <w:r w:rsidRPr="0080081D">
        <w:t>е</w:t>
      </w:r>
      <w:r w:rsidRPr="0080081D">
        <w:t>жду изготовителями товаров, поставщиками услуг (собрание, конференция, съезд).</w:t>
      </w:r>
    </w:p>
    <w:p w:rsidR="005F206C" w:rsidRPr="0080081D" w:rsidRDefault="005F206C" w:rsidP="0080081D">
      <w:pPr>
        <w:ind w:firstLine="709"/>
        <w:jc w:val="both"/>
      </w:pPr>
      <w:r w:rsidRPr="0080081D">
        <w:t>1.5.8. Консалтинг – деятельность, заключающаяся в консультировании производителей, продавцов, покупателей по широкому кругу вопросов экон</w:t>
      </w:r>
      <w:r w:rsidRPr="0080081D">
        <w:t>о</w:t>
      </w:r>
      <w:r w:rsidRPr="0080081D">
        <w:t>мики, финансов, внешнеэкономических связей, создания и регистрации фирм, исследования и прогнозирования рынка товаров и услуг, инноваций. Конса</w:t>
      </w:r>
      <w:r w:rsidRPr="0080081D">
        <w:t>л</w:t>
      </w:r>
      <w:r w:rsidRPr="0080081D">
        <w:t>тинговые компании могут быть специализированными по отдельным профилям консультационной деятельности. Консалтинг может состоять в подготовке п</w:t>
      </w:r>
      <w:r w:rsidRPr="0080081D">
        <w:t>а</w:t>
      </w:r>
      <w:r w:rsidRPr="0080081D">
        <w:t>кетов учредительных документов при создании новых организаций или оказ</w:t>
      </w:r>
      <w:r w:rsidRPr="0080081D">
        <w:t>ы</w:t>
      </w:r>
      <w:r w:rsidRPr="0080081D">
        <w:t>вать помощь в ведении бизнеса.</w:t>
      </w:r>
    </w:p>
    <w:p w:rsidR="005F206C" w:rsidRPr="0080081D" w:rsidRDefault="005F206C" w:rsidP="0080081D">
      <w:pPr>
        <w:ind w:firstLine="709"/>
        <w:jc w:val="both"/>
      </w:pPr>
      <w:r w:rsidRPr="0080081D">
        <w:t>1.5.9. Молодежное предпринимательство – осуществление предприним</w:t>
      </w:r>
      <w:r w:rsidRPr="0080081D">
        <w:t>а</w:t>
      </w:r>
      <w:r w:rsidRPr="0080081D">
        <w:t>тельской деятельности молодыми предпринимателями – физическими лицами в возрасте до 30 лет (включительно), юридическими лицами, в уставном (скл</w:t>
      </w:r>
      <w:r w:rsidRPr="0080081D">
        <w:t>а</w:t>
      </w:r>
      <w:r w:rsidRPr="0080081D">
        <w:t>дочном) капитале которых доля, принадлежащая лицам в возрасте до 30 лет (включи</w:t>
      </w:r>
      <w:r w:rsidR="0080081D">
        <w:t>тельно), составляет не менее 50%</w:t>
      </w:r>
      <w:r w:rsidRPr="0080081D">
        <w:t>.</w:t>
      </w:r>
    </w:p>
    <w:p w:rsidR="005F206C" w:rsidRPr="0080081D" w:rsidRDefault="005F206C" w:rsidP="0080081D">
      <w:pPr>
        <w:ind w:firstLine="709"/>
        <w:jc w:val="both"/>
      </w:pPr>
      <w:r w:rsidRPr="0080081D">
        <w:t>1.5.10. Молодежь – граждане Российской Федерации, включая лиц с двойным гражданством, в возрасте от 14 до 30 лет.</w:t>
      </w:r>
    </w:p>
    <w:p w:rsidR="005F206C" w:rsidRPr="0080081D" w:rsidRDefault="005F206C" w:rsidP="0080081D">
      <w:pPr>
        <w:ind w:firstLine="709"/>
        <w:jc w:val="both"/>
      </w:pPr>
      <w:r w:rsidRPr="0080081D">
        <w:lastRenderedPageBreak/>
        <w:t>1.5.11. Оборудование цифрового производства – оборудование, в основе которого лежит использование технологий цифрового моделирования и прое</w:t>
      </w:r>
      <w:r w:rsidRPr="0080081D">
        <w:t>к</w:t>
      </w:r>
      <w:r w:rsidRPr="0080081D">
        <w:t>тирования как самих продуктов и изделий, так и производственных процессов на всем протяжении жизненного цикла.</w:t>
      </w:r>
    </w:p>
    <w:p w:rsidR="005F206C" w:rsidRPr="0080081D" w:rsidRDefault="005F206C" w:rsidP="0080081D">
      <w:pPr>
        <w:ind w:firstLine="709"/>
        <w:jc w:val="both"/>
      </w:pPr>
      <w:r w:rsidRPr="0080081D">
        <w:t>1.5.12. Продукция – продукт производства в вещественной или информ</w:t>
      </w:r>
      <w:r w:rsidRPr="0080081D">
        <w:t>а</w:t>
      </w:r>
      <w:r w:rsidRPr="0080081D">
        <w:t>ционной форме, чаще всего в предметном виде, количественно измеряемый в натуральном и денежном выражении; результат процесса производства.</w:t>
      </w:r>
    </w:p>
    <w:p w:rsidR="005F206C" w:rsidRPr="0080081D" w:rsidRDefault="005F206C" w:rsidP="0080081D">
      <w:pPr>
        <w:ind w:firstLine="709"/>
        <w:jc w:val="both"/>
      </w:pPr>
      <w:r w:rsidRPr="0080081D">
        <w:t>1.5.13. Результаты интеллектуальной деятельности – программы ЭВМ, базы данных, изобретения, полезные модели, промышленные образцы, секреты производства и т.п., с документально подтвержденным закреплением интелле</w:t>
      </w:r>
      <w:r w:rsidRPr="0080081D">
        <w:t>к</w:t>
      </w:r>
      <w:r w:rsidRPr="0080081D">
        <w:t>туальных прав.</w:t>
      </w:r>
    </w:p>
    <w:p w:rsidR="005F206C" w:rsidRPr="0080081D" w:rsidRDefault="005F206C" w:rsidP="0080081D">
      <w:pPr>
        <w:ind w:firstLine="709"/>
        <w:jc w:val="both"/>
      </w:pPr>
      <w:r w:rsidRPr="0080081D">
        <w:t>1.5.15. Субъект малого и среднего предпринимател</w:t>
      </w:r>
      <w:r w:rsidR="0080081D">
        <w:t>ьства –</w:t>
      </w:r>
      <w:r w:rsidRPr="0080081D">
        <w:t xml:space="preserve"> хозяйству</w:t>
      </w:r>
      <w:r w:rsidRPr="0080081D">
        <w:t>ю</w:t>
      </w:r>
      <w:r w:rsidRPr="0080081D">
        <w:t xml:space="preserve">щий субъект, зарегистрированный и (или) состоящий на налоговом учете и осуществляющий свою деятельность на территории Нижневартовского района, являющийся субъектом малого и среднего предпринимательства в соответствии с Федеральным </w:t>
      </w:r>
      <w:hyperlink r:id="rId14" w:history="1">
        <w:r w:rsidRPr="0080081D">
          <w:t>законом</w:t>
        </w:r>
      </w:hyperlink>
      <w:r w:rsidR="0080081D">
        <w:t xml:space="preserve"> от 24.07.</w:t>
      </w:r>
      <w:r w:rsidRPr="0080081D">
        <w:t>2007 № 209-ФЗ «О развитии малого и средн</w:t>
      </w:r>
      <w:r w:rsidRPr="0080081D">
        <w:t>е</w:t>
      </w:r>
      <w:r w:rsidRPr="0080081D">
        <w:t>го предпринимательства в Российской Федерации» (далее–субъект).</w:t>
      </w:r>
    </w:p>
    <w:p w:rsidR="005F206C" w:rsidRPr="0080081D" w:rsidRDefault="005F206C" w:rsidP="0080081D">
      <w:pPr>
        <w:ind w:firstLine="709"/>
        <w:jc w:val="both"/>
      </w:pPr>
      <w:r w:rsidRPr="0080081D">
        <w:t>1.5.16. Сельскохозяйственные товаропроизводители (в соответствии с Налоговым кодексом Российской Федерации):</w:t>
      </w:r>
    </w:p>
    <w:p w:rsidR="005F206C" w:rsidRPr="0080081D" w:rsidRDefault="00762707" w:rsidP="0080081D">
      <w:pPr>
        <w:ind w:firstLine="709"/>
        <w:jc w:val="both"/>
      </w:pPr>
      <w:r>
        <w:t>1. О</w:t>
      </w:r>
      <w:r w:rsidR="005F206C" w:rsidRPr="0080081D">
        <w:t>рганизации и индивидуальные предприниматели, производящие сел</w:t>
      </w:r>
      <w:r w:rsidR="005F206C" w:rsidRPr="0080081D">
        <w:t>ь</w:t>
      </w:r>
      <w:r w:rsidR="005F206C" w:rsidRPr="0080081D">
        <w:t>скохозяйственную продукцию, осуществляющие ее первичную и последующую (промышленную) переработку (в том числе на арендованных основных средс</w:t>
      </w:r>
      <w:r w:rsidR="005F206C" w:rsidRPr="0080081D">
        <w:t>т</w:t>
      </w:r>
      <w:r w:rsidR="005F206C" w:rsidRPr="0080081D">
        <w:t>вах) и реализующие эту продукцию, при условии, что в общем доходе от реал</w:t>
      </w:r>
      <w:r w:rsidR="005F206C" w:rsidRPr="0080081D">
        <w:t>и</w:t>
      </w:r>
      <w:r w:rsidR="005F206C" w:rsidRPr="0080081D">
        <w:t>зации товаров (работ, услуг) таких организаций и индивидуальных предприн</w:t>
      </w:r>
      <w:r w:rsidR="005F206C" w:rsidRPr="0080081D">
        <w:t>и</w:t>
      </w:r>
      <w:r w:rsidR="005F206C" w:rsidRPr="0080081D">
        <w:t>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а также от оказания сельскохозяйственным товаропроизводителям услуг, указанных в подпункте 2 данного пункта, с</w:t>
      </w:r>
      <w:r>
        <w:t>оставляет не менее 70%.</w:t>
      </w:r>
    </w:p>
    <w:p w:rsidR="005F206C" w:rsidRPr="0080081D" w:rsidRDefault="00762707" w:rsidP="0080081D">
      <w:pPr>
        <w:ind w:firstLine="709"/>
        <w:jc w:val="both"/>
      </w:pPr>
      <w:r>
        <w:t>2.О</w:t>
      </w:r>
      <w:r w:rsidR="005F206C" w:rsidRPr="0080081D">
        <w:t>рганизации и индивидуальные предприниматели, оказывающие усл</w:t>
      </w:r>
      <w:r w:rsidR="005F206C" w:rsidRPr="0080081D">
        <w:t>у</w:t>
      </w:r>
      <w:r w:rsidR="005F206C" w:rsidRPr="0080081D">
        <w:t xml:space="preserve">ги сельскохозяйственным товаропроизводителям, признаваемым таковыми в целях </w:t>
      </w:r>
      <w:r>
        <w:t>данногораздела</w:t>
      </w:r>
      <w:r w:rsidR="005F206C" w:rsidRPr="0080081D">
        <w:t>, которые относятся в соответствии с Общероссийским классификатором видов экономической деятельности к вспомогательной де</w:t>
      </w:r>
      <w:r w:rsidR="005F206C" w:rsidRPr="0080081D">
        <w:t>я</w:t>
      </w:r>
      <w:r w:rsidR="005F206C" w:rsidRPr="0080081D">
        <w:t>тельности в области производства сельскохозяйственных культур и послеуб</w:t>
      </w:r>
      <w:r w:rsidR="005F206C" w:rsidRPr="0080081D">
        <w:t>о</w:t>
      </w:r>
      <w:r w:rsidR="005F206C" w:rsidRPr="0080081D">
        <w:t>рочной обработки сельскохозяйственной продукции, в том числе:</w:t>
      </w:r>
    </w:p>
    <w:p w:rsidR="005F206C" w:rsidRPr="0080081D" w:rsidRDefault="005F206C" w:rsidP="0080081D">
      <w:pPr>
        <w:ind w:firstLine="709"/>
        <w:jc w:val="both"/>
      </w:pPr>
      <w:r w:rsidRPr="0080081D">
        <w:t>услуги в области растениеводства в части подготовки полей, посева сел</w:t>
      </w:r>
      <w:r w:rsidRPr="0080081D">
        <w:t>ь</w:t>
      </w:r>
      <w:r w:rsidRPr="0080081D">
        <w:t>скохозяйственных культур, возделывания и выращивания сельскохозяйстве</w:t>
      </w:r>
      <w:r w:rsidRPr="0080081D">
        <w:t>н</w:t>
      </w:r>
      <w:r w:rsidRPr="0080081D">
        <w:t>ных культур, опрыскивания сельскохозяйственных культур, обрезки фруктовых деревьев и виноградной лозы, пересаживания риса, рассаживания свеклы, уборки урожая, обработки семян до посева (посадки);</w:t>
      </w:r>
    </w:p>
    <w:p w:rsidR="005F206C" w:rsidRPr="0080081D" w:rsidRDefault="005F206C" w:rsidP="0080081D">
      <w:pPr>
        <w:ind w:firstLine="709"/>
        <w:jc w:val="both"/>
      </w:pPr>
      <w:r w:rsidRPr="0080081D">
        <w:t>услуги в области животноводства в части обследования состояния стада, перегонки скота, выпаса скота, выбраковки сельскохозяйственной птицы, с</w:t>
      </w:r>
      <w:r w:rsidRPr="0080081D">
        <w:t>о</w:t>
      </w:r>
      <w:r w:rsidRPr="0080081D">
        <w:t>держания сельскохозяйственных животных и ухода за ними.</w:t>
      </w:r>
    </w:p>
    <w:p w:rsidR="005F206C" w:rsidRPr="0080081D" w:rsidRDefault="005F206C" w:rsidP="0080081D">
      <w:pPr>
        <w:ind w:firstLine="709"/>
        <w:jc w:val="both"/>
      </w:pPr>
      <w:r w:rsidRPr="0080081D">
        <w:t>В общем доходе от реализации товаров (работ, услуг) организаций и и</w:t>
      </w:r>
      <w:r w:rsidRPr="0080081D">
        <w:t>н</w:t>
      </w:r>
      <w:r w:rsidRPr="0080081D">
        <w:t xml:space="preserve">дивидуальных предпринимателей, осуществляющих деятельность по оказанию </w:t>
      </w:r>
      <w:r w:rsidRPr="0080081D">
        <w:lastRenderedPageBreak/>
        <w:t>услуг сельскохозяйственным товаропроизводителям, доля дохода от реализ</w:t>
      </w:r>
      <w:r w:rsidRPr="0080081D">
        <w:t>а</w:t>
      </w:r>
      <w:r w:rsidRPr="0080081D">
        <w:t>ции перечисленных в данном подпункте услуг должна составлять</w:t>
      </w:r>
      <w:r w:rsidR="00762707">
        <w:t xml:space="preserve"> не менее 70%.</w:t>
      </w:r>
    </w:p>
    <w:p w:rsidR="005F206C" w:rsidRPr="0080081D" w:rsidRDefault="005F206C" w:rsidP="0080081D">
      <w:pPr>
        <w:ind w:firstLine="709"/>
        <w:jc w:val="both"/>
      </w:pPr>
      <w:r w:rsidRPr="0080081D">
        <w:t>3</w:t>
      </w:r>
      <w:r w:rsidR="00762707">
        <w:t>.С</w:t>
      </w:r>
      <w:r w:rsidRPr="0080081D">
        <w:t>ельскохозяйственные потребительские кооперативы (перерабатыва</w:t>
      </w:r>
      <w:r w:rsidRPr="0080081D">
        <w:t>ю</w:t>
      </w:r>
      <w:r w:rsidRPr="0080081D">
        <w:t>щие, сбытовые (торговые), снабженческие, садоводческие, огороднические, животноводческие), признаваемые таковыми в соответствии с Федеральным з</w:t>
      </w:r>
      <w:r w:rsidRPr="0080081D">
        <w:t>а</w:t>
      </w:r>
      <w:r w:rsidRPr="0080081D">
        <w:t xml:space="preserve">коном от </w:t>
      </w:r>
      <w:r w:rsidR="00762707">
        <w:t>0</w:t>
      </w:r>
      <w:r w:rsidRPr="0080081D">
        <w:t>8</w:t>
      </w:r>
      <w:r w:rsidR="00762707">
        <w:t>.12.</w:t>
      </w:r>
      <w:r w:rsidRPr="0080081D">
        <w:t>1995 № 193-ФЗ «О сельскохозяйственной кооперации», у кот</w:t>
      </w:r>
      <w:r w:rsidRPr="0080081D">
        <w:t>о</w:t>
      </w:r>
      <w:r w:rsidRPr="0080081D">
        <w:t>рых доля доходов от реализации сельскохозяйственной продукции собственн</w:t>
      </w:r>
      <w:r w:rsidRPr="0080081D">
        <w:t>о</w:t>
      </w:r>
      <w:r w:rsidRPr="0080081D">
        <w:t>го производства членов данных кооперативов, включая продукцию первичной переработки, произведенную данными кооперативами из сельскохозяйственн</w:t>
      </w:r>
      <w:r w:rsidRPr="0080081D">
        <w:t>о</w:t>
      </w:r>
      <w:r w:rsidRPr="0080081D">
        <w:t>го сырья собственного производства членов этих кооперативов, а также от в</w:t>
      </w:r>
      <w:r w:rsidRPr="0080081D">
        <w:t>ы</w:t>
      </w:r>
      <w:r w:rsidRPr="0080081D">
        <w:t>полненных работ (услуг) для членов данных кооперативов составляет в общем доходе от реализации тов</w:t>
      </w:r>
      <w:r w:rsidR="00762707">
        <w:t>аров (работ, услуг) не менее 70%</w:t>
      </w:r>
      <w:r w:rsidRPr="0080081D">
        <w:t>.</w:t>
      </w:r>
    </w:p>
    <w:p w:rsidR="005F206C" w:rsidRPr="0080081D" w:rsidRDefault="005F206C" w:rsidP="0080081D">
      <w:pPr>
        <w:ind w:firstLine="709"/>
        <w:jc w:val="both"/>
      </w:pPr>
      <w:r w:rsidRPr="0080081D">
        <w:t>1.5.17. Товаропроводящая сеть по реализации ремесленных товаров – взаимоувязанный комплекс организационно-технологических мероприятий, средств и структур для доведения продукции от производителей изделий н</w:t>
      </w:r>
      <w:r w:rsidRPr="0080081D">
        <w:t>а</w:t>
      </w:r>
      <w:r w:rsidRPr="0080081D">
        <w:t>родных художественных промыслов и ремесел до потребителей.</w:t>
      </w:r>
    </w:p>
    <w:p w:rsidR="005F206C" w:rsidRPr="0080081D" w:rsidRDefault="005F206C" w:rsidP="0080081D">
      <w:pPr>
        <w:ind w:firstLine="709"/>
        <w:jc w:val="both"/>
      </w:pPr>
      <w:r w:rsidRPr="0080081D">
        <w:t>1.5.18. Центр молодежного инновационного творчества – имущественный комплекс</w:t>
      </w:r>
      <w:r w:rsidR="00762707">
        <w:t>, созданный в автономном округе</w:t>
      </w:r>
      <w:r w:rsidRPr="0080081D">
        <w:t xml:space="preserve"> в целях формирования благоприя</w:t>
      </w:r>
      <w:r w:rsidRPr="0080081D">
        <w:t>т</w:t>
      </w:r>
      <w:r w:rsidRPr="0080081D">
        <w:t>ных условий для детей, молодежи и субъектов малого и среднего предприним</w:t>
      </w:r>
      <w:r w:rsidRPr="0080081D">
        <w:t>а</w:t>
      </w:r>
      <w:r w:rsidRPr="0080081D">
        <w:t>тельства в научно-технической, инновационной и производственной сферах, состоящий из оборудования, ориентированного на технологии цифрового пр</w:t>
      </w:r>
      <w:r w:rsidRPr="0080081D">
        <w:t>о</w:t>
      </w:r>
      <w:r w:rsidRPr="0080081D">
        <w:t>изводства и позволяющего выполнять на основе современных технологий б</w:t>
      </w:r>
      <w:r w:rsidRPr="0080081D">
        <w:t>ы</w:t>
      </w:r>
      <w:r w:rsidRPr="0080081D">
        <w:t>строе прототипирование, изготовление опытных образцов, единичной и мелк</w:t>
      </w:r>
      <w:r w:rsidRPr="0080081D">
        <w:t>о</w:t>
      </w:r>
      <w:r w:rsidRPr="0080081D">
        <w:t>серийной продукции, а также необходимых для этого помещений.</w:t>
      </w:r>
    </w:p>
    <w:p w:rsidR="005F206C" w:rsidRPr="0080081D" w:rsidRDefault="005F206C" w:rsidP="0080081D">
      <w:pPr>
        <w:ind w:firstLine="709"/>
        <w:jc w:val="both"/>
      </w:pPr>
      <w:r w:rsidRPr="0080081D">
        <w:t>1.5.19. Энергетическое обследование – сбор и обработка информации об использовании энергетических ресурсов в целях получения достоверной и</w:t>
      </w:r>
      <w:r w:rsidRPr="0080081D">
        <w:t>н</w:t>
      </w:r>
      <w:r w:rsidRPr="0080081D">
        <w:t>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w:t>
      </w:r>
      <w:r w:rsidRPr="0080081D">
        <w:t>ь</w:t>
      </w:r>
      <w:r w:rsidRPr="0080081D">
        <w:t>татов в энергетическом паспорте.</w:t>
      </w:r>
    </w:p>
    <w:p w:rsidR="005F206C" w:rsidRPr="0080081D" w:rsidRDefault="005F206C" w:rsidP="0080081D">
      <w:pPr>
        <w:ind w:firstLine="709"/>
        <w:jc w:val="both"/>
      </w:pPr>
      <w:r w:rsidRPr="0080081D">
        <w:t>1.5.20. Отдаленные, труднодоступные населенные пункты района – нас</w:t>
      </w:r>
      <w:r w:rsidRPr="0080081D">
        <w:t>е</w:t>
      </w:r>
      <w:r w:rsidRPr="0080081D">
        <w:t>ленные пункты района, отнесенные к таковым в соответствии с Перечнем, у</w:t>
      </w:r>
      <w:r w:rsidRPr="0080081D">
        <w:t>с</w:t>
      </w:r>
      <w:r w:rsidRPr="0080081D">
        <w:t>тановленным Законом Ханты-Мансийского автономного округа – Югры от 31.12.2004 № 101-оз.</w:t>
      </w:r>
    </w:p>
    <w:p w:rsidR="005F206C" w:rsidRPr="0080081D" w:rsidRDefault="005F206C" w:rsidP="0080081D">
      <w:pPr>
        <w:ind w:firstLine="709"/>
        <w:jc w:val="both"/>
      </w:pPr>
      <w:r w:rsidRPr="0080081D">
        <w:t>1.5.21. Сельская местность − сельские поселения, а также сельские нас</w:t>
      </w:r>
      <w:r w:rsidRPr="0080081D">
        <w:t>е</w:t>
      </w:r>
      <w:r w:rsidRPr="0080081D">
        <w:t>ленные пункты и рабочие поселки, входящие в состав городских поселений или городских округов Ханты-Мансийского автономного округа − Югры, на терр</w:t>
      </w:r>
      <w:r w:rsidRPr="0080081D">
        <w:t>и</w:t>
      </w:r>
      <w:r w:rsidRPr="0080081D">
        <w:t>тории которых преобладает деятельность, связанная с производством и перер</w:t>
      </w:r>
      <w:r w:rsidRPr="0080081D">
        <w:t>а</w:t>
      </w:r>
      <w:r w:rsidRPr="0080081D">
        <w:t xml:space="preserve">боткой сельскохозяйственной продукции, </w:t>
      </w:r>
      <w:hyperlink r:id="rId15" w:tooltip="Постановление Правительства ХМАО - Югры от 07.03.2014 N 78-п (ред. от 01.04.2016) &quot;О перечне сельских населенных пунктов и рабочих поселков, входящих в состав городских поселений или городских округов Ханты-Мансийского автономного округа - Югры, на террит" w:history="1">
        <w:r w:rsidRPr="0080081D">
          <w:t>перечень</w:t>
        </w:r>
      </w:hyperlink>
      <w:r w:rsidRPr="0080081D">
        <w:t xml:space="preserve"> которых утвержден пост</w:t>
      </w:r>
      <w:r w:rsidRPr="0080081D">
        <w:t>а</w:t>
      </w:r>
      <w:r w:rsidRPr="0080081D">
        <w:t>новлением Правительства Ханты-Мансийского автономного округа − Югры от 07.03.2014 № 78-п.</w:t>
      </w:r>
    </w:p>
    <w:p w:rsidR="005F206C" w:rsidRPr="0080081D" w:rsidRDefault="005F206C" w:rsidP="0080081D">
      <w:pPr>
        <w:ind w:firstLine="709"/>
        <w:jc w:val="both"/>
      </w:pPr>
      <w:r w:rsidRPr="0080081D">
        <w:t>1.5.22. Бытовые услуги− платные услуги, которые оказываются физич</w:t>
      </w:r>
      <w:r w:rsidRPr="0080081D">
        <w:t>е</w:t>
      </w:r>
      <w:r w:rsidRPr="0080081D">
        <w:t>ским лицам и коды которых в соответствии с Общероссийским классификат</w:t>
      </w:r>
      <w:r w:rsidRPr="0080081D">
        <w:t>о</w:t>
      </w:r>
      <w:r w:rsidRPr="0080081D">
        <w:t xml:space="preserve">ром видов экономической деятельности и Общероссийским классификатором </w:t>
      </w:r>
      <w:r w:rsidRPr="0080081D">
        <w:lastRenderedPageBreak/>
        <w:t>продукции по видам экономической деятельности определяются Правительс</w:t>
      </w:r>
      <w:r w:rsidRPr="0080081D">
        <w:t>т</w:t>
      </w:r>
      <w:r w:rsidRPr="0080081D">
        <w:t>вом Российской Федерации.</w:t>
      </w:r>
    </w:p>
    <w:p w:rsidR="005F206C" w:rsidRDefault="005F206C" w:rsidP="00064DFC">
      <w:pPr>
        <w:ind w:firstLine="709"/>
        <w:jc w:val="both"/>
      </w:pPr>
      <w:r w:rsidRPr="0080081D">
        <w:t>1.6. Право на получение субсидий имеют субъекты и организации при н</w:t>
      </w:r>
      <w:r w:rsidRPr="0080081D">
        <w:t>а</w:t>
      </w:r>
      <w:r w:rsidRPr="0080081D">
        <w:t>личии регистрации и (или) постановки на налоговый учет и осуществление де</w:t>
      </w:r>
      <w:r w:rsidRPr="0080081D">
        <w:t>я</w:t>
      </w:r>
      <w:r w:rsidRPr="0080081D">
        <w:t>тельности в Нижневартовском районе.</w:t>
      </w:r>
    </w:p>
    <w:p w:rsidR="00064DFC" w:rsidRPr="003A7944" w:rsidRDefault="00064DFC" w:rsidP="00064DFC">
      <w:pPr>
        <w:ind w:firstLine="709"/>
        <w:jc w:val="both"/>
        <w:rPr>
          <w:sz w:val="20"/>
          <w:szCs w:val="20"/>
        </w:rPr>
      </w:pPr>
    </w:p>
    <w:p w:rsidR="005F206C" w:rsidRPr="00762707" w:rsidRDefault="005F206C" w:rsidP="00762707">
      <w:pPr>
        <w:jc w:val="center"/>
        <w:rPr>
          <w:b/>
        </w:rPr>
      </w:pPr>
      <w:r w:rsidRPr="00762707">
        <w:rPr>
          <w:b/>
        </w:rPr>
        <w:t>II. Условия и порядок предоставления субсидий</w:t>
      </w:r>
    </w:p>
    <w:p w:rsidR="005F206C" w:rsidRPr="003A7944" w:rsidRDefault="005F206C" w:rsidP="00762707">
      <w:pPr>
        <w:jc w:val="center"/>
        <w:rPr>
          <w:sz w:val="20"/>
          <w:szCs w:val="20"/>
        </w:rPr>
      </w:pPr>
    </w:p>
    <w:p w:rsidR="005F206C" w:rsidRPr="00762707" w:rsidRDefault="005F206C" w:rsidP="00762707">
      <w:pPr>
        <w:ind w:firstLine="709"/>
        <w:jc w:val="both"/>
      </w:pPr>
      <w:r w:rsidRPr="00762707">
        <w:t>2.1. Получение субсидии носит заявительный характер.</w:t>
      </w:r>
    </w:p>
    <w:p w:rsidR="005F206C" w:rsidRPr="00762707" w:rsidRDefault="005F206C" w:rsidP="00762707">
      <w:pPr>
        <w:ind w:firstLine="709"/>
        <w:jc w:val="both"/>
      </w:pPr>
      <w:r w:rsidRPr="00762707">
        <w:t>2.2. Для получения субсидий субъекты малого и среднего предприним</w:t>
      </w:r>
      <w:r w:rsidRPr="00762707">
        <w:t>а</w:t>
      </w:r>
      <w:r w:rsidRPr="00762707">
        <w:t>тельства, претендующие на получение субсидий, представляют заявления о предоставлении субсидий с приложением документов, перечень которых опр</w:t>
      </w:r>
      <w:r w:rsidRPr="00762707">
        <w:t>е</w:t>
      </w:r>
      <w:r w:rsidRPr="00762707">
        <w:t xml:space="preserve">делен Порядком, </w:t>
      </w:r>
      <w:r w:rsidR="009A6D34">
        <w:t xml:space="preserve">по форме, согласно приложению 1 к Порядку, </w:t>
      </w:r>
      <w:r w:rsidRPr="00762707">
        <w:t>в о</w:t>
      </w:r>
      <w:r w:rsidRPr="00762707">
        <w:t>т</w:t>
      </w:r>
      <w:r w:rsidRPr="00762707">
        <w:t>дел местной промышленности и сельского хозяйства администрации района (далее − О</w:t>
      </w:r>
      <w:r w:rsidRPr="00762707">
        <w:t>т</w:t>
      </w:r>
      <w:r w:rsidRPr="00762707">
        <w:t>дел).</w:t>
      </w:r>
    </w:p>
    <w:p w:rsidR="005F206C" w:rsidRPr="00762707" w:rsidRDefault="005F206C" w:rsidP="00762707">
      <w:pPr>
        <w:ind w:firstLine="709"/>
        <w:jc w:val="both"/>
      </w:pPr>
      <w:r w:rsidRPr="00762707">
        <w:t>2.3. Отдел рассматривает представленные заявления о предоставлении субсидии на предмет их соответствия условиям, определенным</w:t>
      </w:r>
      <w:r w:rsidR="00305C90">
        <w:t xml:space="preserve"> муниципальной</w:t>
      </w:r>
      <w:r w:rsidRPr="00762707">
        <w:t xml:space="preserve"> программой, и критериям отбора, установленным Порядком. Срок рассмотр</w:t>
      </w:r>
      <w:r w:rsidRPr="00762707">
        <w:t>е</w:t>
      </w:r>
      <w:r w:rsidRPr="00762707">
        <w:t>ния заявления – 90 дней со дня регистрации Отделом документов, предусмо</w:t>
      </w:r>
      <w:r w:rsidRPr="00762707">
        <w:t>т</w:t>
      </w:r>
      <w:r w:rsidRPr="00762707">
        <w:t>ренных Порядком.</w:t>
      </w:r>
    </w:p>
    <w:p w:rsidR="005F206C" w:rsidRPr="00762707" w:rsidRDefault="005F206C" w:rsidP="00762707">
      <w:pPr>
        <w:ind w:firstLine="709"/>
        <w:jc w:val="both"/>
      </w:pPr>
      <w:r w:rsidRPr="00762707">
        <w:t>2.4. Основания для отказа в предоставлении субсидии:</w:t>
      </w:r>
    </w:p>
    <w:p w:rsidR="005F206C" w:rsidRPr="00762707" w:rsidRDefault="005F206C" w:rsidP="00762707">
      <w:pPr>
        <w:ind w:firstLine="709"/>
        <w:jc w:val="both"/>
        <w:rPr>
          <w:bCs/>
        </w:rPr>
      </w:pPr>
      <w:r w:rsidRPr="00762707">
        <w:rPr>
          <w:bCs/>
        </w:rPr>
        <w:t>2.4.1. Несоответствие представленных получателем субсидии документов требованиям, определенным Порядком, или непредставление (представление не в полном объеме) указанных документов.</w:t>
      </w:r>
    </w:p>
    <w:p w:rsidR="005F206C" w:rsidRPr="00762707" w:rsidRDefault="005F206C" w:rsidP="00762707">
      <w:pPr>
        <w:ind w:firstLine="709"/>
        <w:jc w:val="both"/>
        <w:rPr>
          <w:bCs/>
        </w:rPr>
      </w:pPr>
      <w:r w:rsidRPr="00762707">
        <w:rPr>
          <w:bCs/>
        </w:rPr>
        <w:t>2.4.2. Недостоверность представленной получателем субсидии информ</w:t>
      </w:r>
      <w:r w:rsidRPr="00762707">
        <w:rPr>
          <w:bCs/>
        </w:rPr>
        <w:t>а</w:t>
      </w:r>
      <w:r w:rsidRPr="00762707">
        <w:rPr>
          <w:bCs/>
        </w:rPr>
        <w:t>ции.</w:t>
      </w:r>
    </w:p>
    <w:p w:rsidR="005F206C" w:rsidRPr="00762707" w:rsidRDefault="005F206C" w:rsidP="00762707">
      <w:pPr>
        <w:ind w:firstLine="709"/>
        <w:jc w:val="both"/>
      </w:pPr>
      <w:r w:rsidRPr="00762707">
        <w:rPr>
          <w:bCs/>
        </w:rPr>
        <w:t>2.4.3. Несоответствие субъекта или организации</w:t>
      </w:r>
      <w:r w:rsidRPr="00762707">
        <w:t xml:space="preserve"> критериям, требованиям, предъявляемым в соответствии с Порядком.</w:t>
      </w:r>
    </w:p>
    <w:p w:rsidR="005F206C" w:rsidRPr="00762707" w:rsidRDefault="005F206C" w:rsidP="00762707">
      <w:pPr>
        <w:ind w:firstLine="709"/>
        <w:jc w:val="both"/>
      </w:pPr>
      <w:r w:rsidRPr="00762707">
        <w:t>2.4.4. Отсутствие в ЕГРЮЛ или ЕГРИП сведений о видах экономической деятельности, предусмотренных Перечнем социально значимых видов экон</w:t>
      </w:r>
      <w:r w:rsidRPr="00762707">
        <w:t>о</w:t>
      </w:r>
      <w:r w:rsidRPr="00762707">
        <w:t>мической деятельности Нижневартовского района, утвержденным постановл</w:t>
      </w:r>
      <w:r w:rsidRPr="00762707">
        <w:t>е</w:t>
      </w:r>
      <w:r w:rsidRPr="00762707">
        <w:t>нием администрации района от 28.03.2018 № 726, для субсидий, предусмотре</w:t>
      </w:r>
      <w:r w:rsidRPr="00762707">
        <w:t>н</w:t>
      </w:r>
      <w:r w:rsidRPr="00762707">
        <w:t>ных</w:t>
      </w:r>
      <w:r w:rsidR="00305C90">
        <w:t xml:space="preserve"> пунктами 3.2.1–3.2.9, 4.1, 4.6</w:t>
      </w:r>
      <w:r w:rsidRPr="00762707">
        <w:t>.</w:t>
      </w:r>
    </w:p>
    <w:p w:rsidR="005F206C" w:rsidRPr="00762707" w:rsidRDefault="005F206C" w:rsidP="00762707">
      <w:pPr>
        <w:ind w:firstLine="709"/>
        <w:jc w:val="both"/>
      </w:pPr>
      <w:r w:rsidRPr="00762707">
        <w:t>2.5. Субъекты и организации, претендующие на получение субсидий, должны соответствовать на перв</w:t>
      </w:r>
      <w:r w:rsidR="00305C90">
        <w:t>ое число месяца, предшествующего</w:t>
      </w:r>
      <w:r w:rsidRPr="00762707">
        <w:t xml:space="preserve"> месяцу, в котором планируется заключение соглашения на предоставление субсидий</w:t>
      </w:r>
      <w:r w:rsidR="00305C90">
        <w:t>,</w:t>
      </w:r>
      <w:r w:rsidRPr="00762707">
        <w:t xml:space="preserve"> следующим требованиям:</w:t>
      </w:r>
    </w:p>
    <w:p w:rsidR="005F206C" w:rsidRPr="00762707" w:rsidRDefault="005F206C" w:rsidP="00762707">
      <w:pPr>
        <w:ind w:firstLine="709"/>
        <w:jc w:val="both"/>
      </w:pPr>
      <w:r w:rsidRPr="00762707">
        <w:t>у получателей субсидий должна отсутствовать неисполненная обяза</w:t>
      </w:r>
      <w:r w:rsidRPr="00762707">
        <w:t>н</w:t>
      </w:r>
      <w:r w:rsidRPr="00762707">
        <w:t>ность по уплате налогов, сборов, страховых взносов, пеней, штрафов, проце</w:t>
      </w:r>
      <w:r w:rsidRPr="00762707">
        <w:t>н</w:t>
      </w:r>
      <w:r w:rsidRPr="00762707">
        <w:t>тов, подлежащих уплате в соответствии с законодательством Российской Фед</w:t>
      </w:r>
      <w:r w:rsidRPr="00762707">
        <w:t>е</w:t>
      </w:r>
      <w:r w:rsidRPr="00762707">
        <w:t>рации о налогах и сборах;</w:t>
      </w:r>
    </w:p>
    <w:p w:rsidR="005F206C" w:rsidRPr="00762707" w:rsidRDefault="005F206C" w:rsidP="00762707">
      <w:pPr>
        <w:ind w:firstLine="709"/>
        <w:jc w:val="both"/>
      </w:pPr>
      <w:r w:rsidRPr="00762707">
        <w:t>у получателей субсидий должн</w:t>
      </w:r>
      <w:r w:rsidR="00305C90">
        <w:t>ы</w:t>
      </w:r>
      <w:r w:rsidRPr="00762707">
        <w:t xml:space="preserve"> отсутствовать просроченная задолже</w:t>
      </w:r>
      <w:r w:rsidRPr="00762707">
        <w:t>н</w:t>
      </w:r>
      <w:r w:rsidRPr="00762707">
        <w:t>ность по возврату в бюджет района субсидий, бюджетных инвестиций, предо</w:t>
      </w:r>
      <w:r w:rsidRPr="00762707">
        <w:t>с</w:t>
      </w:r>
      <w:r w:rsidRPr="00762707">
        <w:t>тавленных в том числе в соответствии с иными правовыми актами, регулиру</w:t>
      </w:r>
      <w:r w:rsidRPr="00762707">
        <w:t>ю</w:t>
      </w:r>
      <w:r w:rsidRPr="00762707">
        <w:lastRenderedPageBreak/>
        <w:t>щими предоставление субсидий, и иная просроченная задолженность перед бюджетом района;</w:t>
      </w:r>
    </w:p>
    <w:p w:rsidR="005F206C" w:rsidRPr="00762707" w:rsidRDefault="005F206C" w:rsidP="00762707">
      <w:pPr>
        <w:ind w:firstLine="709"/>
        <w:jc w:val="both"/>
      </w:pPr>
      <w:r w:rsidRPr="00762707">
        <w:t>не должны находиться в процессе реорганизации, ликвидации, банкро</w:t>
      </w:r>
      <w:r w:rsidRPr="00762707">
        <w:t>т</w:t>
      </w:r>
      <w:r w:rsidRPr="00762707">
        <w:t>ства и не должны иметь ограничения на осуществление хозяйственной деятел</w:t>
      </w:r>
      <w:r w:rsidRPr="00762707">
        <w:t>ь</w:t>
      </w:r>
      <w:r w:rsidRPr="00762707">
        <w:t>ности;</w:t>
      </w:r>
    </w:p>
    <w:p w:rsidR="005F206C" w:rsidRPr="00762707" w:rsidRDefault="005F206C" w:rsidP="00762707">
      <w:pPr>
        <w:ind w:firstLine="709"/>
        <w:jc w:val="both"/>
      </w:pPr>
      <w:r w:rsidRPr="00762707">
        <w:t>не должны являться иностранными юридическими лицами, а также ро</w:t>
      </w:r>
      <w:r w:rsidRPr="00762707">
        <w:t>с</w:t>
      </w:r>
      <w:r w:rsidRPr="00762707">
        <w:t>сийскими юридическими лицами, в уставном (складочном) капитале которых доля участия иностранных юридических лиц, местом регистрации которых я</w:t>
      </w:r>
      <w:r w:rsidRPr="00762707">
        <w:t>в</w:t>
      </w:r>
      <w:r w:rsidRPr="00762707">
        <w:t>ляется государство или территория, включенные в утверждаемый Министерс</w:t>
      </w:r>
      <w:r w:rsidRPr="00762707">
        <w:t>т</w:t>
      </w:r>
      <w:r w:rsidRPr="00762707">
        <w:t>вом финансов Российской Федерации перечень государств и территорий, пр</w:t>
      </w:r>
      <w:r w:rsidRPr="00762707">
        <w:t>е</w:t>
      </w:r>
      <w:r w:rsidRPr="00762707">
        <w:t>доставляющих льготный налоговый режим налогообложения и (или) не пре</w:t>
      </w:r>
      <w:r w:rsidR="00305C90">
        <w:t>д</w:t>
      </w:r>
      <w:r w:rsidR="00305C90">
        <w:t>у</w:t>
      </w:r>
      <w:r w:rsidR="00305C90">
        <w:t>сматривающих раскрытия и пред</w:t>
      </w:r>
      <w:r w:rsidRPr="00762707">
        <w:t>ставления информации при проведении ф</w:t>
      </w:r>
      <w:r w:rsidRPr="00762707">
        <w:t>и</w:t>
      </w:r>
      <w:r w:rsidRPr="00762707">
        <w:t>нансовых операций (офшорные зоны) в отношении таких юридических л</w:t>
      </w:r>
      <w:r w:rsidR="00305C90">
        <w:t>иц, в совокупности превышает 50%</w:t>
      </w:r>
      <w:r w:rsidRPr="00762707">
        <w:t>;</w:t>
      </w:r>
    </w:p>
    <w:p w:rsidR="005F206C" w:rsidRPr="00762707" w:rsidRDefault="005F206C" w:rsidP="00762707">
      <w:pPr>
        <w:autoSpaceDE w:val="0"/>
        <w:autoSpaceDN w:val="0"/>
        <w:ind w:firstLine="709"/>
        <w:jc w:val="both"/>
      </w:pPr>
      <w:r w:rsidRPr="00762707">
        <w:t>не должны получать средства из бюджета бюджетной системы Росси</w:t>
      </w:r>
      <w:r w:rsidRPr="00762707">
        <w:t>й</w:t>
      </w:r>
      <w:r w:rsidRPr="00762707">
        <w:t>ской Федерации, из которого планируется предоставление субсидии в соотве</w:t>
      </w:r>
      <w:r w:rsidRPr="00762707">
        <w:t>т</w:t>
      </w:r>
      <w:r w:rsidRPr="00762707">
        <w:t>ствии с правовым актом, на основании иных нормативных правовых актов или муниципальных правовых актов на возмещение затрат субъектам малого и среднего предпринимательства района.</w:t>
      </w:r>
    </w:p>
    <w:p w:rsidR="005F206C" w:rsidRPr="00762707" w:rsidRDefault="005F206C" w:rsidP="00762707">
      <w:pPr>
        <w:ind w:firstLine="709"/>
        <w:jc w:val="both"/>
      </w:pPr>
      <w:r w:rsidRPr="00762707">
        <w:t>2.6. Субсидия предоставляется субъектам, не осуществляющим реализ</w:t>
      </w:r>
      <w:r w:rsidRPr="00762707">
        <w:t>а</w:t>
      </w:r>
      <w:r w:rsidRPr="00762707">
        <w:t>цию подакцизных товаров (за исключением автомобилей легковых и мотоци</w:t>
      </w:r>
      <w:r w:rsidRPr="00762707">
        <w:t>к</w:t>
      </w:r>
      <w:r w:rsidRPr="00762707">
        <w:t>лов, винодельческих продуктов, произведенных из выращенного на территории Российской Федерации винограда).</w:t>
      </w:r>
    </w:p>
    <w:p w:rsidR="005F206C" w:rsidRPr="00762707" w:rsidRDefault="005F206C" w:rsidP="00762707">
      <w:pPr>
        <w:ind w:firstLine="709"/>
        <w:jc w:val="both"/>
      </w:pPr>
      <w:r w:rsidRPr="00762707">
        <w:t>2.7. Финансовая поддержка предоставляется субъектам, в отношении к</w:t>
      </w:r>
      <w:r w:rsidRPr="00762707">
        <w:t>о</w:t>
      </w:r>
      <w:r w:rsidRPr="00762707">
        <w:t>торых ранее уполномоченным органом исполнительной власти автономного округа, муниципального образования, организациями инфраструктуры по</w:t>
      </w:r>
      <w:r w:rsidRPr="00762707">
        <w:t>д</w:t>
      </w:r>
      <w:r w:rsidRPr="00762707">
        <w:t>держки субъектов автономного округа не было принято решение об оказании поддержки по тем же основанием на те же цели.</w:t>
      </w:r>
    </w:p>
    <w:p w:rsidR="005F206C" w:rsidRPr="00762707" w:rsidRDefault="005F206C" w:rsidP="00762707">
      <w:pPr>
        <w:ind w:firstLine="709"/>
        <w:jc w:val="both"/>
      </w:pPr>
      <w:r w:rsidRPr="00762707">
        <w:t>2.8. Отсутствие установленного факта нарушения субъектом порядка и условий оказания поддержки, в том числе целевого использования средств по</w:t>
      </w:r>
      <w:r w:rsidRPr="00762707">
        <w:t>д</w:t>
      </w:r>
      <w:r w:rsidRPr="00762707">
        <w:t>держки в течение трех лет, предшествовавших обращению субъекта с заявл</w:t>
      </w:r>
      <w:r w:rsidRPr="00762707">
        <w:t>е</w:t>
      </w:r>
      <w:r w:rsidRPr="00762707">
        <w:t>нием о предоставлении субсидии, предусмотренных данным порядком.</w:t>
      </w:r>
    </w:p>
    <w:p w:rsidR="005F206C" w:rsidRPr="00762707" w:rsidRDefault="005F206C" w:rsidP="00762707">
      <w:pPr>
        <w:ind w:firstLine="709"/>
        <w:jc w:val="both"/>
      </w:pPr>
      <w:r w:rsidRPr="00762707">
        <w:t>2.9. Первоначально в Отдел при подаче заявления о предоставлении су</w:t>
      </w:r>
      <w:r w:rsidRPr="00762707">
        <w:t>б</w:t>
      </w:r>
      <w:r w:rsidRPr="00762707">
        <w:t>сидии представляются:</w:t>
      </w:r>
    </w:p>
    <w:p w:rsidR="005F206C" w:rsidRPr="00762707" w:rsidRDefault="00305C90" w:rsidP="00762707">
      <w:pPr>
        <w:ind w:firstLine="709"/>
        <w:jc w:val="both"/>
      </w:pPr>
      <w:r>
        <w:t>согласие на пред</w:t>
      </w:r>
      <w:r w:rsidR="005F206C" w:rsidRPr="00762707">
        <w:t>ставление в период оказания поддержки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w:t>
      </w:r>
      <w:r w:rsidR="005F206C" w:rsidRPr="00762707">
        <w:t>о</w:t>
      </w:r>
      <w:r w:rsidR="005F206C" w:rsidRPr="00762707">
        <w:t>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w:t>
      </w:r>
    </w:p>
    <w:p w:rsidR="005F206C" w:rsidRPr="00762707" w:rsidRDefault="005F206C" w:rsidP="00762707">
      <w:pPr>
        <w:ind w:firstLine="709"/>
        <w:jc w:val="both"/>
      </w:pPr>
      <w:r w:rsidRPr="00762707">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5F206C" w:rsidRPr="00762707" w:rsidRDefault="005F206C" w:rsidP="00762707">
      <w:pPr>
        <w:ind w:firstLine="709"/>
        <w:jc w:val="both"/>
      </w:pPr>
      <w:r w:rsidRPr="00762707">
        <w:t xml:space="preserve">реквизиты банковского счета. </w:t>
      </w:r>
    </w:p>
    <w:p w:rsidR="005F206C" w:rsidRPr="00762707" w:rsidRDefault="005F206C" w:rsidP="00762707">
      <w:pPr>
        <w:ind w:firstLine="709"/>
        <w:jc w:val="both"/>
      </w:pPr>
      <w:r w:rsidRPr="00762707">
        <w:lastRenderedPageBreak/>
        <w:t>Документы представляются в Отдел в форме оригиналов или заверенных надлежащим образом копий.</w:t>
      </w:r>
    </w:p>
    <w:p w:rsidR="005F206C" w:rsidRPr="00762707" w:rsidRDefault="005F206C" w:rsidP="00762707">
      <w:pPr>
        <w:ind w:firstLine="709"/>
        <w:jc w:val="both"/>
      </w:pPr>
      <w:r w:rsidRPr="00762707">
        <w:t>По собственной инициативе могут быть представлены заявителем:</w:t>
      </w:r>
    </w:p>
    <w:p w:rsidR="005F206C" w:rsidRPr="00762707" w:rsidRDefault="005F206C" w:rsidP="00762707">
      <w:pPr>
        <w:ind w:firstLine="709"/>
        <w:jc w:val="both"/>
      </w:pPr>
      <w:r w:rsidRPr="00762707">
        <w:t>свидетельство о постановке на учет в налоговом органе;</w:t>
      </w:r>
    </w:p>
    <w:p w:rsidR="005F206C" w:rsidRPr="00762707" w:rsidRDefault="005F206C" w:rsidP="00762707">
      <w:pPr>
        <w:ind w:firstLine="709"/>
        <w:jc w:val="both"/>
      </w:pPr>
      <w:r w:rsidRPr="00762707">
        <w:t>свидетельство о государственной регистрации юридических лиц (физич</w:t>
      </w:r>
      <w:r w:rsidRPr="00762707">
        <w:t>е</w:t>
      </w:r>
      <w:r w:rsidRPr="00762707">
        <w:t>ские лица в качестве индивидуальных предпринимателей) либо лист записи ЕГРЮЛ или ЕГРИП (если юридическое лицо или индивидуальный предприн</w:t>
      </w:r>
      <w:r w:rsidRPr="00762707">
        <w:t>и</w:t>
      </w:r>
      <w:r w:rsidRPr="00762707">
        <w:t>матель зарегистрированы после 01.01.2017).</w:t>
      </w:r>
    </w:p>
    <w:p w:rsidR="005F206C" w:rsidRPr="00762707" w:rsidRDefault="005F206C" w:rsidP="00762707">
      <w:pPr>
        <w:ind w:firstLine="709"/>
        <w:jc w:val="both"/>
      </w:pPr>
      <w:r w:rsidRPr="00762707">
        <w:t>2.10. Отдел самостоятельно запрашивает в муниципальном бюджетном учреждении Нижневартовского района «Управление имущественными и з</w:t>
      </w:r>
      <w:r w:rsidRPr="00762707">
        <w:t>е</w:t>
      </w:r>
      <w:r w:rsidRPr="00762707">
        <w:t>мельными ресурсами» акты сверок внесения арендной платы за пользование муниципальным имуществом и земельными участками, а также в порядке ме</w:t>
      </w:r>
      <w:r w:rsidRPr="00762707">
        <w:t>ж</w:t>
      </w:r>
      <w:r w:rsidRPr="00762707">
        <w:t>ведомственного информационного взаимодействия, установленного Федерал</w:t>
      </w:r>
      <w:r w:rsidRPr="00762707">
        <w:t>ь</w:t>
      </w:r>
      <w:r w:rsidRPr="00762707">
        <w:t xml:space="preserve">ным </w:t>
      </w:r>
      <w:hyperlink r:id="rId16"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762707">
          <w:t>законом</w:t>
        </w:r>
      </w:hyperlink>
      <w:r w:rsidRPr="00762707">
        <w:t xml:space="preserve"> от 27.07.2010 № 210-ФЗ «Об организации предоставления гос</w:t>
      </w:r>
      <w:r w:rsidRPr="00762707">
        <w:t>у</w:t>
      </w:r>
      <w:r w:rsidRPr="00762707">
        <w:t>дарственных и муниципальных услуг»</w:t>
      </w:r>
      <w:r w:rsidR="00305C90">
        <w:t>,</w:t>
      </w:r>
      <w:r w:rsidRPr="00762707">
        <w:t xml:space="preserve"> на первое число месяца, предшеству</w:t>
      </w:r>
      <w:r w:rsidRPr="00762707">
        <w:t>ю</w:t>
      </w:r>
      <w:r w:rsidRPr="00762707">
        <w:t>щего месяцу, в котором планируется принятие решения о предоставлении су</w:t>
      </w:r>
      <w:r w:rsidRPr="00762707">
        <w:t>б</w:t>
      </w:r>
      <w:r w:rsidRPr="00762707">
        <w:t>сидии (либо заключение соглашения), следующие документы:</w:t>
      </w:r>
    </w:p>
    <w:p w:rsidR="005F206C" w:rsidRPr="00762707" w:rsidRDefault="005F206C" w:rsidP="00762707">
      <w:pPr>
        <w:ind w:firstLine="709"/>
        <w:jc w:val="both"/>
      </w:pPr>
      <w:r w:rsidRPr="00762707">
        <w:t>выписку из Единого государственного реестра юридических лиц или Единого государственного реестра индивидуальных предпринимателей;</w:t>
      </w:r>
    </w:p>
    <w:p w:rsidR="005F206C" w:rsidRPr="00762707" w:rsidRDefault="005F206C" w:rsidP="00762707">
      <w:pPr>
        <w:ind w:firstLine="709"/>
        <w:jc w:val="both"/>
      </w:pPr>
      <w:r w:rsidRPr="00762707">
        <w:t>документы об отсутствии задолженности по начисленным налогам, сб</w:t>
      </w:r>
      <w:r w:rsidRPr="00762707">
        <w:t>о</w:t>
      </w:r>
      <w:r w:rsidRPr="00762707">
        <w:t>рам и иным обязательным платежам в государственные внебюджетные фонды.</w:t>
      </w:r>
    </w:p>
    <w:p w:rsidR="005F206C" w:rsidRPr="00762707" w:rsidRDefault="005F206C" w:rsidP="00762707">
      <w:pPr>
        <w:ind w:firstLine="709"/>
        <w:jc w:val="both"/>
      </w:pPr>
      <w:r w:rsidRPr="00762707">
        <w:t>Указанные документы могут быть представлены получателем самосто</w:t>
      </w:r>
      <w:r w:rsidRPr="00762707">
        <w:t>я</w:t>
      </w:r>
      <w:r w:rsidRPr="00762707">
        <w:t>тельно.</w:t>
      </w:r>
    </w:p>
    <w:p w:rsidR="005F206C" w:rsidRPr="00762707" w:rsidRDefault="005F206C" w:rsidP="00762707">
      <w:pPr>
        <w:ind w:firstLine="709"/>
        <w:jc w:val="both"/>
      </w:pPr>
      <w:r w:rsidRPr="00762707">
        <w:t>2.11. По результатам проведенной Отделом проверки представленных д</w:t>
      </w:r>
      <w:r w:rsidRPr="00762707">
        <w:t>о</w:t>
      </w:r>
      <w:r w:rsidRPr="00762707">
        <w:t>кументов оформляется заявка на заседание Комиссии по рассмотрению вопр</w:t>
      </w:r>
      <w:r w:rsidRPr="00762707">
        <w:t>о</w:t>
      </w:r>
      <w:r w:rsidRPr="00762707">
        <w:t>сов оказания поддержки субъектам малого и среднего предпринимательства – получателям поддержки, осуществляющим деятельность на территории района (далее − Комиссия). Если в результате указанной в данном пункте проверки были выявлены основания для отказа в предоставлении субсидии, заявка дол</w:t>
      </w:r>
      <w:r w:rsidRPr="00762707">
        <w:t>ж</w:t>
      </w:r>
      <w:r w:rsidRPr="00762707">
        <w:t xml:space="preserve">на содержать соответствующие сведения. </w:t>
      </w:r>
    </w:p>
    <w:p w:rsidR="005F206C" w:rsidRPr="00762707" w:rsidRDefault="005F206C" w:rsidP="00762707">
      <w:pPr>
        <w:ind w:firstLine="709"/>
        <w:jc w:val="both"/>
      </w:pPr>
      <w:r w:rsidRPr="00762707">
        <w:t>2.12. В случае выявления противоречий по содержанию между докуме</w:t>
      </w:r>
      <w:r w:rsidRPr="00762707">
        <w:t>н</w:t>
      </w:r>
      <w:r w:rsidRPr="00762707">
        <w:t>тами, в том числе по обстоятельствам и фактам, указанным в них (сведения, цифровые данные), Отдел обращается с письменным либо устным запросом к получателю субсидии, в соответствующие государственные органы, органы м</w:t>
      </w:r>
      <w:r w:rsidRPr="00762707">
        <w:t>е</w:t>
      </w:r>
      <w:r w:rsidRPr="00762707">
        <w:t>стного самоуправления и организации для урегулирования противоречий. В связи с указанными обстоятельствами срок рассмотрения заявления о предо</w:t>
      </w:r>
      <w:r w:rsidRPr="00762707">
        <w:t>с</w:t>
      </w:r>
      <w:r w:rsidRPr="00762707">
        <w:t>тавлении субсидии может быть продлен до 20 рабочих дней. Все материалы по выявленным и устраненным противоречиям, уточнениям прилагаются к зая</w:t>
      </w:r>
      <w:r w:rsidRPr="00762707">
        <w:t>в</w:t>
      </w:r>
      <w:r w:rsidRPr="00762707">
        <w:t>лению получателя.</w:t>
      </w:r>
    </w:p>
    <w:p w:rsidR="005F206C" w:rsidRPr="00762707" w:rsidRDefault="005F206C" w:rsidP="00762707">
      <w:pPr>
        <w:ind w:firstLine="709"/>
        <w:jc w:val="both"/>
      </w:pPr>
      <w:r w:rsidRPr="00762707">
        <w:t>2.13. Дополнительно представляются документы, указанные в разделах III, IV Порядка, в соответствии с видами субсидий.</w:t>
      </w:r>
    </w:p>
    <w:p w:rsidR="005F206C" w:rsidRPr="00762707" w:rsidRDefault="005F206C" w:rsidP="00762707">
      <w:pPr>
        <w:ind w:firstLine="709"/>
        <w:jc w:val="both"/>
      </w:pPr>
      <w:r w:rsidRPr="00762707">
        <w:t>2.14. В случае внесения изменений или дополнений в учредительные и регистрационные документы (реорганизация, изменение реквизито</w:t>
      </w:r>
      <w:r w:rsidR="00305C90">
        <w:t>в</w:t>
      </w:r>
      <w:r w:rsidRPr="00762707">
        <w:t xml:space="preserve"> и других характеристик, определяющих участие в реестре) субъект в 10-дневный срок представляет в Отдел соответствующие документы.</w:t>
      </w:r>
    </w:p>
    <w:p w:rsidR="005F206C" w:rsidRPr="00762707" w:rsidRDefault="005F206C" w:rsidP="00762707">
      <w:pPr>
        <w:ind w:firstLine="709"/>
        <w:jc w:val="both"/>
      </w:pPr>
      <w:r w:rsidRPr="00762707">
        <w:lastRenderedPageBreak/>
        <w:t>2.15. Отдел на основании представленных документов субъектами оформляет заявку на заседание Комиссии.</w:t>
      </w:r>
    </w:p>
    <w:p w:rsidR="005F206C" w:rsidRPr="00762707" w:rsidRDefault="005F206C" w:rsidP="00762707">
      <w:pPr>
        <w:ind w:firstLine="709"/>
        <w:jc w:val="both"/>
      </w:pPr>
      <w:r w:rsidRPr="00762707">
        <w:t>Решение Комиссии о предоставлении субсидий оформляется протоколом, на основании которого готовится реестр субъектов малого и среднего предпр</w:t>
      </w:r>
      <w:r w:rsidRPr="00762707">
        <w:t>и</w:t>
      </w:r>
      <w:r w:rsidRPr="00762707">
        <w:t>нимательства на выплату субсидий</w:t>
      </w:r>
      <w:r w:rsidR="009A6D34">
        <w:t xml:space="preserve"> по форме согласно приложению 2 к Поря</w:t>
      </w:r>
      <w:r w:rsidR="009A6D34">
        <w:t>д</w:t>
      </w:r>
      <w:r w:rsidR="009A6D34">
        <w:t>ку</w:t>
      </w:r>
      <w:r w:rsidRPr="00762707">
        <w:t>, подписанный начальником Отдела и утвержденный заместителем главы района по местной промышленности, транспорту и связи (в его отсутствие – директором департамента экономики администрации района).</w:t>
      </w:r>
    </w:p>
    <w:p w:rsidR="005F206C" w:rsidRPr="00762707" w:rsidRDefault="005F206C" w:rsidP="00762707">
      <w:pPr>
        <w:ind w:firstLine="709"/>
        <w:jc w:val="both"/>
      </w:pPr>
      <w:r w:rsidRPr="00762707">
        <w:t>2.16. Управление учета и отчетности администрации района на основании реестра субъектов малого и среднего предпринимательства на выплату субс</w:t>
      </w:r>
      <w:r w:rsidRPr="00762707">
        <w:t>и</w:t>
      </w:r>
      <w:r w:rsidRPr="00762707">
        <w:t>дий, подписанного начальником Отдела и утвержденного заместителем главы района по местной промышленности, транспорту и связи (в его отсутствие – директором департамента экономики администрации райо</w:t>
      </w:r>
      <w:r w:rsidR="00305C90">
        <w:t>на), перечисляет в течение 10 ра</w:t>
      </w:r>
      <w:r w:rsidRPr="00762707">
        <w:t>бочих дней со дня принятия решения Комиссии субсидию на ра</w:t>
      </w:r>
      <w:r w:rsidRPr="00762707">
        <w:t>с</w:t>
      </w:r>
      <w:r w:rsidRPr="00762707">
        <w:t>четные счета субъектов малого и среднего предпринимательства или организ</w:t>
      </w:r>
      <w:r w:rsidRPr="00762707">
        <w:t>а</w:t>
      </w:r>
      <w:r w:rsidRPr="00762707">
        <w:t>ций, образующих инфраструктуру поддержки предпринимательства.</w:t>
      </w:r>
    </w:p>
    <w:p w:rsidR="005F206C" w:rsidRPr="00762707" w:rsidRDefault="005F206C" w:rsidP="00762707">
      <w:pPr>
        <w:ind w:firstLine="709"/>
        <w:jc w:val="both"/>
      </w:pPr>
      <w:r w:rsidRPr="00762707">
        <w:t>2.17. По субсидиям, финан</w:t>
      </w:r>
      <w:r w:rsidR="00E9328C">
        <w:t>сируемым из бюджета округа</w:t>
      </w:r>
      <w:r w:rsidRPr="00762707">
        <w:t xml:space="preserve"> перечисление осуществляется в течение 10 рабочих дней после поступления средств из выш</w:t>
      </w:r>
      <w:r w:rsidRPr="00762707">
        <w:t>е</w:t>
      </w:r>
      <w:r w:rsidRPr="00762707">
        <w:t>стоящего бюджета.</w:t>
      </w:r>
    </w:p>
    <w:p w:rsidR="005F206C" w:rsidRPr="003A7944" w:rsidRDefault="005F206C" w:rsidP="00E9328C">
      <w:pPr>
        <w:jc w:val="center"/>
        <w:rPr>
          <w:sz w:val="20"/>
          <w:szCs w:val="20"/>
        </w:rPr>
      </w:pPr>
    </w:p>
    <w:p w:rsidR="005F206C" w:rsidRPr="00E9328C" w:rsidRDefault="005F206C" w:rsidP="00E9328C">
      <w:pPr>
        <w:jc w:val="center"/>
        <w:rPr>
          <w:b/>
        </w:rPr>
      </w:pPr>
      <w:r w:rsidRPr="00E9328C">
        <w:rPr>
          <w:b/>
        </w:rPr>
        <w:t xml:space="preserve">III. Субсидии, предоставляемые за счет средств районного бюджета </w:t>
      </w:r>
    </w:p>
    <w:p w:rsidR="005F206C" w:rsidRPr="00E9328C" w:rsidRDefault="005F206C" w:rsidP="00E9328C">
      <w:pPr>
        <w:jc w:val="center"/>
        <w:rPr>
          <w:b/>
        </w:rPr>
      </w:pPr>
      <w:r w:rsidRPr="00E9328C">
        <w:rPr>
          <w:b/>
        </w:rPr>
        <w:t>и автономного округа</w:t>
      </w:r>
      <w:r w:rsidR="00E9328C">
        <w:rPr>
          <w:b/>
        </w:rPr>
        <w:t>,</w:t>
      </w:r>
      <w:r w:rsidRPr="00E9328C">
        <w:rPr>
          <w:b/>
        </w:rPr>
        <w:t xml:space="preserve"> для софинансирования мероприятий</w:t>
      </w:r>
    </w:p>
    <w:p w:rsidR="005F206C" w:rsidRPr="003A7944" w:rsidRDefault="005F206C" w:rsidP="00E9328C">
      <w:pPr>
        <w:jc w:val="center"/>
        <w:rPr>
          <w:sz w:val="20"/>
          <w:szCs w:val="20"/>
        </w:rPr>
      </w:pPr>
    </w:p>
    <w:p w:rsidR="005F206C" w:rsidRPr="00E9328C" w:rsidRDefault="005F206C" w:rsidP="00E9328C">
      <w:pPr>
        <w:ind w:firstLine="709"/>
        <w:jc w:val="both"/>
      </w:pPr>
      <w:r w:rsidRPr="00E9328C">
        <w:t>3.1. Создание условий для развития субъектов малого и среднего пре</w:t>
      </w:r>
      <w:r w:rsidRPr="00E9328C">
        <w:t>д</w:t>
      </w:r>
      <w:r w:rsidRPr="00E9328C">
        <w:t>принимательства.</w:t>
      </w:r>
    </w:p>
    <w:p w:rsidR="005F206C" w:rsidRPr="00E9328C" w:rsidRDefault="005F206C" w:rsidP="00E9328C">
      <w:pPr>
        <w:ind w:firstLine="709"/>
        <w:jc w:val="both"/>
      </w:pPr>
      <w:r w:rsidRPr="00E9328C">
        <w:t>3.1.1. Финансовая поддержка субъектов на создание коворкинг-центров в виде возмещения части затрат на оборудование рабочих мест для субъектов и помещений для проведения совещаний (конференций).</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субъекта на приобретение:</w:t>
      </w:r>
    </w:p>
    <w:p w:rsidR="005F206C" w:rsidRPr="00E9328C" w:rsidRDefault="005F206C" w:rsidP="00E9328C">
      <w:pPr>
        <w:ind w:firstLine="709"/>
        <w:jc w:val="both"/>
      </w:pPr>
      <w:r w:rsidRPr="00E9328C">
        <w:t>компьютерного оборудования;</w:t>
      </w:r>
    </w:p>
    <w:p w:rsidR="005F206C" w:rsidRPr="00E9328C" w:rsidRDefault="005F206C" w:rsidP="00E9328C">
      <w:pPr>
        <w:ind w:firstLine="709"/>
        <w:jc w:val="both"/>
      </w:pPr>
      <w:r w:rsidRPr="00E9328C">
        <w:t>лицензионных программных продуктов;</w:t>
      </w:r>
    </w:p>
    <w:p w:rsidR="005F206C" w:rsidRPr="00E9328C" w:rsidRDefault="005F206C" w:rsidP="00E9328C">
      <w:pPr>
        <w:ind w:firstLine="709"/>
        <w:jc w:val="both"/>
      </w:pPr>
      <w:r w:rsidRPr="00E9328C">
        <w:t>оргтехники;</w:t>
      </w:r>
    </w:p>
    <w:p w:rsidR="005F206C" w:rsidRPr="00E9328C" w:rsidRDefault="005F206C" w:rsidP="00E9328C">
      <w:pPr>
        <w:ind w:firstLine="709"/>
        <w:jc w:val="both"/>
      </w:pPr>
      <w:r w:rsidRPr="00E9328C">
        <w:t>офисной мебели.</w:t>
      </w:r>
    </w:p>
    <w:p w:rsidR="005F206C" w:rsidRPr="00E9328C" w:rsidRDefault="005F206C" w:rsidP="00E9328C">
      <w:pPr>
        <w:ind w:firstLine="709"/>
        <w:jc w:val="both"/>
      </w:pPr>
      <w:r w:rsidRPr="00E9328C">
        <w:t>Размер финансовой поддержки соста</w:t>
      </w:r>
      <w:r w:rsidR="00E9328C">
        <w:t xml:space="preserve">вляет 80% </w:t>
      </w:r>
      <w:r w:rsidRPr="00E9328C">
        <w:t>от общего объема затрат субъекта и не более 1 000 тыс. рублей на 1 субъекта в год.</w:t>
      </w:r>
    </w:p>
    <w:p w:rsidR="005F206C" w:rsidRPr="00E9328C" w:rsidRDefault="005F206C" w:rsidP="00E9328C">
      <w:pPr>
        <w:ind w:firstLine="709"/>
        <w:jc w:val="both"/>
      </w:pPr>
      <w:r w:rsidRPr="00E9328C">
        <w:t>Коворкинг-центр должен соответствовать следующим требованиям:</w:t>
      </w:r>
    </w:p>
    <w:p w:rsidR="005F206C" w:rsidRPr="00E9328C" w:rsidRDefault="005F206C" w:rsidP="00E9328C">
      <w:pPr>
        <w:ind w:firstLine="709"/>
        <w:jc w:val="both"/>
      </w:pPr>
      <w:r w:rsidRPr="00E9328C">
        <w:t>площадь помещения должна составлять не менее 80 кв. м;</w:t>
      </w:r>
    </w:p>
    <w:p w:rsidR="005F206C" w:rsidRPr="00E9328C" w:rsidRDefault="005F206C" w:rsidP="00E9328C">
      <w:pPr>
        <w:ind w:firstLine="709"/>
        <w:jc w:val="both"/>
      </w:pPr>
      <w:r w:rsidRPr="00E9328C">
        <w:t>помещения должны соответствовать требованиям пожарной, санитарно-эпидемиологической безопасности и быть оборудованы средствами пожарот</w:t>
      </w:r>
      <w:r w:rsidRPr="00E9328C">
        <w:t>у</w:t>
      </w:r>
      <w:r w:rsidRPr="00E9328C">
        <w:t>шения, системой кондиционирования воздуха, иными средствами, обеспеч</w:t>
      </w:r>
      <w:r w:rsidRPr="00E9328C">
        <w:t>и</w:t>
      </w:r>
      <w:r w:rsidRPr="00E9328C">
        <w:t>вающими безопасность и комфортное пребывание;</w:t>
      </w:r>
    </w:p>
    <w:p w:rsidR="005F206C" w:rsidRPr="00E9328C" w:rsidRDefault="005F206C" w:rsidP="00E9328C">
      <w:pPr>
        <w:ind w:firstLine="709"/>
        <w:jc w:val="both"/>
      </w:pPr>
      <w:r w:rsidRPr="00E9328C">
        <w:t>рабочие места для субъектов должны быть оборудованы офисной меб</w:t>
      </w:r>
      <w:r w:rsidRPr="00E9328C">
        <w:t>е</w:t>
      </w:r>
      <w:r w:rsidRPr="00E9328C">
        <w:t>лью и техникой;</w:t>
      </w:r>
    </w:p>
    <w:p w:rsidR="005F206C" w:rsidRPr="00E9328C" w:rsidRDefault="005F206C" w:rsidP="00E9328C">
      <w:pPr>
        <w:ind w:firstLine="709"/>
        <w:jc w:val="both"/>
      </w:pPr>
      <w:r w:rsidRPr="00E9328C">
        <w:t>наличие высокоскоростного интернета (Wi-Fi).</w:t>
      </w:r>
    </w:p>
    <w:p w:rsidR="005F206C" w:rsidRPr="00E9328C" w:rsidRDefault="005F206C" w:rsidP="00E9328C">
      <w:pPr>
        <w:ind w:firstLine="709"/>
        <w:jc w:val="both"/>
      </w:pPr>
      <w:r w:rsidRPr="00E9328C">
        <w:lastRenderedPageBreak/>
        <w:t>3.1.2. Основанием для предоставления субсидии являются следующие д</w:t>
      </w:r>
      <w:r w:rsidRPr="00E9328C">
        <w:t>о</w:t>
      </w:r>
      <w:r w:rsidRPr="00E9328C">
        <w:t>кументы,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документы, подтверждающие приобретение (договор купли-продажи, н</w:t>
      </w:r>
      <w:r w:rsidRPr="00E9328C">
        <w:t>а</w:t>
      </w:r>
      <w:r w:rsidRPr="00E9328C">
        <w:t>кладная, счет-фактура и т.д.);</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заключения о соответствии требованиям пожарной, санитарно-эпидемиологической безопасности;</w:t>
      </w:r>
    </w:p>
    <w:p w:rsidR="005F206C" w:rsidRPr="00E9328C" w:rsidRDefault="005F206C" w:rsidP="00E9328C">
      <w:pPr>
        <w:ind w:firstLine="709"/>
        <w:jc w:val="both"/>
      </w:pPr>
      <w:r w:rsidRPr="00E9328C">
        <w:t>договоры об оказании услуг;</w:t>
      </w:r>
    </w:p>
    <w:p w:rsidR="005F206C" w:rsidRPr="00E9328C" w:rsidRDefault="005F206C" w:rsidP="00E9328C">
      <w:pPr>
        <w:ind w:firstLine="709"/>
        <w:jc w:val="both"/>
      </w:pPr>
      <w:r w:rsidRPr="00E9328C">
        <w:t>акты выполненных работ;</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3.2. Финансовая поддержка субъектов малого и среднего предприним</w:t>
      </w:r>
      <w:r w:rsidRPr="00E9328C">
        <w:t>а</w:t>
      </w:r>
      <w:r w:rsidRPr="00E9328C">
        <w:t>тельства, осуществляющих социально значимые виды деятельности в районе и деятельность в социальной сфере.</w:t>
      </w:r>
    </w:p>
    <w:p w:rsidR="005F206C" w:rsidRPr="00E9328C" w:rsidRDefault="005F206C" w:rsidP="00E9328C">
      <w:pPr>
        <w:ind w:firstLine="709"/>
        <w:jc w:val="both"/>
      </w:pPr>
      <w:r w:rsidRPr="00E9328C">
        <w:t>Предоставление финансовой поддержки субъектам осуществляется в с</w:t>
      </w:r>
      <w:r w:rsidRPr="00E9328C">
        <w:t>о</w:t>
      </w:r>
      <w:r w:rsidRPr="00E9328C">
        <w:t>ответствии с Перечнем социально значимых видов экономической деятельн</w:t>
      </w:r>
      <w:r w:rsidRPr="00E9328C">
        <w:t>о</w:t>
      </w:r>
      <w:r w:rsidRPr="00E9328C">
        <w:t>сти Нижневартовского района, утвержденным постановлением администрации района от 28.03.2018 № 726, с указанием кода по общероссийскому классиф</w:t>
      </w:r>
      <w:r w:rsidRPr="00E9328C">
        <w:t>и</w:t>
      </w:r>
      <w:r w:rsidRPr="00E9328C">
        <w:t>катору видов экономической деятельности (далее – ОКВЭД).</w:t>
      </w:r>
    </w:p>
    <w:p w:rsidR="005F206C" w:rsidRPr="00E9328C" w:rsidRDefault="005F206C" w:rsidP="00E9328C">
      <w:pPr>
        <w:ind w:firstLine="709"/>
        <w:jc w:val="both"/>
      </w:pPr>
      <w:r w:rsidRPr="00E9328C">
        <w:t>Финансовая поддержка осуществляется в виде возмещения затрат, прои</w:t>
      </w:r>
      <w:r w:rsidRPr="00E9328C">
        <w:t>з</w:t>
      </w:r>
      <w:r w:rsidRPr="00E9328C">
        <w:t xml:space="preserve">веденных субъектами не позднее 12 (двенадцати) месяцев, предшествующих дате подачи заявления субъекта. </w:t>
      </w:r>
    </w:p>
    <w:p w:rsidR="005F206C" w:rsidRPr="00E9328C" w:rsidRDefault="005F206C" w:rsidP="00E9328C">
      <w:pPr>
        <w:ind w:firstLine="709"/>
        <w:jc w:val="both"/>
      </w:pPr>
      <w:r w:rsidRPr="00E9328C">
        <w:t>3.2.1. Возмещение части затрат на аренду нежилых помещений.</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на аренду нежилых помещений, за исключен</w:t>
      </w:r>
      <w:r w:rsidRPr="00E9328C">
        <w:t>и</w:t>
      </w:r>
      <w:r w:rsidRPr="00E9328C">
        <w:t>ем нежилых помещений, находящихся в государственной и муниципальной собственности, включенных в перечни имущества в соответствии с Федерал</w:t>
      </w:r>
      <w:r w:rsidRPr="00E9328C">
        <w:t>ь</w:t>
      </w:r>
      <w:r w:rsidRPr="00E9328C">
        <w:t>ным законом Российской Федерации от 24</w:t>
      </w:r>
      <w:r w:rsidR="00E9328C">
        <w:t>.07.</w:t>
      </w:r>
      <w:r w:rsidRPr="00E9328C">
        <w:t>2007 №209-ФЗ «О развитии мал</w:t>
      </w:r>
      <w:r w:rsidRPr="00E9328C">
        <w:t>о</w:t>
      </w:r>
      <w:r w:rsidRPr="00E9328C">
        <w:t>го и среднего предпринимательства в Росс</w:t>
      </w:r>
      <w:r w:rsidR="00E9328C">
        <w:t xml:space="preserve">ийской Федерации», в размере 50% </w:t>
      </w:r>
      <w:r w:rsidRPr="00E9328C">
        <w:t>от общего объема затрат и не более 200 тыс. рублей на одного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договор аренды;</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3.2.2. Возмещение части затрат по предоставленным консалтинговым у</w:t>
      </w:r>
      <w:r w:rsidRPr="00E9328C">
        <w:t>с</w:t>
      </w:r>
      <w:r w:rsidRPr="00E9328C">
        <w:t>лугам.</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w:t>
      </w:r>
      <w:r w:rsidR="00E9328C">
        <w:t xml:space="preserve"> затраты субъектов в размере 50% </w:t>
      </w:r>
      <w:r w:rsidRPr="00E9328C">
        <w:t>от общего объема затрат и не более 100 тыс. рублей на одного субъекта в год по договорам, заключенным с консалтинговыми компаниями на оказание консалтинговых услуг.</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lastRenderedPageBreak/>
        <w:t>договор о предоставлении консалтинговых услуг (с приложением по</w:t>
      </w:r>
      <w:r w:rsidRPr="00E9328C">
        <w:t>д</w:t>
      </w:r>
      <w:r w:rsidRPr="00E9328C">
        <w:t>тверждения, что основной вид экономической деятельности исполнителя ок</w:t>
      </w:r>
      <w:r w:rsidRPr="00E9328C">
        <w:t>а</w:t>
      </w:r>
      <w:r w:rsidRPr="00E9328C">
        <w:t>зание консалтинговых услуг);</w:t>
      </w:r>
    </w:p>
    <w:p w:rsidR="005F206C" w:rsidRPr="00E9328C" w:rsidRDefault="005F206C" w:rsidP="00E9328C">
      <w:pPr>
        <w:ind w:firstLine="709"/>
        <w:jc w:val="both"/>
      </w:pPr>
      <w:r w:rsidRPr="00E9328C">
        <w:t>акт оказанных услуг;</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3.2.3. Возмещение части затрат по обязательной и добровольной серт</w:t>
      </w:r>
      <w:r w:rsidRPr="00E9328C">
        <w:t>и</w:t>
      </w:r>
      <w:r w:rsidRPr="00E9328C">
        <w:t>фикации (декларированию) продукции (в том числе продовольственного сырья) местных товаропроизводителей.</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на:</w:t>
      </w:r>
    </w:p>
    <w:p w:rsidR="005F206C" w:rsidRPr="00E9328C" w:rsidRDefault="005F206C" w:rsidP="00E9328C">
      <w:pPr>
        <w:ind w:firstLine="709"/>
        <w:jc w:val="both"/>
      </w:pPr>
      <w:r w:rsidRPr="00E9328C">
        <w:t>регистрацию декларации о соответствии;</w:t>
      </w:r>
    </w:p>
    <w:p w:rsidR="005F206C" w:rsidRPr="00E9328C" w:rsidRDefault="005F206C" w:rsidP="00E9328C">
      <w:pPr>
        <w:ind w:firstLine="709"/>
        <w:jc w:val="both"/>
      </w:pPr>
      <w:r w:rsidRPr="00E9328C">
        <w:t>проведение анализа документов;</w:t>
      </w:r>
    </w:p>
    <w:p w:rsidR="005F206C" w:rsidRPr="00E9328C" w:rsidRDefault="005F206C" w:rsidP="00E9328C">
      <w:pPr>
        <w:ind w:firstLine="709"/>
        <w:jc w:val="both"/>
      </w:pPr>
      <w:r w:rsidRPr="00E9328C">
        <w:t>исследование качества и безопасности продукции;</w:t>
      </w:r>
    </w:p>
    <w:p w:rsidR="005F206C" w:rsidRPr="00E9328C" w:rsidRDefault="005F206C" w:rsidP="00E9328C">
      <w:pPr>
        <w:ind w:firstLine="709"/>
        <w:jc w:val="both"/>
      </w:pPr>
      <w:r w:rsidRPr="00E9328C">
        <w:t>проведение работ по подтверждению соответствия продукции;</w:t>
      </w:r>
    </w:p>
    <w:p w:rsidR="005F206C" w:rsidRPr="00E9328C" w:rsidRDefault="005F206C" w:rsidP="00E9328C">
      <w:pPr>
        <w:ind w:firstLine="709"/>
        <w:jc w:val="both"/>
      </w:pPr>
      <w:r w:rsidRPr="00E9328C">
        <w:t>проведение работ по испытаниям продукции;</w:t>
      </w:r>
    </w:p>
    <w:p w:rsidR="005F206C" w:rsidRPr="00E9328C" w:rsidRDefault="005F206C" w:rsidP="00E9328C">
      <w:pPr>
        <w:ind w:firstLine="709"/>
        <w:jc w:val="both"/>
      </w:pPr>
      <w:r w:rsidRPr="00E9328C">
        <w:t>оформление и переоформление сертификатов и деклараций о соответс</w:t>
      </w:r>
      <w:r w:rsidRPr="00E9328C">
        <w:t>т</w:t>
      </w:r>
      <w:r w:rsidRPr="00E9328C">
        <w:t>вии, санитарно-эпидемиологической экспертиз.</w:t>
      </w:r>
    </w:p>
    <w:p w:rsidR="005F206C" w:rsidRPr="00E9328C" w:rsidRDefault="005F206C" w:rsidP="00E9328C">
      <w:pPr>
        <w:ind w:firstLine="709"/>
        <w:jc w:val="both"/>
      </w:pPr>
      <w:r w:rsidRPr="00E9328C">
        <w:t>Размер финансово</w:t>
      </w:r>
      <w:r w:rsidR="00E9328C">
        <w:t xml:space="preserve">й поддержки составляет 80% </w:t>
      </w:r>
      <w:r w:rsidRPr="00E9328C">
        <w:t>от общего объема затрат субъекта и не более 100 тыс. рублей на одного субъекта в год.</w:t>
      </w:r>
    </w:p>
    <w:p w:rsidR="005F206C" w:rsidRPr="00E9328C" w:rsidRDefault="005F206C" w:rsidP="00E9328C">
      <w:pPr>
        <w:ind w:firstLine="709"/>
        <w:jc w:val="both"/>
      </w:pPr>
      <w:r w:rsidRPr="00E9328C">
        <w:t>Субъектам, включенным Фондом «Центр координации поддержки эк</w:t>
      </w:r>
      <w:r w:rsidRPr="00E9328C">
        <w:t>с</w:t>
      </w:r>
      <w:r w:rsidRPr="00E9328C">
        <w:t>портно-ориентированных субъектов малого и среднего предпринимательства Югры» в перечень экспортно-ориентированных субъектов малого и среднего предпринимательства (на дату подачи заявления субъекта), размер фин</w:t>
      </w:r>
      <w:r w:rsidR="00E9328C">
        <w:t xml:space="preserve">ансовой поддержки составляет 80% </w:t>
      </w:r>
      <w:r w:rsidRPr="00E9328C">
        <w:t>от общего объема затрат и не более 500 тыс. рублей на 1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договор на проведение исследований и экспертиз;</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сертификат (качественное удостоверение) продукции, продовольственн</w:t>
      </w:r>
      <w:r w:rsidRPr="00E9328C">
        <w:t>о</w:t>
      </w:r>
      <w:r w:rsidRPr="00E9328C">
        <w:t>го сырья.</w:t>
      </w:r>
    </w:p>
    <w:p w:rsidR="005F206C" w:rsidRPr="00E9328C" w:rsidRDefault="005F206C" w:rsidP="00E9328C">
      <w:pPr>
        <w:ind w:firstLine="709"/>
        <w:jc w:val="both"/>
      </w:pPr>
      <w:r w:rsidRPr="00E9328C">
        <w:t>3.2.4. Возмещение части затрат, связанных со специальной оценкой усл</w:t>
      </w:r>
      <w:r w:rsidRPr="00E9328C">
        <w:t>о</w:t>
      </w:r>
      <w:r w:rsidRPr="00E9328C">
        <w:t>вий труда.</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на привлечение специализированных орган</w:t>
      </w:r>
      <w:r w:rsidRPr="00E9328C">
        <w:t>и</w:t>
      </w:r>
      <w:r w:rsidRPr="00E9328C">
        <w:t>заций, осуществляющих специальную оценку условий труда по гражданско-правовым договорам с указанием количества рабочих мест,</w:t>
      </w:r>
      <w:r w:rsidR="00A53AAD">
        <w:t xml:space="preserve"> </w:t>
      </w:r>
      <w:r w:rsidRPr="00E9328C">
        <w:t>в отношении кот</w:t>
      </w:r>
      <w:r w:rsidRPr="00E9328C">
        <w:t>о</w:t>
      </w:r>
      <w:r w:rsidRPr="00E9328C">
        <w:t>рых проводится специальная оценка условий труда, и стоимости проведения специальной оценки условий</w:t>
      </w:r>
      <w:r w:rsidR="00E9328C">
        <w:t xml:space="preserve"> труда в размере 50% </w:t>
      </w:r>
      <w:r w:rsidRPr="00E9328C">
        <w:t>от общего объема затрат и не более 100 тыс. рублей на одного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договор на проведение специальной оценки условий труда;</w:t>
      </w:r>
    </w:p>
    <w:p w:rsidR="005F206C" w:rsidRPr="00E9328C" w:rsidRDefault="005F206C" w:rsidP="00E9328C">
      <w:pPr>
        <w:ind w:firstLine="709"/>
        <w:jc w:val="both"/>
      </w:pPr>
      <w:r w:rsidRPr="00E9328C">
        <w:lastRenderedPageBreak/>
        <w:t>акт выполненных работ;</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3.2.5. Возмещение части затрат на приобретение оборудования (основных средств) и лицензионных программных продуктов.</w:t>
      </w:r>
    </w:p>
    <w:p w:rsidR="005F206C" w:rsidRPr="00E9328C" w:rsidRDefault="005F206C" w:rsidP="00E9328C">
      <w:pPr>
        <w:ind w:firstLine="709"/>
        <w:jc w:val="both"/>
      </w:pPr>
      <w:r w:rsidRPr="00E9328C">
        <w:t>Возмещение части затрат субъектам осуществляется на приобретение оборудования, относящегося к основным средствам (далее – оборудование): инструменты, приборы, машины (за исключением тракторов), механизмы, станки, аппараты, агрегаты, установки, приспособления, аппаратура, снаряж</w:t>
      </w:r>
      <w:r w:rsidRPr="00E9328C">
        <w:t>е</w:t>
      </w:r>
      <w:r w:rsidRPr="00E9328C">
        <w:t>ние и др., со сроком полезного использования свыше 2 лет и стоимостью более 20,0 тыс. рублей за единицу.</w:t>
      </w:r>
    </w:p>
    <w:p w:rsidR="005F206C" w:rsidRPr="00E9328C" w:rsidRDefault="005F206C" w:rsidP="00E9328C">
      <w:pPr>
        <w:ind w:firstLine="709"/>
        <w:jc w:val="both"/>
      </w:pPr>
      <w:r w:rsidRPr="00E9328C">
        <w:t>Определение срока полезного использования оборудования осуществл</w:t>
      </w:r>
      <w:r w:rsidRPr="00E9328C">
        <w:t>я</w:t>
      </w:r>
      <w:r w:rsidRPr="00E9328C">
        <w:t>ется в соответствии с постановлением Правительства Российской Федерации от 01.01.2002 №1 «О Классификации основных средств, включаемых в амортиз</w:t>
      </w:r>
      <w:r w:rsidRPr="00E9328C">
        <w:t>а</w:t>
      </w:r>
      <w:r w:rsidRPr="00E9328C">
        <w:t>ционные группы» (далее – Классификатор основных средств).</w:t>
      </w:r>
    </w:p>
    <w:p w:rsidR="005F206C" w:rsidRPr="00E9328C" w:rsidRDefault="005F206C" w:rsidP="00E9328C">
      <w:pPr>
        <w:ind w:firstLine="709"/>
        <w:jc w:val="both"/>
      </w:pPr>
      <w:r w:rsidRPr="00E9328C">
        <w:t>В случае отсутствия оборудования в Классификаторе основных средств определение срока полезного использования осуществляется в соответствии с технической документацией производителя.</w:t>
      </w:r>
    </w:p>
    <w:p w:rsidR="005F206C" w:rsidRPr="00E9328C" w:rsidRDefault="005F206C" w:rsidP="00E9328C">
      <w:pPr>
        <w:ind w:firstLine="709"/>
        <w:jc w:val="both"/>
      </w:pPr>
      <w:r w:rsidRPr="00E9328C">
        <w:t>Возмещению не подлежат затраты субъектов:</w:t>
      </w:r>
    </w:p>
    <w:p w:rsidR="005F206C" w:rsidRPr="00E9328C" w:rsidRDefault="005F206C" w:rsidP="00E9328C">
      <w:pPr>
        <w:ind w:firstLine="709"/>
        <w:jc w:val="both"/>
      </w:pPr>
      <w:r w:rsidRPr="00E9328C">
        <w:t>на основные средства, предназначенные для перемещения людей и отн</w:t>
      </w:r>
      <w:r w:rsidRPr="00E9328C">
        <w:t>о</w:t>
      </w:r>
      <w:r w:rsidRPr="00E9328C">
        <w:t>сящиеся в соответствии с общероссийским классификатором основных фондов к группировке «Транспортные средства»;</w:t>
      </w:r>
    </w:p>
    <w:p w:rsidR="005F206C" w:rsidRPr="00E9328C" w:rsidRDefault="005F206C" w:rsidP="00E9328C">
      <w:pPr>
        <w:ind w:firstLine="709"/>
        <w:jc w:val="both"/>
      </w:pPr>
      <w:r w:rsidRPr="00E9328C">
        <w:t>на оборудование, предназначенное для осуществления оптовой и розни</w:t>
      </w:r>
      <w:r w:rsidRPr="00E9328C">
        <w:t>ч</w:t>
      </w:r>
      <w:r w:rsidRPr="00E9328C">
        <w:t>ной торговой деятельности (за исключением торговли товарами собственного производства сельскохозяйственными товаропроизводителями);</w:t>
      </w:r>
    </w:p>
    <w:p w:rsidR="005F206C" w:rsidRPr="00E9328C" w:rsidRDefault="005F206C" w:rsidP="00E9328C">
      <w:pPr>
        <w:ind w:firstLine="709"/>
        <w:jc w:val="both"/>
      </w:pPr>
      <w:r w:rsidRPr="00E9328C">
        <w:t>на доставку и монтаж оборудования.</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на приобретение оборудования и лицензио</w:t>
      </w:r>
      <w:r w:rsidRPr="00E9328C">
        <w:t>н</w:t>
      </w:r>
      <w:r w:rsidRPr="00E9328C">
        <w:t xml:space="preserve">ных программных продуктов в размере </w:t>
      </w:r>
      <w:r w:rsidR="00E9328C">
        <w:t xml:space="preserve">80% </w:t>
      </w:r>
      <w:r w:rsidRPr="00E9328C">
        <w:t>от общего объема затрат и не более 300 тыс. рублей на одного субъекта в год.</w:t>
      </w:r>
    </w:p>
    <w:p w:rsidR="005F206C" w:rsidRPr="00E9328C" w:rsidRDefault="005F206C" w:rsidP="00E9328C">
      <w:pPr>
        <w:ind w:firstLine="709"/>
        <w:jc w:val="both"/>
      </w:pPr>
      <w:r w:rsidRPr="00E9328C">
        <w:t>В случае несоблюдения субъектом указанного обязательства субсидия в полном объеме подлежит возврату в бюджет муниципального образования а</w:t>
      </w:r>
      <w:r w:rsidRPr="00E9328C">
        <w:t>в</w:t>
      </w:r>
      <w:r w:rsidRPr="00E9328C">
        <w:t>тономного округа, ее предоставившего, в соответствии с действующим закон</w:t>
      </w:r>
      <w:r w:rsidRPr="00E9328C">
        <w:t>о</w:t>
      </w:r>
      <w:r w:rsidRPr="00E9328C">
        <w:t>дательством.</w:t>
      </w:r>
    </w:p>
    <w:p w:rsidR="005F206C" w:rsidRPr="00E9328C" w:rsidRDefault="005F206C" w:rsidP="00E9328C">
      <w:pPr>
        <w:ind w:firstLine="709"/>
        <w:jc w:val="both"/>
      </w:pPr>
      <w:r w:rsidRPr="00E9328C">
        <w:t>Субъект по истечении 1 года и 2 лет со дня получения субсидии пре</w:t>
      </w:r>
      <w:r w:rsidRPr="00E9328C">
        <w:t>д</w:t>
      </w:r>
      <w:r w:rsidRPr="00E9328C">
        <w:t>ставляет в муниципальное образование отчет об исполнении принятых обяз</w:t>
      </w:r>
      <w:r w:rsidRPr="00E9328C">
        <w:t>а</w:t>
      </w:r>
      <w:r w:rsidRPr="00E9328C">
        <w:t xml:space="preserve">тельств. </w:t>
      </w:r>
    </w:p>
    <w:p w:rsidR="005F206C" w:rsidRPr="00E9328C" w:rsidRDefault="005F206C" w:rsidP="00E9328C">
      <w:pPr>
        <w:ind w:firstLine="709"/>
        <w:jc w:val="both"/>
      </w:pPr>
      <w:r w:rsidRPr="00E9328C">
        <w:t>Форма отчета утверждается в договоре о предоставлении субсидии.</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документы, подтверждающие приобретение (договор купли-продажи, н</w:t>
      </w:r>
      <w:r w:rsidRPr="00E9328C">
        <w:t>а</w:t>
      </w:r>
      <w:r w:rsidRPr="00E9328C">
        <w:t>кладная, счет-фактура);</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документы, подтверждающие постановку на учет в органах ГИБДД или Ростехнадзора (для спецтехники), ГИМС;</w:t>
      </w:r>
    </w:p>
    <w:p w:rsidR="005F206C" w:rsidRPr="00E9328C" w:rsidRDefault="005F206C" w:rsidP="00E9328C">
      <w:pPr>
        <w:ind w:firstLine="709"/>
        <w:jc w:val="both"/>
      </w:pPr>
      <w:r w:rsidRPr="00E9328C">
        <w:lastRenderedPageBreak/>
        <w:t>финансовые документы, подтверждающие оплату.</w:t>
      </w:r>
    </w:p>
    <w:p w:rsidR="005F206C" w:rsidRPr="00E9328C" w:rsidRDefault="005F206C" w:rsidP="00E9328C">
      <w:pPr>
        <w:ind w:firstLine="709"/>
        <w:jc w:val="both"/>
      </w:pPr>
      <w:r w:rsidRPr="00E9328C">
        <w:t>С получателем субсидии и администрацией района заключается соглаш</w:t>
      </w:r>
      <w:r w:rsidRPr="00E9328C">
        <w:t>е</w:t>
      </w:r>
      <w:r w:rsidRPr="00E9328C">
        <w:t>ние о предоставлении субсидии, которое должно содержать:</w:t>
      </w:r>
    </w:p>
    <w:p w:rsidR="005F206C" w:rsidRPr="00E9328C" w:rsidRDefault="005F206C" w:rsidP="00E9328C">
      <w:pPr>
        <w:ind w:firstLine="709"/>
        <w:jc w:val="both"/>
      </w:pPr>
      <w:r w:rsidRPr="00E9328C">
        <w:t>общую сумму затрат субъекта на приобретение оборудования;</w:t>
      </w:r>
    </w:p>
    <w:p w:rsidR="005F206C" w:rsidRPr="00E9328C" w:rsidRDefault="005F206C" w:rsidP="00E9328C">
      <w:pPr>
        <w:ind w:firstLine="709"/>
        <w:jc w:val="both"/>
      </w:pPr>
      <w:r w:rsidRPr="00E9328C">
        <w:t>обязательство субъекта использовать приобретенное оборудование (о</w:t>
      </w:r>
      <w:r w:rsidRPr="00E9328C">
        <w:t>с</w:t>
      </w:r>
      <w:r w:rsidRPr="00E9328C">
        <w:t>новное средство) или лицензионный программный продукт на территории Нижневартовского района в течение двух лет с момента получения субсидии.</w:t>
      </w:r>
    </w:p>
    <w:p w:rsidR="005F206C" w:rsidRPr="00E9328C" w:rsidRDefault="005F206C" w:rsidP="00E9328C">
      <w:pPr>
        <w:ind w:firstLine="709"/>
        <w:jc w:val="both"/>
      </w:pPr>
      <w:r w:rsidRPr="00E9328C">
        <w:t>3.2.6. Возмещение части затрат, связанных с прохождением курсов п</w:t>
      </w:r>
      <w:r w:rsidRPr="00E9328C">
        <w:t>о</w:t>
      </w:r>
      <w:r w:rsidRPr="00E9328C">
        <w:t xml:space="preserve">вышения квалификации. </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по договорам на оказание услуг по дополн</w:t>
      </w:r>
      <w:r w:rsidRPr="00E9328C">
        <w:t>и</w:t>
      </w:r>
      <w:r w:rsidRPr="00E9328C">
        <w:t>тельному профессиональному образованию (курсы повышения квалификации) с организациями, имеющими лицензию на ведение образовательной деятельн</w:t>
      </w:r>
      <w:r w:rsidRPr="00E9328C">
        <w:t>о</w:t>
      </w:r>
      <w:r w:rsidRPr="00E9328C">
        <w:t>сти.</w:t>
      </w:r>
    </w:p>
    <w:p w:rsidR="005F206C" w:rsidRPr="00E9328C" w:rsidRDefault="005F206C" w:rsidP="00E9328C">
      <w:pPr>
        <w:ind w:firstLine="709"/>
        <w:jc w:val="both"/>
      </w:pPr>
      <w:r w:rsidRPr="00E9328C">
        <w:t>Возмещение части затрат, связанных с прохождением курсов повышения квалификац</w:t>
      </w:r>
      <w:r w:rsidR="00E9328C">
        <w:t xml:space="preserve">ии, осуществляется в размере 50% </w:t>
      </w:r>
      <w:r w:rsidRPr="00E9328C">
        <w:t>от фактически произведенных и документально подтвержденных затрат субъекта, но не более 10 тыс. рублей на 1 сотрудника субъекта в годи не более 80 тыс. рублей на 1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договор на оказание услуг по дополнительному профессиональному о</w:t>
      </w:r>
      <w:r w:rsidRPr="00E9328C">
        <w:t>б</w:t>
      </w:r>
      <w:r w:rsidRPr="00E9328C">
        <w:t>разованию;</w:t>
      </w:r>
    </w:p>
    <w:p w:rsidR="005F206C" w:rsidRPr="00E9328C" w:rsidRDefault="005F206C" w:rsidP="00E9328C">
      <w:pPr>
        <w:ind w:firstLine="709"/>
        <w:jc w:val="both"/>
      </w:pPr>
      <w:r w:rsidRPr="00E9328C">
        <w:t>копия лицензии на осуществление образовательной деятельности;</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документы (государственного образца), подтверждающие прохождение курсов повышения квалификации (свидетельства, удостоверения, дипломы и т.д.).</w:t>
      </w:r>
    </w:p>
    <w:p w:rsidR="005F206C" w:rsidRPr="00E9328C" w:rsidRDefault="005F206C" w:rsidP="00E9328C">
      <w:pPr>
        <w:ind w:firstLine="709"/>
        <w:jc w:val="both"/>
      </w:pPr>
      <w:r w:rsidRPr="00E9328C">
        <w:t>3.2.7. Возмещение части затрат на развитие товаропроводящей сети по реализации ремесленных товаров (фирменных магазинов ремесленной проду</w:t>
      </w:r>
      <w:r w:rsidRPr="00E9328C">
        <w:t>к</w:t>
      </w:r>
      <w:r w:rsidRPr="00E9328C">
        <w:t>ции, магазинов-мастерских по производству и сбыту продукции и изделий н</w:t>
      </w:r>
      <w:r w:rsidRPr="00E9328C">
        <w:t>а</w:t>
      </w:r>
      <w:r w:rsidRPr="00E9328C">
        <w:t>родных художественных промыслов и ремесел, торговых объектов (киоски, торговые павильоны, лотки, палатки).</w:t>
      </w:r>
    </w:p>
    <w:p w:rsidR="005F206C" w:rsidRPr="00E9328C" w:rsidRDefault="005F206C" w:rsidP="00E9328C">
      <w:pPr>
        <w:ind w:firstLine="709"/>
        <w:jc w:val="both"/>
      </w:pPr>
      <w:r w:rsidRPr="00E9328C">
        <w:t>Объектами товаропроводящей сети по реализации ремесленных товаров являются:</w:t>
      </w:r>
    </w:p>
    <w:p w:rsidR="005F206C" w:rsidRPr="00E9328C" w:rsidRDefault="005F206C" w:rsidP="00E9328C">
      <w:pPr>
        <w:ind w:firstLine="709"/>
        <w:jc w:val="both"/>
      </w:pPr>
      <w:r w:rsidRPr="00E9328C">
        <w:t>фирменные магазины по реализации ремесленной продукции, имеющие фирменное наименование, фирменный знак, фирменную упаковку для прод</w:t>
      </w:r>
      <w:r w:rsidRPr="00E9328C">
        <w:t>а</w:t>
      </w:r>
      <w:r w:rsidRPr="00E9328C">
        <w:t>ваемых товаров, фирменную одежду для своих работников, выполненную в едином стиле;</w:t>
      </w:r>
    </w:p>
    <w:p w:rsidR="005F206C" w:rsidRPr="00E9328C" w:rsidRDefault="005F206C" w:rsidP="00E9328C">
      <w:pPr>
        <w:ind w:firstLine="709"/>
        <w:jc w:val="both"/>
      </w:pPr>
      <w:r w:rsidRPr="00E9328C">
        <w:t>магазины-мастерские по производству и сбыту продукции и изделий н</w:t>
      </w:r>
      <w:r w:rsidRPr="00E9328C">
        <w:t>а</w:t>
      </w:r>
      <w:r w:rsidRPr="00E9328C">
        <w:t>родных художественных промыслов и ремесел;</w:t>
      </w:r>
    </w:p>
    <w:p w:rsidR="005F206C" w:rsidRPr="00E9328C" w:rsidRDefault="005F206C" w:rsidP="00E9328C">
      <w:pPr>
        <w:ind w:firstLine="709"/>
        <w:jc w:val="both"/>
      </w:pPr>
      <w:r w:rsidRPr="00E9328C">
        <w:t>киоски, торговые павильоны, лотки, палатки.</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на приобретение:</w:t>
      </w:r>
    </w:p>
    <w:p w:rsidR="005F206C" w:rsidRPr="00E9328C" w:rsidRDefault="005F206C" w:rsidP="00E9328C">
      <w:pPr>
        <w:ind w:firstLine="709"/>
        <w:jc w:val="both"/>
      </w:pPr>
      <w:r w:rsidRPr="00E9328C">
        <w:t>объектов товаропроводящей сети;</w:t>
      </w:r>
    </w:p>
    <w:p w:rsidR="005F206C" w:rsidRPr="00E9328C" w:rsidRDefault="005F206C" w:rsidP="00E9328C">
      <w:pPr>
        <w:ind w:firstLine="709"/>
        <w:jc w:val="both"/>
      </w:pPr>
      <w:r w:rsidRPr="00E9328C">
        <w:lastRenderedPageBreak/>
        <w:t>технологического оборудования, используемого при производстве пр</w:t>
      </w:r>
      <w:r w:rsidRPr="00E9328C">
        <w:t>о</w:t>
      </w:r>
      <w:r w:rsidRPr="00E9328C">
        <w:t xml:space="preserve">дукции и изделий народных художественных промыслов и ремесел; </w:t>
      </w:r>
    </w:p>
    <w:p w:rsidR="005F206C" w:rsidRPr="00E9328C" w:rsidRDefault="005F206C" w:rsidP="00E9328C">
      <w:pPr>
        <w:ind w:firstLine="709"/>
        <w:jc w:val="both"/>
      </w:pPr>
      <w:r w:rsidRPr="00E9328C">
        <w:t>торгового оборудования, предназначенного для размещения, хранения, выкладки, демонстрации и реализации продукции и изделий народных худож</w:t>
      </w:r>
      <w:r w:rsidRPr="00E9328C">
        <w:t>е</w:t>
      </w:r>
      <w:r w:rsidRPr="00E9328C">
        <w:t>ственных промыслов и ремесел.</w:t>
      </w:r>
    </w:p>
    <w:p w:rsidR="005F206C" w:rsidRPr="00E9328C" w:rsidRDefault="005F206C" w:rsidP="00E9328C">
      <w:pPr>
        <w:ind w:firstLine="709"/>
        <w:jc w:val="both"/>
      </w:pPr>
      <w:r w:rsidRPr="00E9328C">
        <w:t>Возмещение части затрат субъектам осуществляется на объекты товар</w:t>
      </w:r>
      <w:r w:rsidRPr="00E9328C">
        <w:t>о</w:t>
      </w:r>
      <w:r w:rsidRPr="00E9328C">
        <w:t>проводящей сети, технологическое и торговое оборудование со сроком поле</w:t>
      </w:r>
      <w:r w:rsidRPr="00E9328C">
        <w:t>з</w:t>
      </w:r>
      <w:r w:rsidRPr="00E9328C">
        <w:t>ного использования свыше 2 лет и стоимостью более 20,0 тыс. рублей за ед</w:t>
      </w:r>
      <w:r w:rsidRPr="00E9328C">
        <w:t>и</w:t>
      </w:r>
      <w:r w:rsidRPr="00E9328C">
        <w:t>ницу.</w:t>
      </w:r>
    </w:p>
    <w:p w:rsidR="005F206C" w:rsidRPr="00E9328C" w:rsidRDefault="005F206C" w:rsidP="00E9328C">
      <w:pPr>
        <w:ind w:firstLine="709"/>
        <w:jc w:val="both"/>
      </w:pPr>
      <w:r w:rsidRPr="00E9328C">
        <w:t xml:space="preserve">Срок полезного использования </w:t>
      </w:r>
      <w:r w:rsidR="00981CAA">
        <w:t>определяется аналогично указанно</w:t>
      </w:r>
      <w:r w:rsidRPr="00E9328C">
        <w:t>м</w:t>
      </w:r>
      <w:r w:rsidR="00981CAA">
        <w:t>у в подпункте 3</w:t>
      </w:r>
      <w:r w:rsidRPr="00E9328C">
        <w:t xml:space="preserve">.2.5 Порядка. </w:t>
      </w:r>
    </w:p>
    <w:p w:rsidR="005F206C" w:rsidRPr="00E9328C" w:rsidRDefault="005F206C" w:rsidP="00E9328C">
      <w:pPr>
        <w:ind w:firstLine="709"/>
        <w:jc w:val="both"/>
      </w:pPr>
      <w:r w:rsidRPr="00E9328C">
        <w:t>Перечень видов производств и групп изделий народных художественных промыслов, в соответствии с которым осуществляется отнесение изделий к и</w:t>
      </w:r>
      <w:r w:rsidRPr="00E9328C">
        <w:t>з</w:t>
      </w:r>
      <w:r w:rsidRPr="00E9328C">
        <w:t>делиям народных художественных промыслов, утвержден приказом Министе</w:t>
      </w:r>
      <w:r w:rsidRPr="00E9328C">
        <w:t>р</w:t>
      </w:r>
      <w:r w:rsidRPr="00E9328C">
        <w:t>ства промышленности и торговли Российской Федерации от 15</w:t>
      </w:r>
      <w:r w:rsidR="00981CAA">
        <w:t>.04.</w:t>
      </w:r>
      <w:r w:rsidRPr="00E9328C">
        <w:t xml:space="preserve">2009 №274. </w:t>
      </w:r>
    </w:p>
    <w:p w:rsidR="005F206C" w:rsidRPr="00E9328C" w:rsidRDefault="005F206C" w:rsidP="00E9328C">
      <w:pPr>
        <w:ind w:firstLine="709"/>
        <w:jc w:val="both"/>
      </w:pPr>
      <w:r w:rsidRPr="00E9328C">
        <w:t>С получателем субсидии и администрацией района заключается соглаш</w:t>
      </w:r>
      <w:r w:rsidRPr="00E9328C">
        <w:t>е</w:t>
      </w:r>
      <w:r w:rsidRPr="00E9328C">
        <w:t>ние о предоставлении субсидии, которое должно содержать</w:t>
      </w:r>
      <w:r w:rsidR="00981CAA">
        <w:t xml:space="preserve"> следующее</w:t>
      </w:r>
      <w:r w:rsidRPr="00E9328C">
        <w:t>:</w:t>
      </w:r>
    </w:p>
    <w:p w:rsidR="005F206C" w:rsidRPr="00E9328C" w:rsidRDefault="005F206C" w:rsidP="00E9328C">
      <w:pPr>
        <w:ind w:firstLine="709"/>
        <w:jc w:val="both"/>
      </w:pPr>
      <w:r w:rsidRPr="00E9328C">
        <w:t>субъект, в отношении которого принято решение о возмещении части з</w:t>
      </w:r>
      <w:r w:rsidRPr="00E9328C">
        <w:t>а</w:t>
      </w:r>
      <w:r w:rsidRPr="00E9328C">
        <w:t>трат на приобретение объектов товаропроводящей сети, обязуется:</w:t>
      </w:r>
    </w:p>
    <w:p w:rsidR="005F206C" w:rsidRPr="00E9328C" w:rsidRDefault="005F206C" w:rsidP="00E9328C">
      <w:pPr>
        <w:ind w:firstLine="709"/>
        <w:jc w:val="both"/>
      </w:pPr>
      <w:r w:rsidRPr="00E9328C">
        <w:t>использовать по целевому назначению объекты (за которые будут возм</w:t>
      </w:r>
      <w:r w:rsidRPr="00E9328C">
        <w:t>е</w:t>
      </w:r>
      <w:r w:rsidRPr="00E9328C">
        <w:t>щены затраты), не продавать, не передавать в аренду или в пользование другим лицам в течение 2 лет с даты получения субсидии;</w:t>
      </w:r>
    </w:p>
    <w:p w:rsidR="005F206C" w:rsidRPr="00E9328C" w:rsidRDefault="005F206C" w:rsidP="00E9328C">
      <w:pPr>
        <w:ind w:firstLine="709"/>
        <w:jc w:val="both"/>
      </w:pPr>
      <w:r w:rsidRPr="00E9328C">
        <w:t>создать в течение шести месяцев с даты получения субсидии не менее 2 новых рабочих мест и сохранять их в течение 2 лет</w:t>
      </w:r>
      <w:r w:rsidR="00981CAA">
        <w:t>;</w:t>
      </w:r>
    </w:p>
    <w:p w:rsidR="005F206C" w:rsidRPr="00E9328C" w:rsidRDefault="00981CAA" w:rsidP="00E9328C">
      <w:pPr>
        <w:ind w:firstLine="709"/>
        <w:jc w:val="both"/>
      </w:pPr>
      <w:r>
        <w:t>с</w:t>
      </w:r>
      <w:r w:rsidR="005F206C" w:rsidRPr="00E9328C">
        <w:t>убъект, в отношении которого принято решение о возмещении части з</w:t>
      </w:r>
      <w:r w:rsidR="005F206C" w:rsidRPr="00E9328C">
        <w:t>а</w:t>
      </w:r>
      <w:r w:rsidR="005F206C" w:rsidRPr="00E9328C">
        <w:t>трат на приобретение технологического или торгового оборудования, обязуе</w:t>
      </w:r>
      <w:r w:rsidR="005F206C" w:rsidRPr="00E9328C">
        <w:t>т</w:t>
      </w:r>
      <w:r w:rsidR="005F206C" w:rsidRPr="00E9328C">
        <w:t>ся:</w:t>
      </w:r>
    </w:p>
    <w:p w:rsidR="005F206C" w:rsidRPr="00E9328C" w:rsidRDefault="005F206C" w:rsidP="00E9328C">
      <w:pPr>
        <w:ind w:firstLine="709"/>
        <w:jc w:val="both"/>
      </w:pPr>
      <w:r w:rsidRPr="00E9328C">
        <w:t>использовать по целевому назначению оборудование (за которое ему б</w:t>
      </w:r>
      <w:r w:rsidRPr="00E9328C">
        <w:t>у</w:t>
      </w:r>
      <w:r w:rsidRPr="00E9328C">
        <w:t>дут возмещены затраты);</w:t>
      </w:r>
    </w:p>
    <w:p w:rsidR="005F206C" w:rsidRPr="00E9328C" w:rsidRDefault="005F206C" w:rsidP="00E9328C">
      <w:pPr>
        <w:ind w:firstLine="709"/>
        <w:jc w:val="both"/>
      </w:pPr>
      <w:r w:rsidRPr="00E9328C">
        <w:t xml:space="preserve">не продавать, не передавать в аренду или в пользование другим лицам в течение </w:t>
      </w:r>
      <w:r w:rsidR="00981CAA">
        <w:t>2 лет с даты получения субсидии.</w:t>
      </w:r>
    </w:p>
    <w:p w:rsidR="005F206C" w:rsidRPr="00E9328C" w:rsidRDefault="00981CAA" w:rsidP="00E9328C">
      <w:pPr>
        <w:ind w:firstLine="709"/>
        <w:jc w:val="both"/>
      </w:pPr>
      <w:r>
        <w:t>С</w:t>
      </w:r>
      <w:r w:rsidR="005F206C" w:rsidRPr="00E9328C">
        <w:t>убъект по истечении 6 месяцев, 1 года и 2 лет со дня получения субс</w:t>
      </w:r>
      <w:r w:rsidR="005F206C" w:rsidRPr="00E9328C">
        <w:t>и</w:t>
      </w:r>
      <w:r w:rsidR="005F206C" w:rsidRPr="00E9328C">
        <w:t>дии представляет в администрацию района отчет об исполнении принятых об</w:t>
      </w:r>
      <w:r w:rsidR="005F206C" w:rsidRPr="00E9328C">
        <w:t>я</w:t>
      </w:r>
      <w:r w:rsidR="005F206C" w:rsidRPr="00E9328C">
        <w:t>зательств.</w:t>
      </w:r>
    </w:p>
    <w:p w:rsidR="005F206C" w:rsidRPr="00E9328C" w:rsidRDefault="005F206C" w:rsidP="00E9328C">
      <w:pPr>
        <w:ind w:firstLine="709"/>
        <w:jc w:val="both"/>
      </w:pPr>
      <w:r w:rsidRPr="00E9328C">
        <w:t>Форма отчета утверждается в договоре о предоставлении субсидии.</w:t>
      </w:r>
    </w:p>
    <w:p w:rsidR="005F206C" w:rsidRPr="00E9328C" w:rsidRDefault="005F206C" w:rsidP="00E9328C">
      <w:pPr>
        <w:ind w:firstLine="709"/>
        <w:jc w:val="both"/>
      </w:pPr>
      <w:r w:rsidRPr="00E9328C">
        <w:t>В случае несоблюдения субъектами указанных обязательств субсидия в полном объеме подлежит возврату в бюджет, ее предоставившего, в соответс</w:t>
      </w:r>
      <w:r w:rsidRPr="00E9328C">
        <w:t>т</w:t>
      </w:r>
      <w:r w:rsidRPr="00E9328C">
        <w:t>вии с действующим законодательством.</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 xml:space="preserve">твержденные затраты субъектов в размере 50 </w:t>
      </w:r>
      <w:r w:rsidR="00981CAA">
        <w:t xml:space="preserve">% </w:t>
      </w:r>
      <w:r w:rsidRPr="00E9328C">
        <w:t>от общего объема затрат и не более 500 тыс. рублей на одного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lastRenderedPageBreak/>
        <w:t>документы, подтверждающие приобретение технологического оборуд</w:t>
      </w:r>
      <w:r w:rsidRPr="00E9328C">
        <w:t>о</w:t>
      </w:r>
      <w:r w:rsidRPr="00E9328C">
        <w:t>вания, объектов товаропроводящей сети, торгового оборудования (договор к</w:t>
      </w:r>
      <w:r w:rsidRPr="00E9328C">
        <w:t>у</w:t>
      </w:r>
      <w:r w:rsidRPr="00E9328C">
        <w:t>пли-продажи, накладная, счет-фактура и т.д.);</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3.2.8. Возмещение части затрат на приобретение сырья, расходных мат</w:t>
      </w:r>
      <w:r w:rsidRPr="00E9328C">
        <w:t>е</w:t>
      </w:r>
      <w:r w:rsidRPr="00E9328C">
        <w:t>риалов и инструментов, необходимых для производства продукции и изделий народных художественных промыслов и ремесел.</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w:t>
      </w:r>
      <w:r w:rsidR="00981CAA">
        <w:t xml:space="preserve"> затраты субъектов в размере 50% </w:t>
      </w:r>
      <w:r w:rsidRPr="00E9328C">
        <w:t>от общего объема затрат и не более 200 тыс. рублей на одного субъекта в год на приобретение необходимых для производства продукции и изделий народных художественных промыслов и ремесел:</w:t>
      </w:r>
    </w:p>
    <w:p w:rsidR="005F206C" w:rsidRPr="00E9328C" w:rsidRDefault="005F206C" w:rsidP="00E9328C">
      <w:pPr>
        <w:ind w:firstLine="709"/>
        <w:jc w:val="both"/>
      </w:pPr>
      <w:r w:rsidRPr="00E9328C">
        <w:t>сырья (металлы (черные, цветные) и их сплавы; камни (натуральные, и</w:t>
      </w:r>
      <w:r w:rsidRPr="00E9328C">
        <w:t>с</w:t>
      </w:r>
      <w:r w:rsidRPr="00E9328C">
        <w:t>кусственные); пластически</w:t>
      </w:r>
      <w:r w:rsidR="00C6308C">
        <w:t>е</w:t>
      </w:r>
      <w:r w:rsidR="00981CAA">
        <w:t xml:space="preserve"> масс</w:t>
      </w:r>
      <w:r w:rsidR="00C6308C">
        <w:t>ы</w:t>
      </w:r>
      <w:r w:rsidR="00981CAA">
        <w:t>; дерев</w:t>
      </w:r>
      <w:r w:rsidR="00C6308C">
        <w:t>о</w:t>
      </w:r>
      <w:r w:rsidRPr="00E9328C">
        <w:t>; папье-маше; рог, кость и их сочет</w:t>
      </w:r>
      <w:r w:rsidRPr="00E9328C">
        <w:t>а</w:t>
      </w:r>
      <w:r w:rsidRPr="00E9328C">
        <w:t>ния; керамику и стекло; кожу, ткани и другие);</w:t>
      </w:r>
    </w:p>
    <w:p w:rsidR="005F206C" w:rsidRPr="00E9328C" w:rsidRDefault="005F206C" w:rsidP="00E9328C">
      <w:pPr>
        <w:ind w:firstLine="709"/>
        <w:jc w:val="both"/>
      </w:pPr>
      <w:r w:rsidRPr="00E9328C">
        <w:t>расходных материалов (лаки; нитки; гвозди; перчатки и другие);</w:t>
      </w:r>
    </w:p>
    <w:p w:rsidR="005F206C" w:rsidRPr="00E9328C" w:rsidRDefault="005F206C" w:rsidP="00E9328C">
      <w:pPr>
        <w:ind w:firstLine="709"/>
        <w:jc w:val="both"/>
      </w:pPr>
      <w:r w:rsidRPr="00E9328C">
        <w:t>инструментов (кисти; иглы; дрели; ножовки, стамески и др.);</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документы, подтверждающие приобретение сырья, расходных матери</w:t>
      </w:r>
      <w:r w:rsidRPr="00E9328C">
        <w:t>а</w:t>
      </w:r>
      <w:r w:rsidRPr="00E9328C">
        <w:t>лов и инструментов (договор, накладная, счет-фактура и т.д.);</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3.2.9. 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5F206C" w:rsidRPr="00E9328C" w:rsidRDefault="005F206C" w:rsidP="00E9328C">
      <w:pPr>
        <w:ind w:firstLine="709"/>
        <w:jc w:val="both"/>
      </w:pPr>
      <w:r w:rsidRPr="00E9328C">
        <w:t>Финансовая поддержка предоставляется субъектам, осуществляющим о</w:t>
      </w:r>
      <w:r w:rsidRPr="00E9328C">
        <w:t>с</w:t>
      </w:r>
      <w:r w:rsidRPr="00E9328C">
        <w:t>новную деятельность:</w:t>
      </w:r>
    </w:p>
    <w:p w:rsidR="005F206C" w:rsidRPr="00E9328C" w:rsidRDefault="005F206C" w:rsidP="00E9328C">
      <w:pPr>
        <w:ind w:firstLine="709"/>
        <w:jc w:val="both"/>
      </w:pPr>
      <w:r w:rsidRPr="00E9328C">
        <w:t>по дневному уходу за детьми дошкольного возраста (детские ясли, сады), в том числе дневному уходу за детьми с отклонениями в развитии, определя</w:t>
      </w:r>
      <w:r w:rsidRPr="00E9328C">
        <w:t>е</w:t>
      </w:r>
      <w:r w:rsidRPr="00E9328C">
        <w:t>мую в соответствии с кодами 88.91 «Предоставление услуг по дневному уходу за детьми» и 88.99 «Предоставление прочих социальных услуг без обеспечения проживания» ОКВЭД;</w:t>
      </w:r>
    </w:p>
    <w:p w:rsidR="005F206C" w:rsidRPr="00E9328C" w:rsidRDefault="005F206C" w:rsidP="00E9328C">
      <w:pPr>
        <w:ind w:firstLine="709"/>
        <w:jc w:val="both"/>
      </w:pPr>
      <w:r w:rsidRPr="00E9328C">
        <w:t>по реализации общеобразовательных программ дошкольного образования различной направленности, обеспечивающих воспитание и обучение детей (детские сады, подготовительные классы и т.п.), определяемую в соответствии с кодом 85.11 «Образование дошкольное» ОКВЭД.</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w:t>
      </w:r>
      <w:r w:rsidR="00C6308C">
        <w:t xml:space="preserve"> затраты субъектов в размере 85% </w:t>
      </w:r>
      <w:r w:rsidRPr="00E9328C">
        <w:t>от общего объема затрат и не более 800 тыс. рублей на одного субъекта в год.</w:t>
      </w:r>
    </w:p>
    <w:p w:rsidR="005F206C" w:rsidRPr="00E9328C" w:rsidRDefault="005F206C" w:rsidP="00E9328C">
      <w:pPr>
        <w:ind w:firstLine="709"/>
        <w:jc w:val="both"/>
      </w:pPr>
      <w:r w:rsidRPr="00E9328C">
        <w:t>Возмещению подлежат затраты субъектов на:</w:t>
      </w:r>
    </w:p>
    <w:p w:rsidR="005F206C" w:rsidRPr="00E9328C" w:rsidRDefault="005F206C" w:rsidP="00E9328C">
      <w:pPr>
        <w:ind w:firstLine="709"/>
        <w:jc w:val="both"/>
      </w:pPr>
      <w:r w:rsidRPr="00E9328C">
        <w:t>оплату аренды и (или) выкуп помещения для создания центров (групп) времяпрепровождения детей, в том числе кратковременного пребывания детей и дошкольных образовательных центров;</w:t>
      </w:r>
    </w:p>
    <w:p w:rsidR="005F206C" w:rsidRPr="00E9328C" w:rsidRDefault="005F206C" w:rsidP="00E9328C">
      <w:pPr>
        <w:ind w:firstLine="709"/>
        <w:jc w:val="both"/>
      </w:pPr>
      <w:r w:rsidRPr="00E9328C">
        <w:lastRenderedPageBreak/>
        <w:t>р</w:t>
      </w:r>
      <w:r w:rsidR="00C6308C">
        <w:t>емонт (реконструкцию) помещения</w:t>
      </w:r>
      <w:r w:rsidRPr="00E9328C">
        <w:t xml:space="preserve"> для осуществления субъектом де</w:t>
      </w:r>
      <w:r w:rsidRPr="00E9328C">
        <w:t>я</w:t>
      </w:r>
      <w:r w:rsidRPr="00E9328C">
        <w:t>тельности;</w:t>
      </w:r>
    </w:p>
    <w:p w:rsidR="005F206C" w:rsidRPr="00E9328C" w:rsidRDefault="005F206C" w:rsidP="00E9328C">
      <w:pPr>
        <w:ind w:firstLine="709"/>
        <w:jc w:val="both"/>
      </w:pPr>
      <w:r w:rsidRPr="00E9328C">
        <w:t>приобретение оборудования (телевизоры, проекторы, холодильники, ст</w:t>
      </w:r>
      <w:r w:rsidRPr="00E9328C">
        <w:t>и</w:t>
      </w:r>
      <w:r w:rsidRPr="00E9328C">
        <w:t>ральные машины и др.), мебели (кровати, шкафы столы, стулья, диваны и др.), материалов (учебных, методических, развивающих и др.), инвентаря (спорти</w:t>
      </w:r>
      <w:r w:rsidRPr="00E9328C">
        <w:t>в</w:t>
      </w:r>
      <w:r w:rsidRPr="00E9328C">
        <w:t>ного, хозяйственного и др.), необходимого для организации деятельности суб</w:t>
      </w:r>
      <w:r w:rsidRPr="00E9328C">
        <w:t>ъ</w:t>
      </w:r>
      <w:r w:rsidRPr="00E9328C">
        <w:t>екта.</w:t>
      </w:r>
    </w:p>
    <w:p w:rsidR="005F206C" w:rsidRPr="00E9328C" w:rsidRDefault="005F206C" w:rsidP="00E9328C">
      <w:pPr>
        <w:ind w:firstLine="709"/>
        <w:jc w:val="both"/>
      </w:pPr>
      <w:r w:rsidRPr="00E9328C">
        <w:t>Помещения центров времяпрепровождения детей, в том числе кратковр</w:t>
      </w:r>
      <w:r w:rsidRPr="00E9328C">
        <w:t>е</w:t>
      </w:r>
      <w:r w:rsidRPr="00E9328C">
        <w:t>менного пребывания детей и дошкольных образовательных центров, должны соответствовать требованиям Федеральной службы по надзору в сфере защиты прав потребителей и благополучия человека, Министерства Российской Фед</w:t>
      </w:r>
      <w:r w:rsidRPr="00E9328C">
        <w:t>е</w:t>
      </w:r>
      <w:r w:rsidRPr="00E9328C">
        <w:t xml:space="preserve">рации по делам гражданской обороны, чрезвычайным ситуациям и ликвидации последствий стихийных бедствий </w:t>
      </w:r>
      <w:r w:rsidR="00C6308C" w:rsidRPr="00E9328C">
        <w:t xml:space="preserve">Российской Федерации </w:t>
      </w:r>
      <w:r w:rsidRPr="00E9328C">
        <w:t>и иным требованиям законодательства Российской Федерации, необходимым для организации раб</w:t>
      </w:r>
      <w:r w:rsidRPr="00E9328C">
        <w:t>о</w:t>
      </w:r>
      <w:r w:rsidRPr="00E9328C">
        <w:t>ты центров времяпрепровождения детей, в том числе кратковременного преб</w:t>
      </w:r>
      <w:r w:rsidRPr="00E9328C">
        <w:t>ы</w:t>
      </w:r>
      <w:r w:rsidRPr="00E9328C">
        <w:t>вания детей и дошкольных образовательных центров.</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договор аренды помещения;</w:t>
      </w:r>
    </w:p>
    <w:p w:rsidR="005F206C" w:rsidRPr="00E9328C" w:rsidRDefault="005F206C" w:rsidP="00E9328C">
      <w:pPr>
        <w:ind w:firstLine="709"/>
        <w:jc w:val="both"/>
      </w:pPr>
      <w:r w:rsidRPr="00E9328C">
        <w:t>документы, подтверждающие приобретение оборудования (договор, н</w:t>
      </w:r>
      <w:r w:rsidRPr="00E9328C">
        <w:t>а</w:t>
      </w:r>
      <w:r w:rsidRPr="00E9328C">
        <w:t>кладная, счет-фактура);</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документы, подтверждающие ремонт (реконструкцию) помещения (см</w:t>
      </w:r>
      <w:r w:rsidRPr="00E9328C">
        <w:t>е</w:t>
      </w:r>
      <w:r w:rsidRPr="00E9328C">
        <w:t>та, договор, акты выполненных работ, счета-фактуры);</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копия лицензии на осуществление образовательной деятельности (для 85.11);</w:t>
      </w:r>
    </w:p>
    <w:p w:rsidR="005F206C" w:rsidRPr="00E9328C" w:rsidRDefault="005F206C" w:rsidP="00E9328C">
      <w:pPr>
        <w:ind w:firstLine="709"/>
        <w:jc w:val="both"/>
      </w:pPr>
      <w:r w:rsidRPr="00E9328C">
        <w:t>копии заключений органов государственного надзора, подтверждающих соответствие помещений предъявленным требованиям.</w:t>
      </w:r>
    </w:p>
    <w:p w:rsidR="005F206C" w:rsidRPr="00E9328C" w:rsidRDefault="005F206C" w:rsidP="00E9328C">
      <w:pPr>
        <w:ind w:firstLine="709"/>
        <w:jc w:val="both"/>
      </w:pPr>
      <w:r w:rsidRPr="00E9328C">
        <w:t>3.2.10. Возмещение части затрат на реализацию программ по энергосб</w:t>
      </w:r>
      <w:r w:rsidRPr="00E9328C">
        <w:t>е</w:t>
      </w:r>
      <w:r w:rsidRPr="00E9328C">
        <w:t>режению, включая затраты на приобретение и внедрение инновационных те</w:t>
      </w:r>
      <w:r w:rsidRPr="00E9328C">
        <w:t>х</w:t>
      </w:r>
      <w:r w:rsidRPr="00E9328C">
        <w:t>нологий, оборудования и материалов, проведение на объектах энергетических обследований.</w:t>
      </w:r>
    </w:p>
    <w:p w:rsidR="005F206C" w:rsidRPr="00E9328C" w:rsidRDefault="005F206C" w:rsidP="00E9328C">
      <w:pPr>
        <w:ind w:firstLine="709"/>
        <w:jc w:val="both"/>
      </w:pPr>
      <w:r w:rsidRPr="00E9328C">
        <w:t>Возмещению подлежат затраты субъектов на:</w:t>
      </w:r>
    </w:p>
    <w:p w:rsidR="005F206C" w:rsidRPr="00E9328C" w:rsidRDefault="005F206C" w:rsidP="00E9328C">
      <w:pPr>
        <w:ind w:firstLine="709"/>
        <w:jc w:val="both"/>
      </w:pPr>
      <w:r w:rsidRPr="00E9328C">
        <w:t>реализацию программ по энергосбережению, мероприятия по которым реализуются по энергосервисным договорам, заключенным в соответствии</w:t>
      </w:r>
      <w:r w:rsidR="00284041">
        <w:t xml:space="preserve"> </w:t>
      </w:r>
      <w:r w:rsidRPr="00E9328C">
        <w:t>с требованиями Федерального закона от 23</w:t>
      </w:r>
      <w:r w:rsidR="00C6308C">
        <w:t>.11.</w:t>
      </w:r>
      <w:r w:rsidRPr="00E9328C">
        <w:t>2009 № 261-ФЗ «Об энергосбер</w:t>
      </w:r>
      <w:r w:rsidRPr="00E9328C">
        <w:t>е</w:t>
      </w:r>
      <w:r w:rsidRPr="00E9328C">
        <w:t xml:space="preserve">жении и о повышении энергетической эффективности и о внесении изменений в отдельные законодательные акты Российской Федерации»; </w:t>
      </w:r>
    </w:p>
    <w:p w:rsidR="005F206C" w:rsidRPr="00E9328C" w:rsidRDefault="005F206C" w:rsidP="00E9328C">
      <w:pPr>
        <w:ind w:firstLine="709"/>
        <w:jc w:val="both"/>
      </w:pPr>
      <w:r w:rsidRPr="00E9328C">
        <w:t>проведение энергетических обследований зданий (помещений), в том числе арендованных;</w:t>
      </w:r>
    </w:p>
    <w:p w:rsidR="005F206C" w:rsidRPr="00E9328C" w:rsidRDefault="005F206C" w:rsidP="00E9328C">
      <w:pPr>
        <w:ind w:firstLine="709"/>
        <w:jc w:val="both"/>
      </w:pPr>
      <w:r w:rsidRPr="00E9328C">
        <w:t>приобретение и внедрение инновационных технологий, оборудования и материалов (отопительного оборудования, узлов учета пользования газом, те</w:t>
      </w:r>
      <w:r w:rsidRPr="00E9328C">
        <w:t>п</w:t>
      </w:r>
      <w:r w:rsidRPr="00E9328C">
        <w:t>лом, электроэнергией, электрооборудования). При этом в стоимость оборуд</w:t>
      </w:r>
      <w:r w:rsidRPr="00E9328C">
        <w:t>о</w:t>
      </w:r>
      <w:r w:rsidRPr="00E9328C">
        <w:lastRenderedPageBreak/>
        <w:t>вания могут включаться расходы на транспортировку, установку, пусконал</w:t>
      </w:r>
      <w:r w:rsidRPr="00E9328C">
        <w:t>а</w:t>
      </w:r>
      <w:r w:rsidRPr="00E9328C">
        <w:t>дочные работы и другие затраты, если это предусмотрено договором поставки.</w:t>
      </w:r>
    </w:p>
    <w:p w:rsidR="005F206C" w:rsidRPr="00E9328C" w:rsidRDefault="005F206C" w:rsidP="00E9328C">
      <w:pPr>
        <w:ind w:firstLine="709"/>
        <w:jc w:val="both"/>
      </w:pPr>
      <w:r w:rsidRPr="00E9328C">
        <w:t>Возмещение фактически произведенных и документально подтвержде</w:t>
      </w:r>
      <w:r w:rsidRPr="00E9328C">
        <w:t>н</w:t>
      </w:r>
      <w:r w:rsidRPr="00E9328C">
        <w:t>ных затрат субъек</w:t>
      </w:r>
      <w:r w:rsidR="00C6308C">
        <w:t xml:space="preserve">тов осуществляется в размере 80% </w:t>
      </w:r>
      <w:r w:rsidRPr="00E9328C">
        <w:t>от общего объема затрат и не более 300 тыс. рублей на одного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договор на обследование здания;</w:t>
      </w:r>
    </w:p>
    <w:p w:rsidR="005F206C" w:rsidRPr="00E9328C" w:rsidRDefault="005F206C" w:rsidP="00E9328C">
      <w:pPr>
        <w:ind w:firstLine="709"/>
        <w:jc w:val="both"/>
      </w:pPr>
      <w:r w:rsidRPr="00E9328C">
        <w:t>акты выполненных работ;</w:t>
      </w:r>
    </w:p>
    <w:p w:rsidR="005F206C" w:rsidRPr="00E9328C" w:rsidRDefault="005F206C" w:rsidP="00E9328C">
      <w:pPr>
        <w:ind w:firstLine="709"/>
        <w:jc w:val="both"/>
      </w:pPr>
      <w:r w:rsidRPr="00E9328C">
        <w:t>документы, подтверждающие приобретение оборудования (договор, н</w:t>
      </w:r>
      <w:r w:rsidRPr="00E9328C">
        <w:t>а</w:t>
      </w:r>
      <w:r w:rsidRPr="00E9328C">
        <w:t>кладная, счет-фактура);</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autoSpaceDE w:val="0"/>
        <w:autoSpaceDN w:val="0"/>
        <w:ind w:firstLine="709"/>
        <w:jc w:val="both"/>
      </w:pPr>
      <w:r w:rsidRPr="00E9328C">
        <w:t>3.3.Финансовая поддержка начинающих предпринимателей</w:t>
      </w:r>
      <w:r w:rsidR="00C6308C">
        <w:t>.</w:t>
      </w:r>
    </w:p>
    <w:p w:rsidR="005F206C" w:rsidRPr="00E9328C" w:rsidRDefault="005F206C" w:rsidP="009D3158">
      <w:pPr>
        <w:ind w:firstLine="709"/>
        <w:jc w:val="both"/>
      </w:pPr>
      <w:r w:rsidRPr="00E9328C">
        <w:t xml:space="preserve">Возмещению </w:t>
      </w:r>
      <w:r w:rsidR="009D3158">
        <w:t xml:space="preserve">подлежит часть затрат субъектов, </w:t>
      </w:r>
      <w:r w:rsidRPr="00E9328C">
        <w:t>связанных с началом предпринимательской деятельности (расходы по государственной регистрации юридического лица и индивидуального предпринимателя; аренда помещений; оплата коммунальных услуг; приобретение основных средств (оборудование, оргтехника, мебель); приобретение инвентаря; расходы на рекламу; выплаты по передаче прав на франшизу (паушальный взнос); ремонтные работы).</w:t>
      </w:r>
    </w:p>
    <w:p w:rsidR="005F206C" w:rsidRPr="00E9328C" w:rsidRDefault="005F206C" w:rsidP="00E9328C">
      <w:pPr>
        <w:ind w:firstLine="709"/>
        <w:jc w:val="both"/>
      </w:pPr>
      <w:r w:rsidRPr="00E9328C">
        <w:t>Возмещение фактически произведенных и документально подтвержде</w:t>
      </w:r>
      <w:r w:rsidRPr="00E9328C">
        <w:t>н</w:t>
      </w:r>
      <w:r w:rsidRPr="00E9328C">
        <w:t>ных затрат субъек</w:t>
      </w:r>
      <w:r w:rsidR="009D3158">
        <w:t xml:space="preserve">тов осуществляется в размере 80% </w:t>
      </w:r>
      <w:r w:rsidRPr="00E9328C">
        <w:t>от общего объема затрат и не более 300 тыс. рублей на одного субъекта в год.</w:t>
      </w:r>
    </w:p>
    <w:p w:rsidR="005F206C" w:rsidRPr="00E9328C" w:rsidRDefault="005F206C" w:rsidP="00E9328C">
      <w:pPr>
        <w:ind w:firstLine="709"/>
        <w:jc w:val="both"/>
      </w:pPr>
      <w:r w:rsidRPr="00E9328C">
        <w:t>3.4. Развитие инновационного и молодежного предпринимательства.</w:t>
      </w:r>
    </w:p>
    <w:p w:rsidR="005F206C" w:rsidRPr="00E9328C" w:rsidRDefault="005F206C" w:rsidP="00E9328C">
      <w:pPr>
        <w:ind w:firstLine="709"/>
        <w:jc w:val="both"/>
      </w:pPr>
      <w:r w:rsidRPr="00E9328C">
        <w:t>Мероприятие включает в себя следующие направления:</w:t>
      </w:r>
    </w:p>
    <w:p w:rsidR="005F206C" w:rsidRPr="00E9328C" w:rsidRDefault="005F206C" w:rsidP="00E9328C">
      <w:pPr>
        <w:ind w:firstLine="709"/>
        <w:jc w:val="both"/>
      </w:pPr>
      <w:r w:rsidRPr="00E9328C">
        <w:t>3.4.1. Предоставление субсидий на создание и (или) обеспечение деятел</w:t>
      </w:r>
      <w:r w:rsidRPr="00E9328C">
        <w:t>ь</w:t>
      </w:r>
      <w:r w:rsidRPr="00E9328C">
        <w:t xml:space="preserve">ности центров молодежного инновационного творчества (далее – ЦМИТ). </w:t>
      </w:r>
    </w:p>
    <w:p w:rsidR="005F206C" w:rsidRPr="00E9328C" w:rsidRDefault="005F206C" w:rsidP="00E9328C">
      <w:pPr>
        <w:ind w:firstLine="709"/>
        <w:jc w:val="both"/>
      </w:pPr>
      <w:r w:rsidRPr="00E9328C">
        <w:t>Предоставление субсидий на создание и (или) обеспечение деятельности ЦМИТ осуществляется на условиях долевого финансирования целевых расх</w:t>
      </w:r>
      <w:r w:rsidRPr="00E9328C">
        <w:t>о</w:t>
      </w:r>
      <w:r w:rsidRPr="00E9328C">
        <w:t xml:space="preserve">дов по приобретению высокотехнологичного оборудования. </w:t>
      </w:r>
    </w:p>
    <w:p w:rsidR="005F206C" w:rsidRPr="00E9328C" w:rsidRDefault="005F206C" w:rsidP="00E9328C">
      <w:pPr>
        <w:ind w:firstLine="709"/>
        <w:jc w:val="both"/>
      </w:pPr>
      <w:r w:rsidRPr="00E9328C">
        <w:t>Максимальный размер субсидии субъекту составляет не более 1,0 млн. рублей, при этом фактические произведенные и документально подтвержде</w:t>
      </w:r>
      <w:r w:rsidRPr="00E9328C">
        <w:t>н</w:t>
      </w:r>
      <w:r w:rsidRPr="00E9328C">
        <w:t>ные расходы субъекта (на дату обращения) должны составлять не менее 15</w:t>
      </w:r>
      <w:r w:rsidR="009D3158">
        <w:t xml:space="preserve">% </w:t>
      </w:r>
      <w:r w:rsidRPr="00E9328C">
        <w:t>от общего объема заявленной субсидии.</w:t>
      </w:r>
    </w:p>
    <w:p w:rsidR="005F206C" w:rsidRPr="00E9328C" w:rsidRDefault="005F206C" w:rsidP="00E9328C">
      <w:pPr>
        <w:ind w:firstLine="709"/>
        <w:jc w:val="both"/>
      </w:pPr>
      <w:r w:rsidRPr="00E9328C">
        <w:t>Уровень софинансирования из средств бюджета а</w:t>
      </w:r>
      <w:r w:rsidR="009D3158">
        <w:t>втономного округа с</w:t>
      </w:r>
      <w:r w:rsidR="009D3158">
        <w:t>о</w:t>
      </w:r>
      <w:r w:rsidR="009D3158">
        <w:t xml:space="preserve">ставляет 50% </w:t>
      </w:r>
      <w:r w:rsidRPr="00E9328C">
        <w:t>от общего объема заявленной субъектом субсидии и не более 500,0 тыс. рублей на одного субъекта в год.</w:t>
      </w:r>
    </w:p>
    <w:p w:rsidR="005F206C" w:rsidRPr="00E9328C" w:rsidRDefault="005F206C" w:rsidP="00E9328C">
      <w:pPr>
        <w:ind w:firstLine="709"/>
        <w:jc w:val="both"/>
      </w:pPr>
      <w:r w:rsidRPr="00E9328C">
        <w:t>Субсидии в целях создания и (или) обеспечения деятельности ЦМИТ предоставляется субъекту по результатам конкурсного отбора, проводимого муниципальным образованием на основании порядка, утвержденного органом местного самоуправления (далее – конкурсный отбор субъектов).</w:t>
      </w:r>
    </w:p>
    <w:p w:rsidR="005F206C" w:rsidRPr="00E9328C" w:rsidRDefault="005F206C" w:rsidP="00E9328C">
      <w:pPr>
        <w:ind w:firstLine="709"/>
        <w:jc w:val="both"/>
      </w:pPr>
      <w:r w:rsidRPr="00E9328C">
        <w:t>Обязательными условиями конкурсного отбора субъектов являются:</w:t>
      </w:r>
    </w:p>
    <w:p w:rsidR="005F206C" w:rsidRPr="00E9328C" w:rsidRDefault="005F206C" w:rsidP="00E9328C">
      <w:pPr>
        <w:ind w:firstLine="709"/>
        <w:jc w:val="both"/>
      </w:pPr>
      <w:r w:rsidRPr="00E9328C">
        <w:t>а) наличие у субъекта проекта создания и (или) обеспечения деятельности ЦМИТ, включающего в себя:</w:t>
      </w:r>
    </w:p>
    <w:p w:rsidR="005F206C" w:rsidRPr="00E9328C" w:rsidRDefault="005F206C" w:rsidP="00E9328C">
      <w:pPr>
        <w:ind w:firstLine="709"/>
        <w:jc w:val="both"/>
      </w:pPr>
      <w:r w:rsidRPr="00E9328C">
        <w:lastRenderedPageBreak/>
        <w:t>концепцию создания и (или) развития ЦМИТ;</w:t>
      </w:r>
    </w:p>
    <w:p w:rsidR="005F206C" w:rsidRPr="00E9328C" w:rsidRDefault="005F206C" w:rsidP="00E9328C">
      <w:pPr>
        <w:ind w:firstLine="709"/>
        <w:jc w:val="both"/>
      </w:pPr>
      <w:r w:rsidRPr="00E9328C">
        <w:t>оценку потенциального спроса на услуги ЦМИТ (количество потенц</w:t>
      </w:r>
      <w:r w:rsidRPr="00E9328C">
        <w:t>и</w:t>
      </w:r>
      <w:r w:rsidRPr="00E9328C">
        <w:t>альных клиентов);</w:t>
      </w:r>
    </w:p>
    <w:p w:rsidR="005F206C" w:rsidRPr="00E9328C" w:rsidRDefault="005F206C" w:rsidP="00E9328C">
      <w:pPr>
        <w:ind w:firstLine="709"/>
        <w:jc w:val="both"/>
      </w:pPr>
      <w:r w:rsidRPr="00E9328C">
        <w:t>организационный план управления ЦМИТ;</w:t>
      </w:r>
    </w:p>
    <w:p w:rsidR="005F206C" w:rsidRPr="00E9328C" w:rsidRDefault="005F206C" w:rsidP="00E9328C">
      <w:pPr>
        <w:ind w:firstLine="709"/>
        <w:jc w:val="both"/>
      </w:pPr>
      <w:r w:rsidRPr="00E9328C">
        <w:t>проект планировки помещений и оборудования в ЦМИТ;</w:t>
      </w:r>
    </w:p>
    <w:p w:rsidR="005F206C" w:rsidRPr="00E9328C" w:rsidRDefault="005F206C" w:rsidP="00E9328C">
      <w:pPr>
        <w:ind w:firstLine="709"/>
        <w:jc w:val="both"/>
      </w:pPr>
      <w:r w:rsidRPr="00E9328C">
        <w:t>перечень необходимого оборудования для функционирования ЦМИТ;</w:t>
      </w:r>
    </w:p>
    <w:p w:rsidR="005F206C" w:rsidRPr="00E9328C" w:rsidRDefault="005F206C" w:rsidP="00E9328C">
      <w:pPr>
        <w:ind w:firstLine="709"/>
        <w:jc w:val="both"/>
      </w:pPr>
      <w:r w:rsidRPr="00E9328C">
        <w:t>финансовый план проекта создания и (или) обеспечения деятельности ЦМИТ;</w:t>
      </w:r>
    </w:p>
    <w:p w:rsidR="005F206C" w:rsidRPr="00E9328C" w:rsidRDefault="005F206C" w:rsidP="00E9328C">
      <w:pPr>
        <w:ind w:firstLine="709"/>
        <w:jc w:val="both"/>
      </w:pPr>
      <w:r w:rsidRPr="00E9328C">
        <w:t>план реализации проекта создания и (или) обеспечения деятельности ЦМИТ;</w:t>
      </w:r>
    </w:p>
    <w:p w:rsidR="005F206C" w:rsidRPr="00E9328C" w:rsidRDefault="005F206C" w:rsidP="00E9328C">
      <w:pPr>
        <w:ind w:firstLine="709"/>
        <w:jc w:val="both"/>
      </w:pPr>
      <w:r w:rsidRPr="00E9328C">
        <w:t>б) наличие сметы расходования средств субсидии регионального и мун</w:t>
      </w:r>
      <w:r w:rsidRPr="00E9328C">
        <w:t>и</w:t>
      </w:r>
      <w:r w:rsidRPr="00E9328C">
        <w:t>ципального бюджетов на финансирование ЦМИТ;</w:t>
      </w:r>
    </w:p>
    <w:p w:rsidR="005F206C" w:rsidRPr="00E9328C" w:rsidRDefault="005F206C" w:rsidP="00E9328C">
      <w:pPr>
        <w:ind w:firstLine="709"/>
        <w:jc w:val="both"/>
      </w:pPr>
      <w:r w:rsidRPr="00E9328C">
        <w:t>в) наличие информации о планируемых результатах деятельности;</w:t>
      </w:r>
    </w:p>
    <w:p w:rsidR="005F206C" w:rsidRPr="00E9328C" w:rsidRDefault="005F206C" w:rsidP="00E9328C">
      <w:pPr>
        <w:ind w:firstLine="709"/>
        <w:jc w:val="both"/>
      </w:pPr>
      <w:r w:rsidRPr="00E9328C">
        <w:t>г) наличие документов, подтверждающих фактически произведенные расходы в целях создания и (или) обеспечения деятельности ЦМИТ (на прио</w:t>
      </w:r>
      <w:r w:rsidRPr="00E9328C">
        <w:t>б</w:t>
      </w:r>
      <w:r w:rsidRPr="00E9328C">
        <w:t>ретение высокотехнологичного обор</w:t>
      </w:r>
      <w:r w:rsidR="009D3158">
        <w:t xml:space="preserve">удования) в размере не менее 15% </w:t>
      </w:r>
      <w:r w:rsidRPr="00E9328C">
        <w:t>от ра</w:t>
      </w:r>
      <w:r w:rsidRPr="00E9328C">
        <w:t>з</w:t>
      </w:r>
      <w:r w:rsidRPr="00E9328C">
        <w:t>мера заявленной суммы финансовой поддержки;</w:t>
      </w:r>
    </w:p>
    <w:p w:rsidR="005F206C" w:rsidRPr="00E9328C" w:rsidRDefault="005F206C" w:rsidP="00E9328C">
      <w:pPr>
        <w:ind w:firstLine="709"/>
        <w:jc w:val="both"/>
      </w:pPr>
      <w:r w:rsidRPr="00E9328C">
        <w:t>д) в документах субъекта о создании и (или) обеспечении деятельности ЦМИТ должно быть отражено, что задачами ЦМИТ являются:</w:t>
      </w:r>
    </w:p>
    <w:p w:rsidR="005F206C" w:rsidRPr="00E9328C" w:rsidRDefault="005F206C" w:rsidP="00E9328C">
      <w:pPr>
        <w:ind w:firstLine="709"/>
        <w:jc w:val="both"/>
      </w:pPr>
      <w:r w:rsidRPr="00E9328C">
        <w:t>обеспечение доступа детей и молодежи к современному оборудованию цифрового производства для реализации, проверки и коммерциализации их и</w:t>
      </w:r>
      <w:r w:rsidRPr="00E9328C">
        <w:t>н</w:t>
      </w:r>
      <w:r w:rsidRPr="00E9328C">
        <w:t>новационных идей;</w:t>
      </w:r>
    </w:p>
    <w:p w:rsidR="005F206C" w:rsidRPr="00E9328C" w:rsidRDefault="005F206C" w:rsidP="00E9328C">
      <w:pPr>
        <w:ind w:firstLine="709"/>
        <w:jc w:val="both"/>
      </w:pPr>
      <w:r w:rsidRPr="00E9328C">
        <w:t>поддержка инновационного творчества детей и молодежи, в том числе в целях профессиональной реализации и обеспечения самозанятости  молодежи;</w:t>
      </w:r>
    </w:p>
    <w:p w:rsidR="005F206C" w:rsidRPr="00E9328C" w:rsidRDefault="005F206C" w:rsidP="00E9328C">
      <w:pPr>
        <w:ind w:firstLine="709"/>
        <w:jc w:val="both"/>
      </w:pPr>
      <w:r w:rsidRPr="00E9328C">
        <w:t>техническая и производственная поддержка детей и молодежи, субъектов малого и среднего предпринимательства, осуществляющих разработку пе</w:t>
      </w:r>
      <w:r w:rsidRPr="00E9328C">
        <w:t>р</w:t>
      </w:r>
      <w:r w:rsidRPr="00E9328C">
        <w:t>спективных видов продукции и технологий;</w:t>
      </w:r>
    </w:p>
    <w:p w:rsidR="005F206C" w:rsidRPr="00E9328C" w:rsidRDefault="005F206C" w:rsidP="00E9328C">
      <w:pPr>
        <w:ind w:firstLine="709"/>
        <w:jc w:val="both"/>
      </w:pPr>
      <w:r w:rsidRPr="00E9328C">
        <w:t>взаимодействие, обмен опытом с другими центрами молодежного инн</w:t>
      </w:r>
      <w:r w:rsidRPr="00E9328C">
        <w:t>о</w:t>
      </w:r>
      <w:r w:rsidRPr="00E9328C">
        <w:t>вационного творчества в автономном округе, Российской Федерации и за руб</w:t>
      </w:r>
      <w:r w:rsidRPr="00E9328C">
        <w:t>е</w:t>
      </w:r>
      <w:r w:rsidRPr="00E9328C">
        <w:t>жом;</w:t>
      </w:r>
    </w:p>
    <w:p w:rsidR="005F206C" w:rsidRPr="00E9328C" w:rsidRDefault="005F206C" w:rsidP="00E9328C">
      <w:pPr>
        <w:ind w:firstLine="709"/>
        <w:jc w:val="both"/>
      </w:pPr>
      <w:r w:rsidRPr="00E9328C">
        <w:t>организация конференций, семинаров, рабочих встреч;</w:t>
      </w:r>
    </w:p>
    <w:p w:rsidR="005F206C" w:rsidRPr="00E9328C" w:rsidRDefault="005F206C" w:rsidP="00E9328C">
      <w:pPr>
        <w:ind w:firstLine="709"/>
        <w:jc w:val="both"/>
      </w:pPr>
      <w:r w:rsidRPr="00E9328C">
        <w:t>формирование базы данных пользователей ЦМИТ;</w:t>
      </w:r>
    </w:p>
    <w:p w:rsidR="005F206C" w:rsidRPr="00E9328C" w:rsidRDefault="005F206C" w:rsidP="00E9328C">
      <w:pPr>
        <w:ind w:firstLine="709"/>
        <w:jc w:val="both"/>
      </w:pPr>
      <w:r w:rsidRPr="00E9328C">
        <w:t>реализация обучающих программ и мероприятий в целях освоения во</w:t>
      </w:r>
      <w:r w:rsidRPr="00E9328C">
        <w:t>з</w:t>
      </w:r>
      <w:r w:rsidRPr="00E9328C">
        <w:t>можностей оборудования пользователями ЦМИТ;</w:t>
      </w:r>
    </w:p>
    <w:p w:rsidR="005F206C" w:rsidRPr="00E9328C" w:rsidRDefault="005F206C" w:rsidP="00E9328C">
      <w:pPr>
        <w:ind w:firstLine="709"/>
        <w:jc w:val="both"/>
      </w:pPr>
      <w:r w:rsidRPr="00E9328C">
        <w:t>е) соответствие ЦМИТ следующим требованиям:</w:t>
      </w:r>
    </w:p>
    <w:p w:rsidR="005F206C" w:rsidRPr="00E9328C" w:rsidRDefault="005F206C" w:rsidP="00E9328C">
      <w:pPr>
        <w:ind w:firstLine="709"/>
        <w:jc w:val="both"/>
      </w:pPr>
      <w:r w:rsidRPr="00E9328C">
        <w:t>ориентирован на создание условий для развития детей, молодежи и суб</w:t>
      </w:r>
      <w:r w:rsidRPr="00E9328C">
        <w:t>ъ</w:t>
      </w:r>
      <w:r w:rsidRPr="00E9328C">
        <w:t>ектов малого и среднего предпринимательства в научно-технической, иннов</w:t>
      </w:r>
      <w:r w:rsidRPr="00E9328C">
        <w:t>а</w:t>
      </w:r>
      <w:r w:rsidRPr="00E9328C">
        <w:t>ционной и производственной сферах путем создания материально-технической базы;</w:t>
      </w:r>
    </w:p>
    <w:p w:rsidR="005F206C" w:rsidRPr="00E9328C" w:rsidRDefault="005F206C" w:rsidP="00E9328C">
      <w:pPr>
        <w:ind w:firstLine="709"/>
        <w:jc w:val="both"/>
      </w:pPr>
      <w:r w:rsidRPr="00E9328C">
        <w:t>предметом деятельности ЦМИТ является создание условий для развития детей, молодежи и субъектов малого и среднего предпринимательства в нау</w:t>
      </w:r>
      <w:r w:rsidRPr="00E9328C">
        <w:t>ч</w:t>
      </w:r>
      <w:r w:rsidRPr="00E9328C">
        <w:t>но-технической, инновационной и производственной сферах путем создания материально-технической базы для становления, развития, подготовки к сам</w:t>
      </w:r>
      <w:r w:rsidRPr="00E9328C">
        <w:t>о</w:t>
      </w:r>
      <w:r w:rsidRPr="00E9328C">
        <w:t>стоятельной деятельности малых и средних инновационных предприятий, ко</w:t>
      </w:r>
      <w:r w:rsidRPr="00E9328C">
        <w:t>м</w:t>
      </w:r>
      <w:r w:rsidRPr="00E9328C">
        <w:t>мерциализации научных знаний и наукоемких технологий;</w:t>
      </w:r>
    </w:p>
    <w:p w:rsidR="005F206C" w:rsidRPr="00E9328C" w:rsidRDefault="005F206C" w:rsidP="00E9328C">
      <w:pPr>
        <w:ind w:firstLine="709"/>
        <w:jc w:val="both"/>
      </w:pPr>
      <w:r w:rsidRPr="00E9328C">
        <w:lastRenderedPageBreak/>
        <w:t>загрузка оборудования ЦМИТ для детей и молодеж</w:t>
      </w:r>
      <w:r w:rsidR="009D3158">
        <w:t xml:space="preserve">и должна составлять не менее 60% </w:t>
      </w:r>
      <w:r w:rsidRPr="00E9328C">
        <w:t>от общего времени работы оборудования;</w:t>
      </w:r>
    </w:p>
    <w:p w:rsidR="005F206C" w:rsidRPr="00E9328C" w:rsidRDefault="005F206C" w:rsidP="00E9328C">
      <w:pPr>
        <w:ind w:firstLine="709"/>
        <w:jc w:val="both"/>
      </w:pPr>
      <w:r w:rsidRPr="00E9328C">
        <w:t>наличие собственных, арендованных или переданных в безвозмездное пользование помещений площадью не менее 40 кв. м для размещения оборуд</w:t>
      </w:r>
      <w:r w:rsidRPr="00E9328C">
        <w:t>о</w:t>
      </w:r>
      <w:r w:rsidRPr="00E9328C">
        <w:t>вания в ЦМИТ;</w:t>
      </w:r>
    </w:p>
    <w:p w:rsidR="005F206C" w:rsidRPr="00E9328C" w:rsidRDefault="005F206C" w:rsidP="00E9328C">
      <w:pPr>
        <w:ind w:firstLine="709"/>
        <w:jc w:val="both"/>
      </w:pPr>
      <w:r w:rsidRPr="00E9328C">
        <w:t>высокотехнологичное оборудование, необходимое для осуществления деятельности ЦМИТ, должно иметь возможность 3D-проектирования и изг</w:t>
      </w:r>
      <w:r w:rsidRPr="00E9328C">
        <w:t>о</w:t>
      </w:r>
      <w:r w:rsidRPr="00E9328C">
        <w:t>товления прототипов и изделий, проведения фрезерных, токарных, слесарных, паяльных, электромонтажных работ, быть компактным, соответствовать сан</w:t>
      </w:r>
      <w:r w:rsidRPr="00E9328C">
        <w:t>и</w:t>
      </w:r>
      <w:r w:rsidRPr="00E9328C">
        <w:t>тарно-техническим требованиям размещения и использования в помещении ЦМИТ, а также требованиям безопасности для использования детьми;</w:t>
      </w:r>
    </w:p>
    <w:p w:rsidR="005F206C" w:rsidRPr="00E9328C" w:rsidRDefault="005F206C" w:rsidP="00E9328C">
      <w:pPr>
        <w:ind w:firstLine="709"/>
        <w:jc w:val="both"/>
      </w:pPr>
      <w:r w:rsidRPr="00E9328C">
        <w:t>наличие в штате не менее 2 (двух) специалистов, имеющих документал</w:t>
      </w:r>
      <w:r w:rsidRPr="00E9328C">
        <w:t>ь</w:t>
      </w:r>
      <w:r w:rsidRPr="00E9328C">
        <w:t xml:space="preserve">ное подтверждение навыков владения оборудованием ЦМИТ; </w:t>
      </w:r>
    </w:p>
    <w:p w:rsidR="005F206C" w:rsidRPr="00E9328C" w:rsidRDefault="005F206C" w:rsidP="00E9328C">
      <w:pPr>
        <w:ind w:firstLine="709"/>
        <w:jc w:val="both"/>
      </w:pPr>
      <w:r w:rsidRPr="00E9328C">
        <w:t>соответствие помещений ЦМИТ федеральным и региональным технич</w:t>
      </w:r>
      <w:r w:rsidRPr="00E9328C">
        <w:t>е</w:t>
      </w:r>
      <w:r w:rsidRPr="00E9328C">
        <w:t>ским требованиям по безопасности зданий и сооружений, а также возможность получения услуг ЦМИТ для всех групп населения;</w:t>
      </w:r>
    </w:p>
    <w:p w:rsidR="005F206C" w:rsidRPr="00E9328C" w:rsidRDefault="005F206C" w:rsidP="00E9328C">
      <w:pPr>
        <w:ind w:firstLine="709"/>
        <w:jc w:val="both"/>
      </w:pPr>
      <w:r w:rsidRPr="00E9328C">
        <w:t>наличие в штате не менее 1 (одного) специалиста по работе с детьми</w:t>
      </w:r>
      <w:r w:rsidR="00A87537">
        <w:t xml:space="preserve"> </w:t>
      </w:r>
      <w:r w:rsidRPr="00E9328C">
        <w:t>с документальным подтверждением соответствующего образования и опыта р</w:t>
      </w:r>
      <w:r w:rsidRPr="00E9328C">
        <w:t>а</w:t>
      </w:r>
      <w:r w:rsidRPr="00E9328C">
        <w:t>боты;</w:t>
      </w:r>
    </w:p>
    <w:p w:rsidR="005F206C" w:rsidRPr="00E9328C" w:rsidRDefault="005F206C" w:rsidP="00E9328C">
      <w:pPr>
        <w:ind w:firstLine="709"/>
        <w:jc w:val="both"/>
      </w:pPr>
      <w:r w:rsidRPr="00E9328C">
        <w:t>наличие доступа в помещениях ЦМИТ к информационно-телекоммуникационной сети Интернет.</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документы, подтверждающие приобретение высокотехнологичного об</w:t>
      </w:r>
      <w:r w:rsidRPr="00E9328C">
        <w:t>о</w:t>
      </w:r>
      <w:r w:rsidRPr="00E9328C">
        <w:t>рудования (договор, накладная, счет-фактура и т.д.);</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документы, подтверждающие соответствие ЦМИТ к предъявляемым тр</w:t>
      </w:r>
      <w:r w:rsidRPr="00E9328C">
        <w:t>е</w:t>
      </w:r>
      <w:r w:rsidRPr="00E9328C">
        <w:t>бованиям;</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3.4.2. В</w:t>
      </w:r>
      <w:r w:rsidRPr="00E9328C">
        <w:rPr>
          <w:rFonts w:eastAsia="Calibri"/>
        </w:rPr>
        <w:t>озмещение части затрат инновационным компаниям, деятельность которых заключается в практическом применении (внедрении) результатов и</w:t>
      </w:r>
      <w:r w:rsidRPr="00E9328C">
        <w:rPr>
          <w:rFonts w:eastAsia="Calibri"/>
        </w:rPr>
        <w:t>н</w:t>
      </w:r>
      <w:r w:rsidRPr="00E9328C">
        <w:rPr>
          <w:rFonts w:eastAsia="Calibri"/>
        </w:rPr>
        <w:t>теллектуальной деятельности на территории Нижневартовского района (далее – возмещение затрат инновационным компаниям).</w:t>
      </w:r>
    </w:p>
    <w:p w:rsidR="005F206C" w:rsidRPr="00E9328C" w:rsidRDefault="005F206C" w:rsidP="00E9328C">
      <w:pPr>
        <w:ind w:firstLine="709"/>
        <w:jc w:val="both"/>
      </w:pPr>
      <w:r w:rsidRPr="00E9328C">
        <w:t>Право на возмещение затрат имеют следующие инновационные комп</w:t>
      </w:r>
      <w:r w:rsidRPr="00E9328C">
        <w:t>а</w:t>
      </w:r>
      <w:r w:rsidRPr="00E9328C">
        <w:t>нии:</w:t>
      </w:r>
    </w:p>
    <w:p w:rsidR="005F206C" w:rsidRPr="00E9328C" w:rsidRDefault="005F206C" w:rsidP="00E9328C">
      <w:pPr>
        <w:ind w:firstLine="709"/>
        <w:jc w:val="both"/>
      </w:pPr>
      <w:r w:rsidRPr="00E9328C">
        <w:t>зарегистрированные и состоящие на налоговом учете в</w:t>
      </w:r>
      <w:r w:rsidR="00A87537">
        <w:t xml:space="preserve"> </w:t>
      </w:r>
      <w:r w:rsidRPr="00E9328C">
        <w:t>Нижневартовском районе в качестве юридических лиц, деятельность которых заключается в пра</w:t>
      </w:r>
      <w:r w:rsidRPr="00E9328C">
        <w:t>к</w:t>
      </w:r>
      <w:r w:rsidRPr="00E9328C">
        <w:t>тическом применении (внедрении) результатов интеллектуальной деятельности на территории Нижневартовского района более 1 года на дату подачи докуме</w:t>
      </w:r>
      <w:r w:rsidRPr="00E9328C">
        <w:t>н</w:t>
      </w:r>
      <w:r w:rsidRPr="00E9328C">
        <w:t>тов на возмещение затрат;</w:t>
      </w:r>
    </w:p>
    <w:p w:rsidR="005F206C" w:rsidRPr="00E9328C" w:rsidRDefault="005F206C" w:rsidP="00E9328C">
      <w:pPr>
        <w:ind w:firstLine="709"/>
        <w:jc w:val="both"/>
        <w:rPr>
          <w:highlight w:val="yellow"/>
        </w:rPr>
      </w:pPr>
      <w:r w:rsidRPr="00E9328C">
        <w:t>не являющиеся учредителями (участниками) других юридических лиц,а также руководители (учредители) которых не являются учредителями (учас</w:t>
      </w:r>
      <w:r w:rsidRPr="00E9328C">
        <w:t>т</w:t>
      </w:r>
      <w:r w:rsidRPr="00E9328C">
        <w:t>никами) или руководителями других юридических лиц, индивидуальными предпринимателями.</w:t>
      </w:r>
    </w:p>
    <w:p w:rsidR="005F206C" w:rsidRPr="00E9328C" w:rsidRDefault="005F206C" w:rsidP="00E9328C">
      <w:pPr>
        <w:ind w:firstLine="709"/>
        <w:jc w:val="both"/>
        <w:rPr>
          <w:rFonts w:eastAsia="Calibri"/>
        </w:rPr>
      </w:pPr>
      <w:r w:rsidRPr="00E9328C">
        <w:lastRenderedPageBreak/>
        <w:t xml:space="preserve">Возмещению подлежат </w:t>
      </w:r>
      <w:r w:rsidRPr="00E9328C">
        <w:rPr>
          <w:rFonts w:eastAsia="Calibri"/>
        </w:rPr>
        <w:t>фактически произведенные и документально по</w:t>
      </w:r>
      <w:r w:rsidRPr="00E9328C">
        <w:rPr>
          <w:rFonts w:eastAsia="Calibri"/>
        </w:rPr>
        <w:t>д</w:t>
      </w:r>
      <w:r w:rsidRPr="00E9328C">
        <w:rPr>
          <w:rFonts w:eastAsia="Calibri"/>
        </w:rPr>
        <w:t xml:space="preserve">твержденные </w:t>
      </w:r>
      <w:r w:rsidRPr="00E9328C">
        <w:t xml:space="preserve">затраты </w:t>
      </w:r>
      <w:r w:rsidRPr="00E9328C">
        <w:rPr>
          <w:rFonts w:eastAsia="Calibri"/>
        </w:rPr>
        <w:t xml:space="preserve">инновационных компаний </w:t>
      </w:r>
      <w:r w:rsidR="009D3158">
        <w:t xml:space="preserve">в размере 50% </w:t>
      </w:r>
      <w:r w:rsidRPr="00E9328C">
        <w:t>от общего об</w:t>
      </w:r>
      <w:r w:rsidRPr="00E9328C">
        <w:t>ъ</w:t>
      </w:r>
      <w:r w:rsidRPr="00E9328C">
        <w:t xml:space="preserve">ема затрат </w:t>
      </w:r>
      <w:r w:rsidRPr="00E9328C">
        <w:rPr>
          <w:rFonts w:eastAsia="Calibri"/>
        </w:rPr>
        <w:t xml:space="preserve">на: </w:t>
      </w:r>
    </w:p>
    <w:p w:rsidR="005F206C" w:rsidRPr="00E9328C" w:rsidRDefault="005F206C" w:rsidP="00E9328C">
      <w:pPr>
        <w:ind w:firstLine="709"/>
        <w:jc w:val="both"/>
        <w:rPr>
          <w:rFonts w:eastAsia="Calibri"/>
        </w:rPr>
      </w:pPr>
      <w:r w:rsidRPr="00E9328C">
        <w:rPr>
          <w:rFonts w:eastAsia="Calibri"/>
        </w:rPr>
        <w:t>приобретение машин и оборудования, связанных с практическим прим</w:t>
      </w:r>
      <w:r w:rsidRPr="00E9328C">
        <w:rPr>
          <w:rFonts w:eastAsia="Calibri"/>
        </w:rPr>
        <w:t>е</w:t>
      </w:r>
      <w:r w:rsidRPr="00E9328C">
        <w:rPr>
          <w:rFonts w:eastAsia="Calibri"/>
        </w:rPr>
        <w:t>нением (внедрением) инновационной компанией результатов интеллектуальной деятельности на территории Нижневартовского района (устройств, преобр</w:t>
      </w:r>
      <w:r w:rsidRPr="00E9328C">
        <w:rPr>
          <w:rFonts w:eastAsia="Calibri"/>
        </w:rPr>
        <w:t>а</w:t>
      </w:r>
      <w:r w:rsidRPr="00E9328C">
        <w:rPr>
          <w:rFonts w:eastAsia="Calibri"/>
        </w:rPr>
        <w:t>зующих энергию, материалыи информацию, силовых машин и оборудования, рабочих машин и оборудования, измерительных приборов, регулирующих пр</w:t>
      </w:r>
      <w:r w:rsidRPr="00E9328C">
        <w:rPr>
          <w:rFonts w:eastAsia="Calibri"/>
        </w:rPr>
        <w:t>и</w:t>
      </w:r>
      <w:r w:rsidRPr="00E9328C">
        <w:rPr>
          <w:rFonts w:eastAsia="Calibri"/>
        </w:rPr>
        <w:t>боры и устройства, лабораторного оборудования, вычислительной техники, м</w:t>
      </w:r>
      <w:r w:rsidRPr="00E9328C">
        <w:rPr>
          <w:rFonts w:eastAsia="Calibri"/>
        </w:rPr>
        <w:t>е</w:t>
      </w:r>
      <w:r w:rsidRPr="00E9328C">
        <w:rPr>
          <w:rFonts w:eastAsia="Calibri"/>
        </w:rPr>
        <w:t>дицинского оборудования, прочих машин и оборудования);</w:t>
      </w:r>
    </w:p>
    <w:p w:rsidR="005F206C" w:rsidRPr="00E9328C" w:rsidRDefault="005F206C" w:rsidP="00E9328C">
      <w:pPr>
        <w:ind w:firstLine="709"/>
        <w:jc w:val="both"/>
        <w:rPr>
          <w:rFonts w:eastAsia="Calibri"/>
        </w:rPr>
      </w:pPr>
      <w:r w:rsidRPr="00E9328C">
        <w:rPr>
          <w:rFonts w:eastAsia="Calibri"/>
        </w:rPr>
        <w:t>приобретение результатов интеллектуальной деятельности (в том числе прав на патенты, лицензии на использование изобретений, промышленных о</w:t>
      </w:r>
      <w:r w:rsidRPr="00E9328C">
        <w:rPr>
          <w:rFonts w:eastAsia="Calibri"/>
        </w:rPr>
        <w:t>б</w:t>
      </w:r>
      <w:r w:rsidRPr="00E9328C">
        <w:rPr>
          <w:rFonts w:eastAsia="Calibri"/>
        </w:rPr>
        <w:t>разцов, полезных моделей), необходимых для практического применения (вн</w:t>
      </w:r>
      <w:r w:rsidRPr="00E9328C">
        <w:rPr>
          <w:rFonts w:eastAsia="Calibri"/>
        </w:rPr>
        <w:t>е</w:t>
      </w:r>
      <w:r w:rsidRPr="00E9328C">
        <w:rPr>
          <w:rFonts w:eastAsia="Calibri"/>
        </w:rPr>
        <w:t>дрения) инновационной компанией результатов интеллектуальной деятельн</w:t>
      </w:r>
      <w:r w:rsidRPr="00E9328C">
        <w:rPr>
          <w:rFonts w:eastAsia="Calibri"/>
        </w:rPr>
        <w:t>о</w:t>
      </w:r>
      <w:r w:rsidRPr="00E9328C">
        <w:rPr>
          <w:rFonts w:eastAsia="Calibri"/>
        </w:rPr>
        <w:t>сти на территории района;</w:t>
      </w:r>
    </w:p>
    <w:p w:rsidR="005F206C" w:rsidRPr="00E9328C" w:rsidRDefault="005F206C" w:rsidP="00E9328C">
      <w:pPr>
        <w:ind w:firstLine="709"/>
        <w:jc w:val="both"/>
        <w:rPr>
          <w:rFonts w:eastAsia="Calibri"/>
        </w:rPr>
      </w:pPr>
      <w:r w:rsidRPr="00E9328C">
        <w:rPr>
          <w:rFonts w:eastAsia="Calibri"/>
        </w:rPr>
        <w:t>приобретение программных продуктов, необходимых для практического применения (внедрения) инновационной компанией результатов интеллект</w:t>
      </w:r>
      <w:r w:rsidRPr="00E9328C">
        <w:rPr>
          <w:rFonts w:eastAsia="Calibri"/>
        </w:rPr>
        <w:t>у</w:t>
      </w:r>
      <w:r w:rsidRPr="00E9328C">
        <w:rPr>
          <w:rFonts w:eastAsia="Calibri"/>
        </w:rPr>
        <w:t xml:space="preserve">альной деятельности на территории </w:t>
      </w:r>
      <w:r w:rsidR="00C71E0F">
        <w:rPr>
          <w:rFonts w:eastAsia="Calibri"/>
        </w:rPr>
        <w:t>района</w:t>
      </w:r>
      <w:r w:rsidRPr="00E9328C">
        <w:rPr>
          <w:rFonts w:eastAsia="Calibri"/>
        </w:rPr>
        <w:t>;</w:t>
      </w:r>
    </w:p>
    <w:p w:rsidR="005F206C" w:rsidRPr="00E9328C" w:rsidRDefault="005F206C" w:rsidP="00E9328C">
      <w:pPr>
        <w:ind w:firstLine="709"/>
        <w:jc w:val="both"/>
        <w:rPr>
          <w:rFonts w:eastAsia="Calibri"/>
        </w:rPr>
      </w:pPr>
      <w:r w:rsidRPr="00E9328C">
        <w:rPr>
          <w:rFonts w:eastAsia="Calibri"/>
        </w:rPr>
        <w:t>аренду помещений, используемых для практического применения (вн</w:t>
      </w:r>
      <w:r w:rsidRPr="00E9328C">
        <w:rPr>
          <w:rFonts w:eastAsia="Calibri"/>
        </w:rPr>
        <w:t>е</w:t>
      </w:r>
      <w:r w:rsidRPr="00E9328C">
        <w:rPr>
          <w:rFonts w:eastAsia="Calibri"/>
        </w:rPr>
        <w:t>дрения) инновационной компанией результатов интеллектуальной деятельн</w:t>
      </w:r>
      <w:r w:rsidRPr="00E9328C">
        <w:rPr>
          <w:rFonts w:eastAsia="Calibri"/>
        </w:rPr>
        <w:t>о</w:t>
      </w:r>
      <w:r w:rsidRPr="00E9328C">
        <w:rPr>
          <w:rFonts w:eastAsia="Calibri"/>
        </w:rPr>
        <w:t xml:space="preserve">сти на территории </w:t>
      </w:r>
      <w:r w:rsidR="00C71E0F">
        <w:rPr>
          <w:rFonts w:eastAsia="Calibri"/>
        </w:rPr>
        <w:t>района</w:t>
      </w:r>
      <w:r w:rsidRPr="00E9328C">
        <w:rPr>
          <w:rFonts w:eastAsia="Calibri"/>
        </w:rPr>
        <w:t xml:space="preserve">; </w:t>
      </w:r>
    </w:p>
    <w:p w:rsidR="005F206C" w:rsidRPr="00E9328C" w:rsidRDefault="005F206C" w:rsidP="00E9328C">
      <w:pPr>
        <w:ind w:firstLine="709"/>
        <w:jc w:val="both"/>
        <w:rPr>
          <w:rFonts w:eastAsia="Calibri"/>
        </w:rPr>
      </w:pPr>
      <w:r w:rsidRPr="00E9328C">
        <w:rPr>
          <w:rFonts w:eastAsia="Calibri"/>
        </w:rPr>
        <w:t>сертификацию и патентование, необходимые для практического прим</w:t>
      </w:r>
      <w:r w:rsidRPr="00E9328C">
        <w:rPr>
          <w:rFonts w:eastAsia="Calibri"/>
        </w:rPr>
        <w:t>е</w:t>
      </w:r>
      <w:r w:rsidRPr="00E9328C">
        <w:rPr>
          <w:rFonts w:eastAsia="Calibri"/>
        </w:rPr>
        <w:t>нения (внедрения) инновационной компанией результатов интеллектуальной деятельности на территории района.</w:t>
      </w:r>
    </w:p>
    <w:p w:rsidR="005F206C" w:rsidRPr="00E9328C" w:rsidRDefault="005F206C" w:rsidP="00E9328C">
      <w:pPr>
        <w:ind w:firstLine="709"/>
        <w:jc w:val="both"/>
        <w:rPr>
          <w:rFonts w:eastAsia="Calibri"/>
        </w:rPr>
      </w:pPr>
      <w:r w:rsidRPr="00E9328C">
        <w:rPr>
          <w:rFonts w:eastAsia="Calibri"/>
        </w:rPr>
        <w:t>Общая сумма возмещения затрат инновационной компании со среднесп</w:t>
      </w:r>
      <w:r w:rsidRPr="00E9328C">
        <w:rPr>
          <w:rFonts w:eastAsia="Calibri"/>
        </w:rPr>
        <w:t>и</w:t>
      </w:r>
      <w:r w:rsidRPr="00E9328C">
        <w:rPr>
          <w:rFonts w:eastAsia="Calibri"/>
        </w:rPr>
        <w:t>сочной численностью работников за предшествующий календарный год менее 30 человек не должна превышать 2 млн. рублей.</w:t>
      </w:r>
    </w:p>
    <w:p w:rsidR="005F206C" w:rsidRPr="00E9328C" w:rsidRDefault="005F206C" w:rsidP="00E9328C">
      <w:pPr>
        <w:ind w:firstLine="709"/>
        <w:jc w:val="both"/>
        <w:rPr>
          <w:rFonts w:eastAsia="Calibri"/>
        </w:rPr>
      </w:pPr>
      <w:r w:rsidRPr="00E9328C">
        <w:rPr>
          <w:rFonts w:eastAsia="Calibri"/>
        </w:rPr>
        <w:t>Общая сумма возмещения затрат инновационной компании со среднесп</w:t>
      </w:r>
      <w:r w:rsidRPr="00E9328C">
        <w:rPr>
          <w:rFonts w:eastAsia="Calibri"/>
        </w:rPr>
        <w:t>и</w:t>
      </w:r>
      <w:r w:rsidRPr="00E9328C">
        <w:rPr>
          <w:rFonts w:eastAsia="Calibri"/>
        </w:rPr>
        <w:t>сочной численностью работников за предшествующий календарный год 30 и более человек не должна превышать 3 млн. рублей.</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 xml:space="preserve">заявление субъекта о предоставлении субсидии; </w:t>
      </w:r>
    </w:p>
    <w:p w:rsidR="005F206C" w:rsidRPr="00E9328C" w:rsidRDefault="005F206C" w:rsidP="00E9328C">
      <w:pPr>
        <w:ind w:firstLine="709"/>
        <w:jc w:val="both"/>
      </w:pPr>
      <w:r w:rsidRPr="00E9328C">
        <w:t>договор аренды</w:t>
      </w:r>
      <w:r w:rsidRPr="00E9328C">
        <w:rPr>
          <w:rFonts w:eastAsia="Calibri"/>
        </w:rPr>
        <w:t xml:space="preserve"> помещений</w:t>
      </w:r>
      <w:r w:rsidRPr="00E9328C">
        <w:t>;</w:t>
      </w:r>
    </w:p>
    <w:p w:rsidR="005F206C" w:rsidRPr="00E9328C" w:rsidRDefault="005F206C" w:rsidP="00E9328C">
      <w:pPr>
        <w:ind w:firstLine="709"/>
        <w:jc w:val="both"/>
      </w:pPr>
      <w:r w:rsidRPr="00E9328C">
        <w:t>документы, подтверждающие приобретение оборудования (договор, н</w:t>
      </w:r>
      <w:r w:rsidRPr="00E9328C">
        <w:t>а</w:t>
      </w:r>
      <w:r w:rsidRPr="00E9328C">
        <w:t xml:space="preserve">кладная, счет-фактура и т.д.); </w:t>
      </w:r>
    </w:p>
    <w:p w:rsidR="005F206C" w:rsidRPr="00E9328C" w:rsidRDefault="005F206C" w:rsidP="00E9328C">
      <w:pPr>
        <w:ind w:firstLine="709"/>
        <w:jc w:val="both"/>
      </w:pPr>
      <w:r w:rsidRPr="00E9328C">
        <w:t>документы, подтверждающие приобретение результатов интеллектуал</w:t>
      </w:r>
      <w:r w:rsidRPr="00E9328C">
        <w:t>ь</w:t>
      </w:r>
      <w:r w:rsidRPr="00E9328C">
        <w:t>ной деятельности;</w:t>
      </w:r>
    </w:p>
    <w:p w:rsidR="005F206C" w:rsidRPr="00E9328C" w:rsidRDefault="005F206C" w:rsidP="00E9328C">
      <w:pPr>
        <w:ind w:firstLine="709"/>
        <w:jc w:val="both"/>
      </w:pPr>
      <w:r w:rsidRPr="00E9328C">
        <w:t>документы, подтверждающие среднесписочную численность работников за год, предшествующий календарный год;</w:t>
      </w:r>
    </w:p>
    <w:p w:rsidR="005F206C" w:rsidRPr="00E9328C" w:rsidRDefault="005F206C" w:rsidP="00E9328C">
      <w:pPr>
        <w:ind w:firstLine="709"/>
        <w:jc w:val="both"/>
      </w:pPr>
      <w:r w:rsidRPr="00E9328C">
        <w:t>договор</w:t>
      </w:r>
      <w:r w:rsidRPr="00E9328C">
        <w:rPr>
          <w:rFonts w:eastAsia="Calibri"/>
        </w:rPr>
        <w:t xml:space="preserve"> приобретения программных продуктов;</w:t>
      </w:r>
    </w:p>
    <w:p w:rsidR="005F206C" w:rsidRPr="00E9328C" w:rsidRDefault="005F206C" w:rsidP="00E9328C">
      <w:pPr>
        <w:ind w:firstLine="709"/>
        <w:jc w:val="both"/>
      </w:pPr>
      <w:r w:rsidRPr="00E9328C">
        <w:t>акты выполненных работ;</w:t>
      </w:r>
    </w:p>
    <w:p w:rsidR="005F206C" w:rsidRPr="00E9328C" w:rsidRDefault="005F206C" w:rsidP="00E9328C">
      <w:pPr>
        <w:ind w:firstLine="709"/>
        <w:jc w:val="both"/>
      </w:pPr>
      <w:r w:rsidRPr="00E9328C">
        <w:t xml:space="preserve">техническая документация; </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autoSpaceDE w:val="0"/>
        <w:autoSpaceDN w:val="0"/>
        <w:ind w:firstLine="709"/>
        <w:jc w:val="both"/>
      </w:pPr>
      <w:r w:rsidRPr="00E9328C">
        <w:lastRenderedPageBreak/>
        <w:t>3.4.3. Организация мероприятий, направленных на вовлечение молодежи в предпринимательскую деятельность и развитие молодежного предприним</w:t>
      </w:r>
      <w:r w:rsidRPr="00E9328C">
        <w:t>а</w:t>
      </w:r>
      <w:r w:rsidRPr="00E9328C">
        <w:t>тельства.</w:t>
      </w:r>
    </w:p>
    <w:p w:rsidR="005F206C" w:rsidRPr="00E9328C" w:rsidRDefault="005F206C" w:rsidP="00E9328C">
      <w:pPr>
        <w:ind w:firstLine="709"/>
        <w:jc w:val="both"/>
      </w:pPr>
      <w:r w:rsidRPr="00E9328C">
        <w:t>Муниципальное образование в соответствии с требованиями Федеральн</w:t>
      </w:r>
      <w:r w:rsidRPr="00E9328C">
        <w:t>о</w:t>
      </w:r>
      <w:r w:rsidRPr="00E9328C">
        <w:t>го закона «О контрактной системе в сфере закупок товаров, работ, услуг для обеспечения государственных и муниципальных нужд» осуществляют орган</w:t>
      </w:r>
      <w:r w:rsidRPr="00E9328C">
        <w:t>и</w:t>
      </w:r>
      <w:r w:rsidRPr="00E9328C">
        <w:t>зацию:</w:t>
      </w:r>
    </w:p>
    <w:p w:rsidR="005F206C" w:rsidRPr="00E9328C" w:rsidRDefault="00C71E0F" w:rsidP="00E9328C">
      <w:pPr>
        <w:ind w:firstLine="709"/>
        <w:jc w:val="both"/>
      </w:pPr>
      <w:r>
        <w:t>к</w:t>
      </w:r>
      <w:r w:rsidR="005F206C" w:rsidRPr="00E9328C">
        <w:t>онкурсных и иных мероприятий (круглые столы, встречи, семинары, слеты, съезды, фестивали, турниры и т.д.) в целях вовлечения молодежи в предпринимательскую деятельность;</w:t>
      </w:r>
    </w:p>
    <w:p w:rsidR="005F206C" w:rsidRPr="00E9328C" w:rsidRDefault="00C71E0F" w:rsidP="00E9328C">
      <w:pPr>
        <w:ind w:firstLine="709"/>
        <w:jc w:val="both"/>
      </w:pPr>
      <w:r>
        <w:t>изготовления (приобретения</w:t>
      </w:r>
      <w:r w:rsidR="005F206C" w:rsidRPr="00E9328C">
        <w:t>) продукции, способствующей вовлечению молодежи в предпринимательскую деятельность (брошюр, буклетов, лифлетов, листовок, презентационных материалов, видеороликов, видеосюжетов, инфо</w:t>
      </w:r>
      <w:r w:rsidR="005F206C" w:rsidRPr="00E9328C">
        <w:t>р</w:t>
      </w:r>
      <w:r w:rsidR="005F206C" w:rsidRPr="00E9328C">
        <w:t>мационных стендов и др.).</w:t>
      </w:r>
    </w:p>
    <w:p w:rsidR="005F206C" w:rsidRPr="00E9328C" w:rsidRDefault="005F206C" w:rsidP="00E9328C">
      <w:pPr>
        <w:ind w:firstLine="709"/>
        <w:jc w:val="both"/>
      </w:pPr>
      <w:r w:rsidRPr="00E9328C">
        <w:t xml:space="preserve">При </w:t>
      </w:r>
      <w:r w:rsidR="00C71E0F">
        <w:t>организации мероприятий</w:t>
      </w:r>
      <w:r w:rsidRPr="00E9328C">
        <w:t xml:space="preserve"> не допускаются расходы на:</w:t>
      </w:r>
    </w:p>
    <w:p w:rsidR="005F206C" w:rsidRPr="00E9328C" w:rsidRDefault="00C71E0F" w:rsidP="00E9328C">
      <w:pPr>
        <w:ind w:firstLine="709"/>
        <w:jc w:val="both"/>
      </w:pPr>
      <w:r>
        <w:t>официальные приемы, в том числе</w:t>
      </w:r>
      <w:r w:rsidR="005F206C" w:rsidRPr="00E9328C">
        <w:t xml:space="preserve"> организацию зав</w:t>
      </w:r>
      <w:r>
        <w:t>трака, обеда, ужина, мероприятия в форме фуршет-</w:t>
      </w:r>
      <w:r w:rsidR="005F206C" w:rsidRPr="00E9328C">
        <w:t>приема, иного аналогичного мероприятия;</w:t>
      </w:r>
    </w:p>
    <w:p w:rsidR="005F206C" w:rsidRPr="00E9328C" w:rsidRDefault="00C71E0F" w:rsidP="00E9328C">
      <w:pPr>
        <w:ind w:firstLine="709"/>
        <w:jc w:val="both"/>
      </w:pPr>
      <w:r>
        <w:t>б</w:t>
      </w:r>
      <w:r w:rsidR="005F206C" w:rsidRPr="00E9328C">
        <w:t>уфетное обсл</w:t>
      </w:r>
      <w:r>
        <w:t>уживание, в том числе на кофе-паузу (кофе-</w:t>
      </w:r>
      <w:r w:rsidR="005F206C" w:rsidRPr="00E9328C">
        <w:t>брейк) и се</w:t>
      </w:r>
      <w:r w:rsidR="005F206C" w:rsidRPr="00E9328C">
        <w:t>р</w:t>
      </w:r>
      <w:r w:rsidR="005F206C" w:rsidRPr="00E9328C">
        <w:t>висное обслуживание буфетной продукции;</w:t>
      </w:r>
    </w:p>
    <w:p w:rsidR="005F206C" w:rsidRPr="00E9328C" w:rsidRDefault="00C71E0F" w:rsidP="00E9328C">
      <w:pPr>
        <w:ind w:firstLine="709"/>
        <w:jc w:val="both"/>
      </w:pPr>
      <w:r>
        <w:t>сувенирно-</w:t>
      </w:r>
      <w:r w:rsidR="005F206C" w:rsidRPr="00E9328C">
        <w:t>презентационную продукцию, в том числе затраты на ее по</w:t>
      </w:r>
      <w:r w:rsidR="005F206C" w:rsidRPr="00E9328C">
        <w:t>д</w:t>
      </w:r>
      <w:r w:rsidR="005F206C" w:rsidRPr="00E9328C">
        <w:t>готовку, выпуск (приобретение);</w:t>
      </w:r>
    </w:p>
    <w:p w:rsidR="005F206C" w:rsidRPr="00E9328C" w:rsidRDefault="00C71E0F" w:rsidP="00E9328C">
      <w:pPr>
        <w:ind w:firstLine="709"/>
        <w:jc w:val="both"/>
      </w:pPr>
      <w:r>
        <w:t>т</w:t>
      </w:r>
      <w:r w:rsidR="005F206C" w:rsidRPr="00E9328C">
        <w:t xml:space="preserve">ранспортные перевозки, в том числе затраты на оплату автомобильных, авиационных, железнодорожных перевозок, перевозок водным транспортом. </w:t>
      </w:r>
    </w:p>
    <w:p w:rsidR="005F206C" w:rsidRPr="00E9328C" w:rsidRDefault="005F206C" w:rsidP="00E9328C">
      <w:pPr>
        <w:ind w:firstLine="709"/>
        <w:jc w:val="both"/>
      </w:pPr>
      <w:r w:rsidRPr="00E9328C">
        <w:t>3.5. Финансовая поддержка субъектов малого и среднего предприним</w:t>
      </w:r>
      <w:r w:rsidRPr="00E9328C">
        <w:t>а</w:t>
      </w:r>
      <w:r w:rsidRPr="00E9328C">
        <w:t>тельства,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w:t>
      </w:r>
    </w:p>
    <w:p w:rsidR="005F206C" w:rsidRPr="00E9328C" w:rsidRDefault="005F206C" w:rsidP="00E9328C">
      <w:pPr>
        <w:ind w:firstLine="709"/>
        <w:jc w:val="both"/>
      </w:pPr>
      <w:r w:rsidRPr="00E9328C">
        <w:t>Финансовая поддержка осуществляется в виде возмещения затрат, прои</w:t>
      </w:r>
      <w:r w:rsidRPr="00E9328C">
        <w:t>з</w:t>
      </w:r>
      <w:r w:rsidRPr="00E9328C">
        <w:t>веденных субъектами не позднее 12 (двенадцати) месяцев, предшествующих дате подачи заявления субъекта.</w:t>
      </w:r>
    </w:p>
    <w:p w:rsidR="005F206C" w:rsidRPr="00E9328C" w:rsidRDefault="005F206C" w:rsidP="00E9328C">
      <w:pPr>
        <w:ind w:firstLine="709"/>
        <w:jc w:val="both"/>
      </w:pPr>
      <w:r w:rsidRPr="00E9328C">
        <w:t>Мероприятие включает в себя следующие направления:</w:t>
      </w:r>
    </w:p>
    <w:p w:rsidR="005F206C" w:rsidRPr="00E9328C" w:rsidRDefault="005F206C" w:rsidP="00E9328C">
      <w:pPr>
        <w:ind w:firstLine="709"/>
        <w:jc w:val="both"/>
      </w:pPr>
      <w:r w:rsidRPr="00E9328C">
        <w:t>3.5.1. Возмещение части затрат на 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w:t>
      </w:r>
      <w:r w:rsidRPr="00E9328C">
        <w:t>ы</w:t>
      </w:r>
      <w:r w:rsidRPr="00E9328C">
        <w:t>товых услуг, производственной деятельности и сельского хозяйства.</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w:t>
      </w:r>
      <w:r w:rsidR="00C71E0F">
        <w:t xml:space="preserve"> затраты субъектов в размере 50% </w:t>
      </w:r>
      <w:r w:rsidRPr="00E9328C">
        <w:t>от фактически произведенных и документально подтвержденных затрат на строительство.</w:t>
      </w:r>
    </w:p>
    <w:p w:rsidR="005F206C" w:rsidRPr="00E9328C" w:rsidRDefault="005F206C" w:rsidP="00E9328C">
      <w:pPr>
        <w:ind w:firstLine="709"/>
        <w:jc w:val="both"/>
      </w:pPr>
      <w:r w:rsidRPr="00E9328C">
        <w:t>Субъект, в отношении которого принято решение о предоставлении су</w:t>
      </w:r>
      <w:r w:rsidRPr="00E9328C">
        <w:t>б</w:t>
      </w:r>
      <w:r w:rsidRPr="00E9328C">
        <w:t>сидии на возмещение части затрат на 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w:t>
      </w:r>
      <w:r w:rsidRPr="00E9328C">
        <w:t>ы</w:t>
      </w:r>
      <w:r w:rsidRPr="00E9328C">
        <w:t>товых услуг, производства продовольственных товаров и сельскохозяйственной продукции, письменно обязуется (с даты ввода в эксплуатацию объекта):</w:t>
      </w:r>
    </w:p>
    <w:p w:rsidR="005F206C" w:rsidRPr="00E9328C" w:rsidRDefault="005F206C" w:rsidP="00E9328C">
      <w:pPr>
        <w:ind w:firstLine="709"/>
        <w:jc w:val="both"/>
      </w:pPr>
      <w:r w:rsidRPr="00E9328C">
        <w:lastRenderedPageBreak/>
        <w:t>в течение 5 лет использовать по целевому назначению объект (на который ему будет предоставлена субсидия), не продавать, не передавать в аренду или в пользование другим лицам;</w:t>
      </w:r>
    </w:p>
    <w:p w:rsidR="005F206C" w:rsidRPr="00E9328C" w:rsidRDefault="005F206C" w:rsidP="00E9328C">
      <w:pPr>
        <w:ind w:firstLine="709"/>
        <w:jc w:val="both"/>
      </w:pPr>
      <w:r w:rsidRPr="00E9328C">
        <w:t>создать в течение шести месяцев не менее 3 новых рабочих мест и сохр</w:t>
      </w:r>
      <w:r w:rsidRPr="00E9328C">
        <w:t>а</w:t>
      </w:r>
      <w:r w:rsidRPr="00E9328C">
        <w:t>нять их в течение 5 лет.</w:t>
      </w:r>
    </w:p>
    <w:p w:rsidR="005F206C" w:rsidRPr="00E9328C" w:rsidRDefault="005F206C" w:rsidP="00E9328C">
      <w:pPr>
        <w:ind w:firstLine="709"/>
        <w:jc w:val="both"/>
      </w:pPr>
      <w:r w:rsidRPr="00E9328C">
        <w:t>Субъект по истечении 6 месяцев, 1 года, 2 лет, 5 лет со дня пол</w:t>
      </w:r>
      <w:r w:rsidR="00C71E0F">
        <w:t>учения субсидии представляет в О</w:t>
      </w:r>
      <w:r w:rsidRPr="00E9328C">
        <w:t>тдел отчет об исполнении принятых им обяз</w:t>
      </w:r>
      <w:r w:rsidRPr="00E9328C">
        <w:t>а</w:t>
      </w:r>
      <w:r w:rsidRPr="00E9328C">
        <w:t>тельств.</w:t>
      </w:r>
    </w:p>
    <w:p w:rsidR="005F206C" w:rsidRPr="00E9328C" w:rsidRDefault="005F206C" w:rsidP="00E9328C">
      <w:pPr>
        <w:ind w:firstLine="709"/>
        <w:jc w:val="both"/>
      </w:pPr>
      <w:r w:rsidRPr="00E9328C">
        <w:t>Форма отчета утверждается в договоре о предоставлении субсидии.</w:t>
      </w:r>
    </w:p>
    <w:p w:rsidR="005F206C" w:rsidRPr="00E9328C" w:rsidRDefault="005F206C" w:rsidP="00E9328C">
      <w:pPr>
        <w:ind w:firstLine="709"/>
        <w:jc w:val="both"/>
      </w:pPr>
      <w:r w:rsidRPr="00E9328C">
        <w:t xml:space="preserve">Максимальный размер субсидии не может превышать 2 млн. рублей на один объект строительства. </w:t>
      </w:r>
    </w:p>
    <w:p w:rsidR="005F206C" w:rsidRPr="00E9328C" w:rsidRDefault="005F206C" w:rsidP="00E9328C">
      <w:pPr>
        <w:ind w:firstLine="709"/>
        <w:jc w:val="both"/>
      </w:pPr>
      <w:r w:rsidRPr="00E9328C">
        <w:t>Компенсации подлежат подтвержденные затраты, понесенные субъект</w:t>
      </w:r>
      <w:r w:rsidRPr="00E9328C">
        <w:t>а</w:t>
      </w:r>
      <w:r w:rsidRPr="00E9328C">
        <w:t>ми не ранее 1 января 2016 года, при наличии разрешения на строительство об</w:t>
      </w:r>
      <w:r w:rsidRPr="00E9328C">
        <w:t>ъ</w:t>
      </w:r>
      <w:r w:rsidRPr="00E9328C">
        <w:t xml:space="preserve">екта недвижимого имущества. </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субъекта, связанные с:</w:t>
      </w:r>
    </w:p>
    <w:p w:rsidR="005F206C" w:rsidRPr="00E9328C" w:rsidRDefault="005F206C" w:rsidP="00E9328C">
      <w:pPr>
        <w:ind w:firstLine="709"/>
        <w:jc w:val="both"/>
      </w:pPr>
      <w:r w:rsidRPr="00E9328C">
        <w:t>разработкой проектно-сметной документации для строительства (реко</w:t>
      </w:r>
      <w:r w:rsidRPr="00E9328C">
        <w:t>н</w:t>
      </w:r>
      <w:r w:rsidRPr="00E9328C">
        <w:t>струкции) объекта;</w:t>
      </w:r>
    </w:p>
    <w:p w:rsidR="005F206C" w:rsidRPr="00E9328C" w:rsidRDefault="005F206C" w:rsidP="00E9328C">
      <w:pPr>
        <w:ind w:firstLine="709"/>
        <w:jc w:val="both"/>
      </w:pPr>
      <w:r w:rsidRPr="00E9328C">
        <w:t xml:space="preserve">приобретением строительных материалов, оборудования (отопительное, осветительное, строительное и др.); </w:t>
      </w:r>
    </w:p>
    <w:p w:rsidR="005F206C" w:rsidRPr="00E9328C" w:rsidRDefault="005F206C" w:rsidP="00E9328C">
      <w:pPr>
        <w:ind w:firstLine="709"/>
        <w:jc w:val="both"/>
      </w:pPr>
      <w:r w:rsidRPr="00E9328C">
        <w:t>выполнением строительных работ;</w:t>
      </w:r>
    </w:p>
    <w:p w:rsidR="005F206C" w:rsidRPr="00E9328C" w:rsidRDefault="005F206C" w:rsidP="00E9328C">
      <w:pPr>
        <w:ind w:firstLine="709"/>
        <w:jc w:val="both"/>
      </w:pPr>
      <w:r w:rsidRPr="00E9328C">
        <w:t>подключением инженерных сетей;</w:t>
      </w:r>
    </w:p>
    <w:p w:rsidR="005F206C" w:rsidRPr="00E9328C" w:rsidRDefault="005F206C" w:rsidP="00E9328C">
      <w:pPr>
        <w:ind w:firstLine="709"/>
        <w:jc w:val="both"/>
      </w:pPr>
      <w:r w:rsidRPr="00E9328C">
        <w:t>уплатой процентной ставки по целевым займам на строительство.</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документы, подтверждающие расходы (договор, накладная, счет-фактура и т.д.);</w:t>
      </w:r>
    </w:p>
    <w:p w:rsidR="005F206C" w:rsidRPr="00E9328C" w:rsidRDefault="005F206C" w:rsidP="00E9328C">
      <w:pPr>
        <w:ind w:firstLine="709"/>
        <w:jc w:val="both"/>
      </w:pPr>
      <w:r w:rsidRPr="00E9328C">
        <w:t>акты выполненных работ;</w:t>
      </w:r>
    </w:p>
    <w:p w:rsidR="005F206C" w:rsidRPr="00E9328C" w:rsidRDefault="005F206C" w:rsidP="00E9328C">
      <w:pPr>
        <w:ind w:firstLine="709"/>
        <w:jc w:val="both"/>
      </w:pPr>
      <w:r w:rsidRPr="00E9328C">
        <w:t>разрешение на строительство;</w:t>
      </w:r>
    </w:p>
    <w:p w:rsidR="005F206C" w:rsidRPr="00E9328C" w:rsidRDefault="005F206C" w:rsidP="00E9328C">
      <w:pPr>
        <w:ind w:firstLine="709"/>
        <w:jc w:val="both"/>
      </w:pPr>
      <w:r w:rsidRPr="00E9328C">
        <w:t>разрешение на ввод в эксплуатацию;</w:t>
      </w:r>
    </w:p>
    <w:p w:rsidR="005F206C" w:rsidRPr="00E9328C" w:rsidRDefault="005F206C" w:rsidP="00E9328C">
      <w:pPr>
        <w:ind w:firstLine="709"/>
        <w:jc w:val="both"/>
      </w:pPr>
      <w:r w:rsidRPr="00E9328C">
        <w:t>выписка из ЕГРП, подтверждающего право собственности субъекта;</w:t>
      </w:r>
    </w:p>
    <w:p w:rsidR="005F206C" w:rsidRPr="00E9328C" w:rsidRDefault="005F206C" w:rsidP="00E9328C">
      <w:pPr>
        <w:ind w:firstLine="709"/>
        <w:jc w:val="both"/>
      </w:pPr>
      <w:r w:rsidRPr="00E9328C">
        <w:t>техническая документация;</w:t>
      </w:r>
    </w:p>
    <w:p w:rsidR="005F206C" w:rsidRPr="00E9328C" w:rsidRDefault="005F206C" w:rsidP="00E9328C">
      <w:pPr>
        <w:ind w:firstLine="709"/>
        <w:jc w:val="both"/>
      </w:pPr>
      <w:r w:rsidRPr="00E9328C">
        <w:t>правоустанавливающие документы на земельный участок распростр</w:t>
      </w:r>
      <w:r w:rsidRPr="00E9328C">
        <w:t>а</w:t>
      </w:r>
      <w:r w:rsidRPr="00E9328C">
        <w:t>няющего под объектом недвижимого имущества;</w:t>
      </w:r>
    </w:p>
    <w:p w:rsidR="005F206C" w:rsidRPr="00E9328C" w:rsidRDefault="005F206C" w:rsidP="00E9328C">
      <w:pPr>
        <w:ind w:firstLine="709"/>
        <w:jc w:val="both"/>
      </w:pPr>
      <w:r w:rsidRPr="00E9328C">
        <w:t>финансовые документы, подтверждающие оплату.</w:t>
      </w:r>
    </w:p>
    <w:p w:rsidR="005F206C" w:rsidRPr="00E9328C" w:rsidRDefault="005F206C" w:rsidP="00E9328C">
      <w:pPr>
        <w:ind w:firstLine="709"/>
        <w:jc w:val="both"/>
      </w:pPr>
      <w:r w:rsidRPr="00E9328C">
        <w:t>3.5.2. Возмещение части затрат по доставке кормов для развития сельск</w:t>
      </w:r>
      <w:r w:rsidRPr="00E9328C">
        <w:t>о</w:t>
      </w:r>
      <w:r w:rsidRPr="00E9328C">
        <w:t>хозяйственных товаропроизводителей и муки для производства хлеба и хлеб</w:t>
      </w:r>
      <w:r w:rsidRPr="00E9328C">
        <w:t>о</w:t>
      </w:r>
      <w:r w:rsidRPr="00E9328C">
        <w:t>булочных изделий.</w:t>
      </w:r>
    </w:p>
    <w:p w:rsidR="005F206C" w:rsidRPr="00E9328C" w:rsidRDefault="005F206C" w:rsidP="00E9328C">
      <w:pPr>
        <w:ind w:firstLine="709"/>
        <w:jc w:val="both"/>
      </w:pPr>
      <w:r w:rsidRPr="00E9328C">
        <w:t>Финансовая поддержка в виде возмещения части затрат по доставке ко</w:t>
      </w:r>
      <w:r w:rsidRPr="00E9328C">
        <w:t>р</w:t>
      </w:r>
      <w:r w:rsidRPr="00E9328C">
        <w:t>мов предоставляется сельскохозяйственным товаропроизводителям, явля</w:t>
      </w:r>
      <w:r w:rsidRPr="00E9328C">
        <w:t>ю</w:t>
      </w:r>
      <w:r w:rsidRPr="00E9328C">
        <w:t>щимся субъектами малого и среднего предпринимательства</w:t>
      </w:r>
      <w:r w:rsidR="00C71E0F">
        <w:t>,</w:t>
      </w:r>
      <w:r w:rsidR="00F52435">
        <w:t xml:space="preserve"> </w:t>
      </w:r>
      <w:r w:rsidRPr="00E9328C">
        <w:t>в соответствии с Федеральным законом от 24</w:t>
      </w:r>
      <w:r w:rsidR="00C71E0F">
        <w:t>.07.</w:t>
      </w:r>
      <w:r w:rsidRPr="00E9328C">
        <w:t xml:space="preserve">2007 № 209-ФЗ «О развитии малого и среднего предпринимательства в Российской Федерации». </w:t>
      </w:r>
    </w:p>
    <w:p w:rsidR="005F206C" w:rsidRPr="00E9328C" w:rsidRDefault="005F206C" w:rsidP="00E9328C">
      <w:pPr>
        <w:ind w:firstLine="709"/>
        <w:jc w:val="both"/>
      </w:pPr>
      <w:r w:rsidRPr="00E9328C">
        <w:lastRenderedPageBreak/>
        <w:t>Доля дохода субъектов от производства и реализации сельскохозяйстве</w:t>
      </w:r>
      <w:r w:rsidRPr="00E9328C">
        <w:t>н</w:t>
      </w:r>
      <w:r w:rsidRPr="00E9328C">
        <w:t>ной продукци</w:t>
      </w:r>
      <w:r w:rsidR="00C71E0F">
        <w:t xml:space="preserve">и должна составлять не менее 70% </w:t>
      </w:r>
      <w:r w:rsidRPr="00E9328C">
        <w:t>в общем доходе от реализации товаров (работ, услуг) субъекта.</w:t>
      </w:r>
    </w:p>
    <w:p w:rsidR="005F206C" w:rsidRPr="00E9328C" w:rsidRDefault="005F206C" w:rsidP="00E9328C">
      <w:pPr>
        <w:ind w:firstLine="709"/>
        <w:jc w:val="both"/>
      </w:pPr>
      <w:r w:rsidRPr="00E9328C">
        <w:t>Возмещение части затрат по доставке кормов для сельскохозяйственных животных и птицы предоставляется при наличии у субъекта (на дату подачи з</w:t>
      </w:r>
      <w:r w:rsidRPr="00E9328C">
        <w:t>а</w:t>
      </w:r>
      <w:r w:rsidRPr="00E9328C">
        <w:t>явления) поголовья сельскохозяйственных животных или птицы (одного из в</w:t>
      </w:r>
      <w:r w:rsidRPr="00E9328C">
        <w:t>и</w:t>
      </w:r>
      <w:r w:rsidRPr="00E9328C">
        <w:t>да) не менее:</w:t>
      </w:r>
    </w:p>
    <w:p w:rsidR="005F206C" w:rsidRPr="00E9328C" w:rsidRDefault="005F206C" w:rsidP="00E9328C">
      <w:pPr>
        <w:ind w:firstLine="709"/>
        <w:jc w:val="both"/>
      </w:pPr>
      <w:r w:rsidRPr="00E9328C">
        <w:t>15 голов крупного рогатого скота, коней, оленей;</w:t>
      </w:r>
    </w:p>
    <w:p w:rsidR="005F206C" w:rsidRPr="00E9328C" w:rsidRDefault="005F206C" w:rsidP="00E9328C">
      <w:pPr>
        <w:ind w:firstLine="709"/>
        <w:jc w:val="both"/>
      </w:pPr>
      <w:r w:rsidRPr="00E9328C">
        <w:t>25 голов свиней;</w:t>
      </w:r>
    </w:p>
    <w:p w:rsidR="005F206C" w:rsidRPr="00E9328C" w:rsidRDefault="005F206C" w:rsidP="00E9328C">
      <w:pPr>
        <w:ind w:firstLine="709"/>
        <w:jc w:val="both"/>
      </w:pPr>
      <w:r w:rsidRPr="00E9328C">
        <w:t>115 голов мелкого рогатого скота;</w:t>
      </w:r>
    </w:p>
    <w:p w:rsidR="005F206C" w:rsidRPr="00E9328C" w:rsidRDefault="005F206C" w:rsidP="00E9328C">
      <w:pPr>
        <w:ind w:firstLine="709"/>
        <w:jc w:val="both"/>
      </w:pPr>
      <w:r w:rsidRPr="00E9328C">
        <w:t>200 голов кроликов;</w:t>
      </w:r>
    </w:p>
    <w:p w:rsidR="005F206C" w:rsidRPr="00E9328C" w:rsidRDefault="005F206C" w:rsidP="00E9328C">
      <w:pPr>
        <w:ind w:firstLine="709"/>
        <w:jc w:val="both"/>
      </w:pPr>
      <w:r w:rsidRPr="00E9328C">
        <w:t>300голов птицы (куры, гуси, утки, перепела).</w:t>
      </w:r>
    </w:p>
    <w:p w:rsidR="005F206C" w:rsidRPr="00E9328C" w:rsidRDefault="005F206C" w:rsidP="00E9328C">
      <w:pPr>
        <w:ind w:firstLine="709"/>
        <w:jc w:val="both"/>
      </w:pPr>
      <w:r w:rsidRPr="00E9328C">
        <w:t>Финансовая поддержка в виде возмещения части затрат по доставке муки предоставляется субъектам, осуществляющим деятельность по производствуи реализации населению хлеба и хлебобулочных изделий.</w:t>
      </w:r>
    </w:p>
    <w:p w:rsidR="005F206C" w:rsidRPr="00E9328C" w:rsidRDefault="005F206C" w:rsidP="00E9328C">
      <w:pPr>
        <w:ind w:firstLine="709"/>
        <w:jc w:val="both"/>
      </w:pPr>
      <w:r w:rsidRPr="00E9328C">
        <w:t>Возмещению подлежат фактически произведенные и документально по</w:t>
      </w:r>
      <w:r w:rsidRPr="00E9328C">
        <w:t>д</w:t>
      </w:r>
      <w:r w:rsidRPr="00E9328C">
        <w:t>твержденные затраты субъектов на дост</w:t>
      </w:r>
      <w:r w:rsidR="00C71E0F">
        <w:t xml:space="preserve">авку кормов и муки в размере 50% </w:t>
      </w:r>
      <w:r w:rsidRPr="00E9328C">
        <w:t>от общего объема затрат и не более 200 тыс. рублей на одного субъекта в год.</w:t>
      </w:r>
    </w:p>
    <w:p w:rsidR="005F206C" w:rsidRPr="00E9328C" w:rsidRDefault="005F206C" w:rsidP="00E9328C">
      <w:pPr>
        <w:ind w:firstLine="709"/>
        <w:jc w:val="both"/>
      </w:pPr>
      <w:r w:rsidRPr="00E9328C">
        <w:t>Основанием для предоставления субсидии являются следующие док</w:t>
      </w:r>
      <w:r w:rsidRPr="00E9328C">
        <w:t>у</w:t>
      </w:r>
      <w:r w:rsidRPr="00E9328C">
        <w:t>менты, представляемые в Отдел:</w:t>
      </w:r>
    </w:p>
    <w:p w:rsidR="005F206C" w:rsidRPr="00E9328C" w:rsidRDefault="005F206C" w:rsidP="00E9328C">
      <w:pPr>
        <w:ind w:firstLine="709"/>
        <w:jc w:val="both"/>
      </w:pPr>
      <w:r w:rsidRPr="00E9328C">
        <w:t>заявление субъекта о предоставлении субсидии;</w:t>
      </w:r>
    </w:p>
    <w:p w:rsidR="005F206C" w:rsidRPr="00E9328C" w:rsidRDefault="005F206C" w:rsidP="00E9328C">
      <w:pPr>
        <w:ind w:firstLine="709"/>
        <w:jc w:val="both"/>
      </w:pPr>
      <w:r w:rsidRPr="00E9328C">
        <w:t>документы, подтв</w:t>
      </w:r>
      <w:r w:rsidR="00C71E0F">
        <w:t xml:space="preserve">ерждающие расходы (договор, акт </w:t>
      </w:r>
      <w:r w:rsidRPr="00E9328C">
        <w:t>передачи и т.д.);</w:t>
      </w:r>
    </w:p>
    <w:p w:rsidR="005F206C" w:rsidRPr="00E9328C" w:rsidRDefault="005F206C" w:rsidP="00E9328C">
      <w:pPr>
        <w:ind w:firstLine="709"/>
        <w:jc w:val="both"/>
      </w:pPr>
      <w:r w:rsidRPr="00E9328C">
        <w:t>документы, подтверждающие долю дохода от производства и реализации продукции;</w:t>
      </w:r>
    </w:p>
    <w:p w:rsidR="005F206C" w:rsidRPr="00E9328C" w:rsidRDefault="005F206C" w:rsidP="00E9328C">
      <w:pPr>
        <w:ind w:firstLine="709"/>
        <w:jc w:val="both"/>
      </w:pPr>
      <w:r w:rsidRPr="00E9328C">
        <w:t>финансовые документы, подтверждающие оплату.</w:t>
      </w:r>
    </w:p>
    <w:p w:rsidR="005F206C" w:rsidRPr="00E7422B" w:rsidRDefault="005F206C" w:rsidP="00E9328C">
      <w:pPr>
        <w:ind w:firstLine="709"/>
        <w:jc w:val="both"/>
        <w:rPr>
          <w:sz w:val="20"/>
          <w:szCs w:val="20"/>
        </w:rPr>
      </w:pPr>
    </w:p>
    <w:p w:rsidR="005F206C" w:rsidRPr="00C71E0F" w:rsidRDefault="005F206C" w:rsidP="00C71E0F">
      <w:pPr>
        <w:jc w:val="center"/>
        <w:rPr>
          <w:b/>
        </w:rPr>
      </w:pPr>
      <w:r w:rsidRPr="00C71E0F">
        <w:rPr>
          <w:b/>
          <w:lang w:val="en-US"/>
        </w:rPr>
        <w:t>IV</w:t>
      </w:r>
      <w:r w:rsidRPr="00C71E0F">
        <w:rPr>
          <w:b/>
        </w:rPr>
        <w:t>. Субсидии, предоставляемые за счет средств районного бюджета</w:t>
      </w:r>
    </w:p>
    <w:p w:rsidR="005F206C" w:rsidRPr="00E7422B" w:rsidRDefault="005F206C" w:rsidP="00C71E0F">
      <w:pPr>
        <w:jc w:val="center"/>
        <w:rPr>
          <w:sz w:val="20"/>
          <w:szCs w:val="20"/>
        </w:rPr>
      </w:pPr>
    </w:p>
    <w:p w:rsidR="005F206C" w:rsidRPr="00C71E0F" w:rsidRDefault="005F206C" w:rsidP="00C71E0F">
      <w:pPr>
        <w:ind w:firstLine="709"/>
        <w:jc w:val="both"/>
      </w:pPr>
      <w:r w:rsidRPr="00C71E0F">
        <w:t>4.1. Субсидирование процентной ставки по привлеченным кредитам в российских кредитных организациях субъектам малого и среднего предприн</w:t>
      </w:r>
      <w:r w:rsidRPr="00C71E0F">
        <w:t>и</w:t>
      </w:r>
      <w:r w:rsidRPr="00C71E0F">
        <w:t>мательства.</w:t>
      </w:r>
    </w:p>
    <w:p w:rsidR="005F206C" w:rsidRPr="00C71E0F" w:rsidRDefault="005F206C" w:rsidP="00C71E0F">
      <w:pPr>
        <w:ind w:firstLine="709"/>
        <w:jc w:val="both"/>
      </w:pPr>
      <w:r w:rsidRPr="00C71E0F">
        <w:t>Субсидия предоставляется субъектам, осуществляющим деятельность</w:t>
      </w:r>
      <w:r w:rsidR="00F52435">
        <w:t xml:space="preserve"> </w:t>
      </w:r>
      <w:r w:rsidRPr="00C71E0F">
        <w:t>в соответствии с Перечнем социально значимых видов экономической деятел</w:t>
      </w:r>
      <w:r w:rsidRPr="00C71E0F">
        <w:t>ь</w:t>
      </w:r>
      <w:r w:rsidRPr="00C71E0F">
        <w:t>ности Нижневартовского района, утвержденным постановлением администр</w:t>
      </w:r>
      <w:r w:rsidRPr="00C71E0F">
        <w:t>а</w:t>
      </w:r>
      <w:r w:rsidRPr="00C71E0F">
        <w:t>ции района от 28.03.2018 № 726, на возмещение части затрат, связанных с у</w:t>
      </w:r>
      <w:r w:rsidRPr="00C71E0F">
        <w:t>п</w:t>
      </w:r>
      <w:r w:rsidRPr="00C71E0F">
        <w:t>латой процентов по кредиту, полученному в кредитной организации, в сумме не более 5 000 000 рублей на цели:</w:t>
      </w:r>
    </w:p>
    <w:p w:rsidR="005F206C" w:rsidRPr="00C71E0F" w:rsidRDefault="005F206C" w:rsidP="00C71E0F">
      <w:pPr>
        <w:ind w:firstLine="709"/>
        <w:jc w:val="both"/>
      </w:pPr>
      <w:r w:rsidRPr="00C71E0F">
        <w:t>реконструкцию, модернизацию и строительство объектов производстве</w:t>
      </w:r>
      <w:r w:rsidRPr="00C71E0F">
        <w:t>н</w:t>
      </w:r>
      <w:r w:rsidRPr="00C71E0F">
        <w:t>ного назначения;</w:t>
      </w:r>
    </w:p>
    <w:p w:rsidR="005F206C" w:rsidRPr="00C71E0F" w:rsidRDefault="005F206C" w:rsidP="00C71E0F">
      <w:pPr>
        <w:ind w:firstLine="709"/>
        <w:jc w:val="both"/>
      </w:pPr>
      <w:r w:rsidRPr="00C71E0F">
        <w:t>приобретение сырья для перерабатывающих предприятий;</w:t>
      </w:r>
    </w:p>
    <w:p w:rsidR="005F206C" w:rsidRPr="00C71E0F" w:rsidRDefault="005F206C" w:rsidP="00C71E0F">
      <w:pPr>
        <w:ind w:firstLine="709"/>
        <w:jc w:val="both"/>
      </w:pPr>
      <w:r w:rsidRPr="00C71E0F">
        <w:t>приобретение сельскохозяйственных животных;</w:t>
      </w:r>
    </w:p>
    <w:p w:rsidR="005F206C" w:rsidRPr="00C71E0F" w:rsidRDefault="005F206C" w:rsidP="00C71E0F">
      <w:pPr>
        <w:ind w:firstLine="709"/>
        <w:jc w:val="both"/>
      </w:pPr>
      <w:r w:rsidRPr="00C71E0F">
        <w:t>приобретение недвижимого имущества для хозяйственной деятельности;</w:t>
      </w:r>
    </w:p>
    <w:p w:rsidR="005F206C" w:rsidRPr="00C71E0F" w:rsidRDefault="005F206C" w:rsidP="00C71E0F">
      <w:pPr>
        <w:ind w:firstLine="709"/>
        <w:jc w:val="both"/>
      </w:pPr>
      <w:r w:rsidRPr="00C71E0F">
        <w:t>приобретение оборудования, специализированной техники, механизмов.</w:t>
      </w:r>
    </w:p>
    <w:p w:rsidR="005F206C" w:rsidRPr="00C71E0F" w:rsidRDefault="005F206C" w:rsidP="00C71E0F">
      <w:pPr>
        <w:ind w:firstLine="709"/>
        <w:jc w:val="both"/>
      </w:pPr>
      <w:r w:rsidRPr="00C71E0F">
        <w:t>Основанием для предоставления субсидии являются следующие док</w:t>
      </w:r>
      <w:r w:rsidRPr="00C71E0F">
        <w:t>у</w:t>
      </w:r>
      <w:r w:rsidRPr="00C71E0F">
        <w:t>менты, представляемые в Отдел:</w:t>
      </w:r>
    </w:p>
    <w:p w:rsidR="005F206C" w:rsidRPr="00C71E0F" w:rsidRDefault="005F206C" w:rsidP="00C71E0F">
      <w:pPr>
        <w:ind w:firstLine="709"/>
        <w:jc w:val="both"/>
      </w:pPr>
      <w:r w:rsidRPr="00C71E0F">
        <w:lastRenderedPageBreak/>
        <w:t>заявление субъекта о предоставлении субсидии;</w:t>
      </w:r>
    </w:p>
    <w:p w:rsidR="005F206C" w:rsidRPr="00C71E0F" w:rsidRDefault="005F206C" w:rsidP="00C71E0F">
      <w:pPr>
        <w:ind w:firstLine="709"/>
        <w:jc w:val="both"/>
      </w:pPr>
      <w:r w:rsidRPr="00C71E0F">
        <w:t>кредитный договор, график погашения кредита и уплаты процентов по нему, выписка из ссудного (расчетного) счета получателя о получении кредита и (или) документ, подтверждающий получение кредита, заверенные кредитной организацией;</w:t>
      </w:r>
    </w:p>
    <w:p w:rsidR="005F206C" w:rsidRPr="00C71E0F" w:rsidRDefault="005F206C" w:rsidP="00C71E0F">
      <w:pPr>
        <w:ind w:firstLine="709"/>
        <w:jc w:val="both"/>
      </w:pPr>
      <w:r w:rsidRPr="00C71E0F">
        <w:t>документы, подтверждающие целевое назначение использования кредита;</w:t>
      </w:r>
    </w:p>
    <w:p w:rsidR="005F206C" w:rsidRPr="00C71E0F" w:rsidRDefault="005F206C" w:rsidP="00C71E0F">
      <w:pPr>
        <w:ind w:firstLine="709"/>
        <w:jc w:val="both"/>
      </w:pPr>
      <w:r w:rsidRPr="00C71E0F">
        <w:t>справка из банка о начисленных и погашенных процентах по кредитному договору или платежные поручения о перечисленных процентах по кредитному договору.</w:t>
      </w:r>
    </w:p>
    <w:p w:rsidR="005F206C" w:rsidRPr="00C71E0F" w:rsidRDefault="005F206C" w:rsidP="00C71E0F">
      <w:pPr>
        <w:autoSpaceDE w:val="0"/>
        <w:autoSpaceDN w:val="0"/>
        <w:adjustRightInd w:val="0"/>
        <w:ind w:firstLine="709"/>
        <w:jc w:val="both"/>
      </w:pPr>
      <w:r w:rsidRPr="00C71E0F">
        <w:t>Документы представляются в Отдел в форме оригиналов или заверенных надлежащим образом копий в течение месяца, следующего за отчетным кварт</w:t>
      </w:r>
      <w:r w:rsidRPr="00C71E0F">
        <w:t>а</w:t>
      </w:r>
      <w:r w:rsidRPr="00C71E0F">
        <w:t>лом.</w:t>
      </w:r>
    </w:p>
    <w:p w:rsidR="005F206C" w:rsidRPr="00C71E0F" w:rsidRDefault="005F206C" w:rsidP="00C71E0F">
      <w:pPr>
        <w:ind w:firstLine="709"/>
        <w:jc w:val="both"/>
      </w:pPr>
      <w:r w:rsidRPr="00C71E0F">
        <w:t>Субсидия выпл</w:t>
      </w:r>
      <w:r w:rsidR="00133249">
        <w:t xml:space="preserve">ачивается в размере 70% </w:t>
      </w:r>
      <w:r w:rsidRPr="00C71E0F">
        <w:t xml:space="preserve">от ставки рефинансирования (учетной ставки) Центрального банка Российской Федерации, действующей на дату заключения кредитного договора. </w:t>
      </w:r>
    </w:p>
    <w:p w:rsidR="005F206C" w:rsidRPr="00C71E0F" w:rsidRDefault="005F206C" w:rsidP="00C71E0F">
      <w:pPr>
        <w:ind w:firstLine="709"/>
        <w:jc w:val="both"/>
      </w:pPr>
      <w:r w:rsidRPr="00C71E0F">
        <w:t>Субсидия выплачивается ежеквартально. Возмещению подлежат факт</w:t>
      </w:r>
      <w:r w:rsidRPr="00C71E0F">
        <w:t>и</w:t>
      </w:r>
      <w:r w:rsidRPr="00C71E0F">
        <w:t>ческие затраты субъекта, произведенные в течение квартала, предшествующего кварталу, в котором субъект обращается с заявлением о предоставлении субс</w:t>
      </w:r>
      <w:r w:rsidRPr="00C71E0F">
        <w:t>и</w:t>
      </w:r>
      <w:r w:rsidRPr="00C71E0F">
        <w:t>дии.</w:t>
      </w:r>
    </w:p>
    <w:p w:rsidR="005F206C" w:rsidRPr="00C71E0F" w:rsidRDefault="005F206C" w:rsidP="00C71E0F">
      <w:pPr>
        <w:ind w:firstLine="709"/>
        <w:jc w:val="both"/>
      </w:pPr>
      <w:r w:rsidRPr="00C71E0F">
        <w:t>4.2. Возмещение части затрат за коммунальные услуги субъектам пре</w:t>
      </w:r>
      <w:r w:rsidRPr="00C71E0F">
        <w:t>д</w:t>
      </w:r>
      <w:r w:rsidRPr="00C71E0F">
        <w:t>принимательства.</w:t>
      </w:r>
    </w:p>
    <w:p w:rsidR="005F206C" w:rsidRPr="00C71E0F" w:rsidRDefault="005F206C" w:rsidP="00C71E0F">
      <w:pPr>
        <w:ind w:firstLine="709"/>
        <w:jc w:val="both"/>
        <w:rPr>
          <w:color w:val="FF0000"/>
        </w:rPr>
      </w:pPr>
      <w:r w:rsidRPr="00C71E0F">
        <w:t>Субсидия предоставляется субъектам, осуществляющим следующую де</w:t>
      </w:r>
      <w:r w:rsidRPr="00C71E0F">
        <w:t>я</w:t>
      </w:r>
      <w:r w:rsidRPr="00C71E0F">
        <w:t>тельность: ателье по пошиву и ремонту одежды, химчистки, прачечные, ма</w:t>
      </w:r>
      <w:r w:rsidRPr="00C71E0F">
        <w:t>с</w:t>
      </w:r>
      <w:r w:rsidRPr="00C71E0F">
        <w:t>терские по ремонту очков, по ремонту часов, деятельность в области фотогр</w:t>
      </w:r>
      <w:r w:rsidRPr="00C71E0F">
        <w:t>а</w:t>
      </w:r>
      <w:r w:rsidRPr="00C71E0F">
        <w:t>фии, мастерские по ремонту бытовой техники, цифровой техники, ремонту компьютеров, парикмахерские (зарегистрированные и осуществляющие де</w:t>
      </w:r>
      <w:r w:rsidRPr="00C71E0F">
        <w:t>я</w:t>
      </w:r>
      <w:r w:rsidRPr="00C71E0F">
        <w:t>тельность в сельской местности и отдаленных, труднодоступных населенных пунктах района), мастерские по ремонту обуви.</w:t>
      </w:r>
    </w:p>
    <w:p w:rsidR="005F206C" w:rsidRPr="00C71E0F" w:rsidRDefault="005F206C" w:rsidP="00C71E0F">
      <w:pPr>
        <w:ind w:firstLine="709"/>
        <w:jc w:val="both"/>
      </w:pPr>
      <w:r w:rsidRPr="00C71E0F">
        <w:t>Субсидии предоставляются на возмещение затрат на оплату коммунал</w:t>
      </w:r>
      <w:r w:rsidRPr="00C71E0F">
        <w:t>ь</w:t>
      </w:r>
      <w:r w:rsidRPr="00C71E0F">
        <w:t>ных услуг в нежилом помещении.</w:t>
      </w:r>
    </w:p>
    <w:p w:rsidR="005F206C" w:rsidRPr="00C71E0F" w:rsidRDefault="005F206C" w:rsidP="00C71E0F">
      <w:pPr>
        <w:ind w:firstLine="709"/>
        <w:jc w:val="both"/>
      </w:pPr>
      <w:r w:rsidRPr="00C71E0F">
        <w:t>Основанием для начисления субсидии являются следующие документы, представленные в Отдел:</w:t>
      </w:r>
    </w:p>
    <w:p w:rsidR="005F206C" w:rsidRPr="00C71E0F" w:rsidRDefault="005F206C" w:rsidP="00C71E0F">
      <w:pPr>
        <w:ind w:firstLine="709"/>
        <w:jc w:val="both"/>
      </w:pPr>
      <w:r w:rsidRPr="00C71E0F">
        <w:t>заявление субъекта о предоставлении субсидии;</w:t>
      </w:r>
    </w:p>
    <w:p w:rsidR="005F206C" w:rsidRPr="00C71E0F" w:rsidRDefault="005F206C" w:rsidP="00C71E0F">
      <w:pPr>
        <w:ind w:firstLine="709"/>
        <w:jc w:val="both"/>
      </w:pPr>
      <w:r w:rsidRPr="00C71E0F">
        <w:t>договор на оказание коммунальных услуг в нежилом помещении;</w:t>
      </w:r>
    </w:p>
    <w:p w:rsidR="005F206C" w:rsidRPr="00C71E0F" w:rsidRDefault="005F206C" w:rsidP="00C71E0F">
      <w:pPr>
        <w:ind w:firstLine="709"/>
        <w:jc w:val="both"/>
      </w:pPr>
      <w:r w:rsidRPr="00C71E0F">
        <w:t>счета-фактуры;</w:t>
      </w:r>
    </w:p>
    <w:p w:rsidR="005F206C" w:rsidRPr="00C71E0F" w:rsidRDefault="005F206C" w:rsidP="00C71E0F">
      <w:pPr>
        <w:ind w:firstLine="709"/>
        <w:jc w:val="both"/>
      </w:pPr>
      <w:r w:rsidRPr="00C71E0F">
        <w:t>финансовые документы, подтверждающие оплату.</w:t>
      </w:r>
    </w:p>
    <w:p w:rsidR="005F206C" w:rsidRPr="00C71E0F" w:rsidRDefault="005F206C" w:rsidP="00C71E0F">
      <w:pPr>
        <w:autoSpaceDE w:val="0"/>
        <w:autoSpaceDN w:val="0"/>
        <w:adjustRightInd w:val="0"/>
        <w:ind w:firstLine="709"/>
        <w:jc w:val="both"/>
      </w:pPr>
      <w:r w:rsidRPr="00C71E0F">
        <w:t>Документы представляются в Отдел в форме оригиналов или заверенных надлежащим образом копий в течение месяца, следующего за отчетным кварт</w:t>
      </w:r>
      <w:r w:rsidRPr="00C71E0F">
        <w:t>а</w:t>
      </w:r>
      <w:r w:rsidRPr="00C71E0F">
        <w:t>лом.</w:t>
      </w:r>
    </w:p>
    <w:p w:rsidR="005F206C" w:rsidRPr="00C71E0F" w:rsidRDefault="005F206C" w:rsidP="00C71E0F">
      <w:pPr>
        <w:ind w:firstLine="709"/>
        <w:jc w:val="both"/>
      </w:pPr>
      <w:r w:rsidRPr="00C71E0F">
        <w:t>Субсидия выплачивается в размере 50</w:t>
      </w:r>
      <w:r w:rsidR="00133249">
        <w:t xml:space="preserve">% </w:t>
      </w:r>
      <w:r w:rsidRPr="00C71E0F">
        <w:t xml:space="preserve">от фактически понесенных затрат на уплату коммунальных услуг в нежилом помещении. </w:t>
      </w:r>
    </w:p>
    <w:p w:rsidR="005F206C" w:rsidRPr="00C71E0F" w:rsidRDefault="005F206C" w:rsidP="00C71E0F">
      <w:pPr>
        <w:ind w:firstLine="709"/>
        <w:jc w:val="both"/>
      </w:pPr>
      <w:r w:rsidRPr="00C71E0F">
        <w:t>Субсидия выплачивается ежеквартально. Возмещению подлежат факт</w:t>
      </w:r>
      <w:r w:rsidRPr="00C71E0F">
        <w:t>и</w:t>
      </w:r>
      <w:r w:rsidRPr="00C71E0F">
        <w:t>ческие затраты субъекта, произведенные в течение квартала, предшествующего кварталу, в котором субъект обращается с заявлением о предоставлении субс</w:t>
      </w:r>
      <w:r w:rsidRPr="00C71E0F">
        <w:t>и</w:t>
      </w:r>
      <w:r w:rsidRPr="00C71E0F">
        <w:t>дии.</w:t>
      </w:r>
    </w:p>
    <w:p w:rsidR="005F206C" w:rsidRPr="00C71E0F" w:rsidRDefault="005F206C" w:rsidP="00C71E0F">
      <w:pPr>
        <w:ind w:firstLine="709"/>
        <w:jc w:val="both"/>
      </w:pPr>
      <w:r w:rsidRPr="00C71E0F">
        <w:lastRenderedPageBreak/>
        <w:t>4.3. Возмещение части затрат за пользование электроэнергией субъектам предпринимательства.</w:t>
      </w:r>
    </w:p>
    <w:p w:rsidR="005F206C" w:rsidRPr="00C71E0F" w:rsidRDefault="005F206C" w:rsidP="00C71E0F">
      <w:pPr>
        <w:ind w:firstLine="709"/>
        <w:jc w:val="both"/>
      </w:pPr>
      <w:r w:rsidRPr="00C71E0F">
        <w:t>4.3.1. Субсидии предоставляются субъектам, занимающимся производс</w:t>
      </w:r>
      <w:r w:rsidRPr="00C71E0F">
        <w:t>т</w:t>
      </w:r>
      <w:r w:rsidRPr="00C71E0F">
        <w:t>вом хлеба и хлебобулочных изделий, осуществляющим деятельность в сфере производства пищевых продуктов и лесопромышленного комплекса.</w:t>
      </w:r>
    </w:p>
    <w:p w:rsidR="005F206C" w:rsidRPr="00C71E0F" w:rsidRDefault="005F206C" w:rsidP="00C71E0F">
      <w:pPr>
        <w:ind w:firstLine="709"/>
        <w:jc w:val="both"/>
      </w:pPr>
      <w:r w:rsidRPr="00C71E0F">
        <w:t>Субсидии предоставляются на возмещение части затрат на уплату</w:t>
      </w:r>
      <w:r w:rsidR="0052473B">
        <w:t xml:space="preserve"> </w:t>
      </w:r>
      <w:r w:rsidRPr="00C71E0F">
        <w:t>за пользование электроэнергией.</w:t>
      </w:r>
    </w:p>
    <w:p w:rsidR="005F206C" w:rsidRPr="00C71E0F" w:rsidRDefault="005F206C" w:rsidP="00C71E0F">
      <w:pPr>
        <w:ind w:firstLine="709"/>
        <w:jc w:val="both"/>
      </w:pPr>
      <w:r w:rsidRPr="00C71E0F">
        <w:t>Основанием для предоставления субсидии являются следующие док</w:t>
      </w:r>
      <w:r w:rsidRPr="00C71E0F">
        <w:t>у</w:t>
      </w:r>
      <w:r w:rsidRPr="00C71E0F">
        <w:t>менты, представляемые в Отдел:</w:t>
      </w:r>
    </w:p>
    <w:p w:rsidR="005F206C" w:rsidRPr="00C71E0F" w:rsidRDefault="005F206C" w:rsidP="00C71E0F">
      <w:pPr>
        <w:ind w:firstLine="709"/>
        <w:jc w:val="both"/>
      </w:pPr>
      <w:r w:rsidRPr="00C71E0F">
        <w:t>заявление субъекта о предоставлении субсидии;</w:t>
      </w:r>
    </w:p>
    <w:p w:rsidR="005F206C" w:rsidRPr="00C71E0F" w:rsidRDefault="005F206C" w:rsidP="00C71E0F">
      <w:pPr>
        <w:ind w:firstLine="709"/>
        <w:jc w:val="both"/>
      </w:pPr>
      <w:r w:rsidRPr="00C71E0F">
        <w:t xml:space="preserve">договор на поставку электроэнергии; </w:t>
      </w:r>
    </w:p>
    <w:p w:rsidR="005F206C" w:rsidRPr="00C71E0F" w:rsidRDefault="005F206C" w:rsidP="00C71E0F">
      <w:pPr>
        <w:ind w:firstLine="709"/>
        <w:jc w:val="both"/>
      </w:pPr>
      <w:r w:rsidRPr="00C71E0F">
        <w:t>наличие раздельного узла учета на производственное помещение;</w:t>
      </w:r>
    </w:p>
    <w:p w:rsidR="005F206C" w:rsidRPr="00C71E0F" w:rsidRDefault="005F206C" w:rsidP="00C71E0F">
      <w:pPr>
        <w:ind w:firstLine="709"/>
        <w:jc w:val="both"/>
      </w:pPr>
      <w:r w:rsidRPr="00C71E0F">
        <w:t>счета-фактуры;</w:t>
      </w:r>
    </w:p>
    <w:p w:rsidR="005F206C" w:rsidRPr="00C71E0F" w:rsidRDefault="005F206C" w:rsidP="00C71E0F">
      <w:pPr>
        <w:ind w:firstLine="709"/>
        <w:jc w:val="both"/>
      </w:pPr>
      <w:r w:rsidRPr="00C71E0F">
        <w:t>финансовые документы, подтверждающие оплату.</w:t>
      </w:r>
    </w:p>
    <w:p w:rsidR="005F206C" w:rsidRPr="00C71E0F" w:rsidRDefault="005F206C" w:rsidP="00C71E0F">
      <w:pPr>
        <w:autoSpaceDE w:val="0"/>
        <w:autoSpaceDN w:val="0"/>
        <w:adjustRightInd w:val="0"/>
        <w:ind w:firstLine="709"/>
        <w:jc w:val="both"/>
      </w:pPr>
      <w:r w:rsidRPr="00C71E0F">
        <w:t>Документы представляются в Отдел в форме оригиналов или заверенных надлежащим образом копий в течение месяца, следующего за отчетным кварт</w:t>
      </w:r>
      <w:r w:rsidRPr="00C71E0F">
        <w:t>а</w:t>
      </w:r>
      <w:r w:rsidRPr="00C71E0F">
        <w:t>лом.</w:t>
      </w:r>
    </w:p>
    <w:p w:rsidR="005F206C" w:rsidRPr="00C71E0F" w:rsidRDefault="005F206C" w:rsidP="00C71E0F">
      <w:pPr>
        <w:ind w:firstLine="709"/>
        <w:jc w:val="both"/>
      </w:pPr>
      <w:r w:rsidRPr="00C71E0F">
        <w:t>Субъектам, занимающимся производством хлеба и хлебобулочных изд</w:t>
      </w:r>
      <w:r w:rsidRPr="00C71E0F">
        <w:t>е</w:t>
      </w:r>
      <w:r w:rsidRPr="00C71E0F">
        <w:t>лий, субс</w:t>
      </w:r>
      <w:r w:rsidR="00133249">
        <w:t xml:space="preserve">идия выплачивается в размере 50% </w:t>
      </w:r>
      <w:r w:rsidRPr="00C71E0F">
        <w:t xml:space="preserve">от фактически подтвержденных затрат, но не более 10 000 рублей в месяц. </w:t>
      </w:r>
    </w:p>
    <w:p w:rsidR="005F206C" w:rsidRPr="00C71E0F" w:rsidRDefault="005F206C" w:rsidP="00C71E0F">
      <w:pPr>
        <w:ind w:firstLine="709"/>
        <w:jc w:val="both"/>
      </w:pPr>
      <w:r w:rsidRPr="00C71E0F">
        <w:t>Субъектам, работающим в сфере пищевой промышленности и лесопр</w:t>
      </w:r>
      <w:r w:rsidRPr="00C71E0F">
        <w:t>о</w:t>
      </w:r>
      <w:r w:rsidRPr="00C71E0F">
        <w:t>мышленного комплекса, субс</w:t>
      </w:r>
      <w:r w:rsidR="00133249">
        <w:t xml:space="preserve">идии выплачиваются в размере 30% </w:t>
      </w:r>
      <w:r w:rsidRPr="00C71E0F">
        <w:t>от фактич</w:t>
      </w:r>
      <w:r w:rsidRPr="00C71E0F">
        <w:t>е</w:t>
      </w:r>
      <w:r w:rsidRPr="00C71E0F">
        <w:t xml:space="preserve">ски подтвержденных затрат, но не более 30 000 рублей в месяц. </w:t>
      </w:r>
    </w:p>
    <w:p w:rsidR="005F206C" w:rsidRPr="00C71E0F" w:rsidRDefault="005F206C" w:rsidP="00C71E0F">
      <w:pPr>
        <w:ind w:firstLine="709"/>
        <w:jc w:val="both"/>
      </w:pPr>
      <w:r w:rsidRPr="00C71E0F">
        <w:t>Субсидия выплачивается ежеквартально. Возмещению подлежат факт</w:t>
      </w:r>
      <w:r w:rsidRPr="00C71E0F">
        <w:t>и</w:t>
      </w:r>
      <w:r w:rsidRPr="00C71E0F">
        <w:t>ческие затраты субъекта, произведенные в течение квартала, предшествующего кварталу, в котором субъект обращается с заявлением о предоставлении субс</w:t>
      </w:r>
      <w:r w:rsidRPr="00C71E0F">
        <w:t>и</w:t>
      </w:r>
      <w:r w:rsidRPr="00C71E0F">
        <w:t>дии.</w:t>
      </w:r>
    </w:p>
    <w:p w:rsidR="005F206C" w:rsidRPr="00C71E0F" w:rsidRDefault="005F206C" w:rsidP="00C71E0F">
      <w:pPr>
        <w:ind w:firstLine="709"/>
        <w:jc w:val="both"/>
      </w:pPr>
      <w:r w:rsidRPr="00C71E0F">
        <w:t>4.4. Возмещение части затрат субъектам на организацию мероприятий по сдерживанию цен на социально значимые товары.</w:t>
      </w:r>
    </w:p>
    <w:p w:rsidR="005F206C" w:rsidRPr="00C71E0F" w:rsidRDefault="005F206C" w:rsidP="00C71E0F">
      <w:pPr>
        <w:ind w:firstLine="709"/>
        <w:jc w:val="both"/>
      </w:pPr>
      <w:r w:rsidRPr="00C71E0F">
        <w:t>Субсидии предоставляются субъектам, занимающимся розничной то</w:t>
      </w:r>
      <w:r w:rsidRPr="00C71E0F">
        <w:t>р</w:t>
      </w:r>
      <w:r w:rsidRPr="00C71E0F">
        <w:t xml:space="preserve">говлей в отдаленных, труднодоступных и малочисленных населенных пунктах района. </w:t>
      </w:r>
    </w:p>
    <w:p w:rsidR="005F206C" w:rsidRPr="00C71E0F" w:rsidRDefault="005F206C" w:rsidP="00C71E0F">
      <w:pPr>
        <w:autoSpaceDE w:val="0"/>
        <w:autoSpaceDN w:val="0"/>
        <w:adjustRightInd w:val="0"/>
        <w:ind w:firstLine="709"/>
        <w:jc w:val="both"/>
      </w:pPr>
      <w:r w:rsidRPr="00C71E0F">
        <w:t>Субсидии субъектам предоставляются на возмещение затрат на горюче-смазочные материалы для доставки социально значимых товаров на период распутицы (март – апрель и сентябрь – октябрь).</w:t>
      </w:r>
    </w:p>
    <w:p w:rsidR="005F206C" w:rsidRPr="00C71E0F" w:rsidRDefault="005F206C" w:rsidP="00C71E0F">
      <w:pPr>
        <w:ind w:firstLine="709"/>
        <w:jc w:val="both"/>
      </w:pPr>
      <w:r w:rsidRPr="00C71E0F">
        <w:t>Основанием для предоставления субсидии являются следующие док</w:t>
      </w:r>
      <w:r w:rsidRPr="00C71E0F">
        <w:t>у</w:t>
      </w:r>
      <w:r w:rsidRPr="00C71E0F">
        <w:t>менты, представляемые в Отдел:</w:t>
      </w:r>
    </w:p>
    <w:p w:rsidR="005F206C" w:rsidRPr="00C71E0F" w:rsidRDefault="005F206C" w:rsidP="00C71E0F">
      <w:pPr>
        <w:ind w:firstLine="709"/>
        <w:jc w:val="both"/>
      </w:pPr>
      <w:r w:rsidRPr="00C71E0F">
        <w:t>заявление субъекта о предоставлении субсидии;</w:t>
      </w:r>
    </w:p>
    <w:p w:rsidR="005F206C" w:rsidRPr="00C71E0F" w:rsidRDefault="005F206C" w:rsidP="00C71E0F">
      <w:pPr>
        <w:ind w:firstLine="709"/>
        <w:jc w:val="both"/>
      </w:pPr>
      <w:r w:rsidRPr="00C71E0F">
        <w:t>реестр товаротранспортных накладных на приобретение социально зн</w:t>
      </w:r>
      <w:r w:rsidRPr="00C71E0F">
        <w:t>а</w:t>
      </w:r>
      <w:r w:rsidRPr="00C71E0F">
        <w:t>чимых товаров на период распутицы с приложением копий товаротранспор</w:t>
      </w:r>
      <w:r w:rsidRPr="00C71E0F">
        <w:t>т</w:t>
      </w:r>
      <w:r w:rsidRPr="00C71E0F">
        <w:t>ных накладных и платежных документов, подтверждающих их оплату;</w:t>
      </w:r>
    </w:p>
    <w:p w:rsidR="005F206C" w:rsidRPr="00C71E0F" w:rsidRDefault="005F206C" w:rsidP="00C71E0F">
      <w:pPr>
        <w:ind w:firstLine="709"/>
        <w:jc w:val="both"/>
      </w:pPr>
      <w:r w:rsidRPr="00C71E0F">
        <w:t>паспорта транспортного средства (которым доставлялся товар);</w:t>
      </w:r>
    </w:p>
    <w:p w:rsidR="005F206C" w:rsidRPr="00C71E0F" w:rsidRDefault="005F206C" w:rsidP="00C71E0F">
      <w:pPr>
        <w:ind w:firstLine="709"/>
        <w:jc w:val="both"/>
      </w:pPr>
      <w:r w:rsidRPr="00C71E0F">
        <w:t>реестр чеков на оплату горюче-смазочных материалов с приложением ч</w:t>
      </w:r>
      <w:r w:rsidRPr="00C71E0F">
        <w:t>е</w:t>
      </w:r>
      <w:r w:rsidRPr="00C71E0F">
        <w:t>ков (или копий чеков, заверенных получателем субсидии);</w:t>
      </w:r>
    </w:p>
    <w:p w:rsidR="005F206C" w:rsidRPr="00C71E0F" w:rsidRDefault="005F206C" w:rsidP="00C71E0F">
      <w:pPr>
        <w:ind w:firstLine="709"/>
        <w:jc w:val="both"/>
      </w:pPr>
      <w:r w:rsidRPr="00C71E0F">
        <w:lastRenderedPageBreak/>
        <w:t>при безналичном расчете за горюче-смазочные материалы прилагаются договоры и финансовые документы, подтверждающие фактические затраты.</w:t>
      </w:r>
    </w:p>
    <w:p w:rsidR="005F206C" w:rsidRPr="00C71E0F" w:rsidRDefault="005F206C" w:rsidP="00C71E0F">
      <w:pPr>
        <w:ind w:firstLine="709"/>
        <w:jc w:val="both"/>
      </w:pPr>
      <w:r w:rsidRPr="00C71E0F">
        <w:t>Документы представляются в Отдел в форме оригиналов или заверенных надлежащим образом копий не позднее трех месяцев с момента оплаты.</w:t>
      </w:r>
    </w:p>
    <w:p w:rsidR="005F206C" w:rsidRPr="00C71E0F" w:rsidRDefault="005F206C" w:rsidP="00C71E0F">
      <w:pPr>
        <w:ind w:firstLine="709"/>
        <w:jc w:val="both"/>
      </w:pPr>
      <w:r w:rsidRPr="00C71E0F">
        <w:t>Субсидия выплачивается по нормативному расчету согласно формуле:</w:t>
      </w:r>
    </w:p>
    <w:p w:rsidR="005F206C" w:rsidRPr="00C71E0F" w:rsidRDefault="005F206C" w:rsidP="00C71E0F">
      <w:pPr>
        <w:ind w:firstLine="709"/>
        <w:jc w:val="both"/>
      </w:pPr>
      <w:r w:rsidRPr="00C71E0F">
        <w:t>H = G х W х B, где:</w:t>
      </w:r>
    </w:p>
    <w:p w:rsidR="005F206C" w:rsidRPr="00C71E0F" w:rsidRDefault="005F206C" w:rsidP="00C71E0F">
      <w:pPr>
        <w:ind w:firstLine="709"/>
        <w:jc w:val="both"/>
      </w:pPr>
      <w:r w:rsidRPr="00C71E0F">
        <w:t xml:space="preserve">H– нормативный расчет стоимости доставки, </w:t>
      </w:r>
    </w:p>
    <w:p w:rsidR="005F206C" w:rsidRPr="00C71E0F" w:rsidRDefault="005F206C" w:rsidP="00C71E0F">
      <w:pPr>
        <w:ind w:firstLine="709"/>
        <w:jc w:val="both"/>
      </w:pPr>
      <w:r w:rsidRPr="00C71E0F">
        <w:t>G – потребность горюче-смазочных материалов для доставки одной то</w:t>
      </w:r>
      <w:r w:rsidRPr="00C71E0F">
        <w:t>н</w:t>
      </w:r>
      <w:r w:rsidRPr="00C71E0F">
        <w:t>ны товара;</w:t>
      </w:r>
    </w:p>
    <w:p w:rsidR="005F206C" w:rsidRPr="00C71E0F" w:rsidRDefault="005F206C" w:rsidP="00C71E0F">
      <w:pPr>
        <w:ind w:firstLine="709"/>
        <w:jc w:val="both"/>
      </w:pPr>
      <w:r w:rsidRPr="00C71E0F">
        <w:t>G = (P х R): 100: V;</w:t>
      </w:r>
    </w:p>
    <w:p w:rsidR="005F206C" w:rsidRPr="00C71E0F" w:rsidRDefault="005F206C" w:rsidP="00C71E0F">
      <w:pPr>
        <w:ind w:firstLine="709"/>
        <w:jc w:val="both"/>
      </w:pPr>
      <w:r w:rsidRPr="00C71E0F">
        <w:t>P – расстояние до населенного пункта;</w:t>
      </w:r>
    </w:p>
    <w:p w:rsidR="005F206C" w:rsidRPr="00C71E0F" w:rsidRDefault="005F206C" w:rsidP="00C71E0F">
      <w:pPr>
        <w:ind w:firstLine="709"/>
        <w:jc w:val="both"/>
      </w:pPr>
      <w:r w:rsidRPr="00C71E0F">
        <w:t>R – расход горюче-смазочных материалов на 100 км (согласно паспорту транспортного средства);</w:t>
      </w:r>
    </w:p>
    <w:p w:rsidR="005F206C" w:rsidRPr="00C71E0F" w:rsidRDefault="005F206C" w:rsidP="00C71E0F">
      <w:pPr>
        <w:ind w:firstLine="709"/>
        <w:jc w:val="both"/>
      </w:pPr>
      <w:r w:rsidRPr="00C71E0F">
        <w:t>V – грузоподъемность транспорта;</w:t>
      </w:r>
    </w:p>
    <w:p w:rsidR="005F206C" w:rsidRPr="00C71E0F" w:rsidRDefault="005F206C" w:rsidP="00C71E0F">
      <w:pPr>
        <w:ind w:firstLine="709"/>
        <w:jc w:val="both"/>
      </w:pPr>
      <w:r w:rsidRPr="00C71E0F">
        <w:t>W – общий вес социально значимых товаров, завезенных на период ра</w:t>
      </w:r>
      <w:r w:rsidRPr="00C71E0F">
        <w:t>с</w:t>
      </w:r>
      <w:r w:rsidRPr="00C71E0F">
        <w:t>путицы;</w:t>
      </w:r>
    </w:p>
    <w:p w:rsidR="005F206C" w:rsidRPr="00C71E0F" w:rsidRDefault="005F206C" w:rsidP="00C71E0F">
      <w:pPr>
        <w:ind w:firstLine="709"/>
        <w:jc w:val="both"/>
      </w:pPr>
      <w:r w:rsidRPr="00C71E0F">
        <w:t>B – средняя стоимость горюче-смазочных материалов;</w:t>
      </w:r>
    </w:p>
    <w:p w:rsidR="005F206C" w:rsidRPr="00C71E0F" w:rsidRDefault="005F206C" w:rsidP="00C71E0F">
      <w:pPr>
        <w:ind w:firstLine="709"/>
        <w:jc w:val="both"/>
      </w:pPr>
      <w:r w:rsidRPr="00C71E0F">
        <w:t>B = Bф:F;</w:t>
      </w:r>
    </w:p>
    <w:p w:rsidR="005F206C" w:rsidRPr="00C71E0F" w:rsidRDefault="005F206C" w:rsidP="00C71E0F">
      <w:pPr>
        <w:ind w:firstLine="709"/>
        <w:jc w:val="both"/>
      </w:pPr>
      <w:r w:rsidRPr="00C71E0F">
        <w:t>Bф – фактическая общая стоимость горюче-смазочных материалов;</w:t>
      </w:r>
    </w:p>
    <w:p w:rsidR="005F206C" w:rsidRPr="00C71E0F" w:rsidRDefault="005F206C" w:rsidP="00C71E0F">
      <w:pPr>
        <w:ind w:firstLine="709"/>
        <w:jc w:val="both"/>
      </w:pPr>
      <w:r w:rsidRPr="00C71E0F">
        <w:t xml:space="preserve">F – общий объем приобретенных горюче-смазочных материалов. </w:t>
      </w:r>
    </w:p>
    <w:p w:rsidR="005F206C" w:rsidRPr="00C71E0F" w:rsidRDefault="005F206C" w:rsidP="00C71E0F">
      <w:pPr>
        <w:ind w:firstLine="709"/>
        <w:jc w:val="both"/>
      </w:pPr>
      <w:r w:rsidRPr="00C71E0F">
        <w:t>Субсидия выплачивается в разме</w:t>
      </w:r>
      <w:r w:rsidR="00133249">
        <w:t xml:space="preserve">ре 80% </w:t>
      </w:r>
      <w:r w:rsidRPr="00C71E0F">
        <w:t>от нормативного расчета, но не более 50 000 рублей в год для субъекта.</w:t>
      </w:r>
    </w:p>
    <w:p w:rsidR="005F206C" w:rsidRPr="00C71E0F" w:rsidRDefault="005F206C" w:rsidP="00C71E0F">
      <w:pPr>
        <w:ind w:firstLine="709"/>
        <w:jc w:val="both"/>
      </w:pPr>
      <w:r w:rsidRPr="00C71E0F">
        <w:t>4.5. Возмещение части затрат за участие субъектов в федеральных, ме</w:t>
      </w:r>
      <w:r w:rsidRPr="00C71E0F">
        <w:t>ж</w:t>
      </w:r>
      <w:r w:rsidRPr="00C71E0F">
        <w:t>дународных форумах, конкурсах.</w:t>
      </w:r>
    </w:p>
    <w:p w:rsidR="005F206C" w:rsidRPr="00C71E0F" w:rsidRDefault="005F206C" w:rsidP="00C71E0F">
      <w:pPr>
        <w:ind w:firstLine="709"/>
        <w:jc w:val="both"/>
      </w:pPr>
      <w:r w:rsidRPr="00C71E0F">
        <w:t>Субсидии предоставляются субъектам, осуществляющим деятельность в сфере агропромышленного комплекса, перерабатывающей промышленности, в сфере производства пищевых продуктов, лесопромышленного комплекса, внутреннего туризма, народных промыслов.</w:t>
      </w:r>
    </w:p>
    <w:p w:rsidR="005F206C" w:rsidRPr="00C71E0F" w:rsidRDefault="005F206C" w:rsidP="00C71E0F">
      <w:pPr>
        <w:autoSpaceDE w:val="0"/>
        <w:autoSpaceDN w:val="0"/>
        <w:adjustRightInd w:val="0"/>
        <w:ind w:firstLine="709"/>
        <w:jc w:val="both"/>
      </w:pPr>
      <w:r w:rsidRPr="00C71E0F">
        <w:t>4.5.1. Субсидии предоставляются на возмещение фактически подтве</w:t>
      </w:r>
      <w:r w:rsidRPr="00C71E0F">
        <w:t>р</w:t>
      </w:r>
      <w:r w:rsidRPr="00C71E0F">
        <w:t>жденных затрат субъектов на участие в федеральных, международных фор</w:t>
      </w:r>
      <w:r w:rsidRPr="00C71E0F">
        <w:t>у</w:t>
      </w:r>
      <w:r w:rsidRPr="00C71E0F">
        <w:t>мах:</w:t>
      </w:r>
    </w:p>
    <w:p w:rsidR="005F206C" w:rsidRPr="00C71E0F" w:rsidRDefault="005F206C" w:rsidP="00C71E0F">
      <w:pPr>
        <w:autoSpaceDE w:val="0"/>
        <w:autoSpaceDN w:val="0"/>
        <w:adjustRightInd w:val="0"/>
        <w:ind w:firstLine="709"/>
        <w:jc w:val="both"/>
      </w:pPr>
      <w:r w:rsidRPr="00C71E0F">
        <w:t>на уплату регистрационных взносов для участия в федеральных, межд</w:t>
      </w:r>
      <w:r w:rsidRPr="00C71E0F">
        <w:t>у</w:t>
      </w:r>
      <w:r w:rsidRPr="00C71E0F">
        <w:t>народных форумах;</w:t>
      </w:r>
    </w:p>
    <w:p w:rsidR="005F206C" w:rsidRPr="00C71E0F" w:rsidRDefault="005F206C" w:rsidP="00C71E0F">
      <w:pPr>
        <w:autoSpaceDE w:val="0"/>
        <w:autoSpaceDN w:val="0"/>
        <w:adjustRightInd w:val="0"/>
        <w:ind w:firstLine="709"/>
        <w:jc w:val="both"/>
      </w:pPr>
      <w:r w:rsidRPr="00C71E0F">
        <w:t>на оплату транспортных расходов сотрудников субъекта к месту провед</w:t>
      </w:r>
      <w:r w:rsidRPr="00C71E0F">
        <w:t>е</w:t>
      </w:r>
      <w:r w:rsidRPr="00C71E0F">
        <w:t>ния федеральных, международных форумов;</w:t>
      </w:r>
    </w:p>
    <w:p w:rsidR="005F206C" w:rsidRPr="00C71E0F" w:rsidRDefault="005F206C" w:rsidP="00C71E0F">
      <w:pPr>
        <w:autoSpaceDE w:val="0"/>
        <w:autoSpaceDN w:val="0"/>
        <w:adjustRightInd w:val="0"/>
        <w:ind w:firstLine="709"/>
        <w:jc w:val="both"/>
      </w:pPr>
      <w:r w:rsidRPr="00C71E0F">
        <w:t xml:space="preserve">на оплату проживания в гостинце, в </w:t>
      </w:r>
      <w:r w:rsidR="002C03A4">
        <w:t>том числе сотрудников субъекта.</w:t>
      </w:r>
    </w:p>
    <w:p w:rsidR="005F206C" w:rsidRPr="00C71E0F" w:rsidRDefault="005F206C" w:rsidP="00C71E0F">
      <w:pPr>
        <w:ind w:firstLine="709"/>
        <w:jc w:val="both"/>
      </w:pPr>
      <w:r w:rsidRPr="00C71E0F">
        <w:t>Основанием для предоставления субсидии являются следующие док</w:t>
      </w:r>
      <w:r w:rsidRPr="00C71E0F">
        <w:t>у</w:t>
      </w:r>
      <w:r w:rsidRPr="00C71E0F">
        <w:t>менты, представляемые в Отдел:</w:t>
      </w:r>
    </w:p>
    <w:p w:rsidR="005F206C" w:rsidRPr="00C71E0F" w:rsidRDefault="005F206C" w:rsidP="00C71E0F">
      <w:pPr>
        <w:ind w:firstLine="709"/>
        <w:jc w:val="both"/>
      </w:pPr>
      <w:r w:rsidRPr="00C71E0F">
        <w:t>заявление субъекта о предоставлении субсидии;</w:t>
      </w:r>
    </w:p>
    <w:p w:rsidR="005F206C" w:rsidRPr="00C71E0F" w:rsidRDefault="005F206C" w:rsidP="00C71E0F">
      <w:pPr>
        <w:ind w:firstLine="709"/>
        <w:jc w:val="both"/>
      </w:pPr>
      <w:r w:rsidRPr="00C71E0F">
        <w:t>заявка на участие субъекта в федеральном, международном форуме (с подтверждением включения субъекта в делегацию округа, района на данный форум либо с приложением приглашения от организатора форума);</w:t>
      </w:r>
    </w:p>
    <w:p w:rsidR="005F206C" w:rsidRPr="00C71E0F" w:rsidRDefault="005F206C" w:rsidP="00C71E0F">
      <w:pPr>
        <w:ind w:firstLine="709"/>
        <w:jc w:val="both"/>
      </w:pPr>
      <w:r w:rsidRPr="00C71E0F">
        <w:t>приказ о командировке сотрудников субъекта;</w:t>
      </w:r>
    </w:p>
    <w:p w:rsidR="005F206C" w:rsidRPr="00C71E0F" w:rsidRDefault="00133249" w:rsidP="00C71E0F">
      <w:pPr>
        <w:ind w:firstLine="709"/>
        <w:jc w:val="both"/>
      </w:pPr>
      <w:r>
        <w:lastRenderedPageBreak/>
        <w:t>билеты авиа</w:t>
      </w:r>
      <w:r w:rsidR="005F206C" w:rsidRPr="00C71E0F">
        <w:t>-, железнодорожного транспорта до места проведения фед</w:t>
      </w:r>
      <w:r w:rsidR="005F206C" w:rsidRPr="00C71E0F">
        <w:t>е</w:t>
      </w:r>
      <w:r w:rsidR="005F206C" w:rsidRPr="00C71E0F">
        <w:t>рального, международного форума (в пределах Российской Федерации), пос</w:t>
      </w:r>
      <w:r w:rsidR="005F206C" w:rsidRPr="00C71E0F">
        <w:t>а</w:t>
      </w:r>
      <w:r w:rsidR="005F206C" w:rsidRPr="00C71E0F">
        <w:t>дочные талоны;</w:t>
      </w:r>
    </w:p>
    <w:p w:rsidR="005F206C" w:rsidRPr="00C71E0F" w:rsidRDefault="005F206C" w:rsidP="00C71E0F">
      <w:pPr>
        <w:ind w:firstLine="709"/>
        <w:jc w:val="both"/>
      </w:pPr>
      <w:r w:rsidRPr="00C71E0F">
        <w:t>счета на проживание в гостинице;</w:t>
      </w:r>
    </w:p>
    <w:p w:rsidR="005F206C" w:rsidRPr="00C71E0F" w:rsidRDefault="005F206C" w:rsidP="00C71E0F">
      <w:pPr>
        <w:ind w:firstLine="709"/>
        <w:jc w:val="both"/>
      </w:pPr>
      <w:r w:rsidRPr="00C71E0F">
        <w:t>финансовые документы, подтверждающие оплату.</w:t>
      </w:r>
    </w:p>
    <w:p w:rsidR="005F206C" w:rsidRPr="00C71E0F" w:rsidRDefault="005F206C" w:rsidP="00C71E0F">
      <w:pPr>
        <w:ind w:firstLine="709"/>
        <w:jc w:val="both"/>
      </w:pPr>
      <w:r w:rsidRPr="00C71E0F">
        <w:t>Документы представляются в Отдел в форме оригиналов или заверенных надлежащим образом копий не позднее трех месяцев со дня их участия в фор</w:t>
      </w:r>
      <w:r w:rsidRPr="00C71E0F">
        <w:t>у</w:t>
      </w:r>
      <w:r w:rsidRPr="00C71E0F">
        <w:t>ме.</w:t>
      </w:r>
    </w:p>
    <w:p w:rsidR="005F206C" w:rsidRPr="00C71E0F" w:rsidRDefault="005F206C" w:rsidP="00C71E0F">
      <w:pPr>
        <w:ind w:firstLine="709"/>
        <w:jc w:val="both"/>
      </w:pPr>
      <w:r w:rsidRPr="00C71E0F">
        <w:t>Субс</w:t>
      </w:r>
      <w:r w:rsidR="00133249">
        <w:t xml:space="preserve">идия выплачивается в размере 70% </w:t>
      </w:r>
      <w:r w:rsidRPr="00C71E0F">
        <w:t>от фактически подтвержденных затрат субъекта, но не более 20 000 рублей в год для субъекта.</w:t>
      </w:r>
    </w:p>
    <w:p w:rsidR="005F206C" w:rsidRPr="00C71E0F" w:rsidRDefault="005F206C" w:rsidP="00C71E0F">
      <w:pPr>
        <w:ind w:firstLine="709"/>
        <w:jc w:val="both"/>
      </w:pPr>
      <w:r w:rsidRPr="00C71E0F">
        <w:t>4.5.2. Субсидии предоставляются на возмещение фактически подтве</w:t>
      </w:r>
      <w:r w:rsidRPr="00C71E0F">
        <w:t>р</w:t>
      </w:r>
      <w:r w:rsidRPr="00C71E0F">
        <w:t xml:space="preserve">жденных затрат субъектов на участие в федеральных, международных </w:t>
      </w:r>
      <w:r w:rsidRPr="00133249">
        <w:t>конку</w:t>
      </w:r>
      <w:r w:rsidRPr="00133249">
        <w:t>р</w:t>
      </w:r>
      <w:r w:rsidRPr="00133249">
        <w:t>сах</w:t>
      </w:r>
      <w:r w:rsidRPr="00C71E0F">
        <w:t>:</w:t>
      </w:r>
    </w:p>
    <w:p w:rsidR="005F206C" w:rsidRPr="00C71E0F" w:rsidRDefault="005F206C" w:rsidP="00C71E0F">
      <w:pPr>
        <w:autoSpaceDE w:val="0"/>
        <w:autoSpaceDN w:val="0"/>
        <w:adjustRightInd w:val="0"/>
        <w:ind w:firstLine="709"/>
        <w:jc w:val="both"/>
      </w:pPr>
      <w:r w:rsidRPr="00C71E0F">
        <w:t>на уплату регистрационных взносов для участия в федеральных, межд</w:t>
      </w:r>
      <w:r w:rsidRPr="00C71E0F">
        <w:t>у</w:t>
      </w:r>
      <w:r w:rsidRPr="00C71E0F">
        <w:t>народных конкурсах;</w:t>
      </w:r>
    </w:p>
    <w:p w:rsidR="005F206C" w:rsidRPr="00C71E0F" w:rsidRDefault="005F206C" w:rsidP="00C71E0F">
      <w:pPr>
        <w:autoSpaceDE w:val="0"/>
        <w:autoSpaceDN w:val="0"/>
        <w:adjustRightInd w:val="0"/>
        <w:ind w:firstLine="709"/>
        <w:jc w:val="both"/>
      </w:pPr>
      <w:r w:rsidRPr="00C71E0F">
        <w:t>на доставку продукции субъекта к месту проведения федерального, ме</w:t>
      </w:r>
      <w:r w:rsidRPr="00C71E0F">
        <w:t>ж</w:t>
      </w:r>
      <w:r w:rsidRPr="00C71E0F">
        <w:t>дународного конкурса;</w:t>
      </w:r>
    </w:p>
    <w:p w:rsidR="005F206C" w:rsidRPr="00C71E0F" w:rsidRDefault="005F206C" w:rsidP="00C71E0F">
      <w:pPr>
        <w:autoSpaceDE w:val="0"/>
        <w:autoSpaceDN w:val="0"/>
        <w:adjustRightInd w:val="0"/>
        <w:ind w:firstLine="709"/>
        <w:jc w:val="both"/>
      </w:pPr>
      <w:r w:rsidRPr="00C71E0F">
        <w:t>на оплату транспортных расходов сотрудников субъекта к месту провед</w:t>
      </w:r>
      <w:r w:rsidRPr="00C71E0F">
        <w:t>е</w:t>
      </w:r>
      <w:r w:rsidRPr="00C71E0F">
        <w:t>ния федерального, международного конкурса;</w:t>
      </w:r>
    </w:p>
    <w:p w:rsidR="005F206C" w:rsidRPr="00C71E0F" w:rsidRDefault="005F206C" w:rsidP="00C71E0F">
      <w:pPr>
        <w:autoSpaceDE w:val="0"/>
        <w:autoSpaceDN w:val="0"/>
        <w:adjustRightInd w:val="0"/>
        <w:ind w:firstLine="709"/>
        <w:jc w:val="both"/>
      </w:pPr>
      <w:r w:rsidRPr="00C71E0F">
        <w:t xml:space="preserve">на оплату проживания в гостинице, в том числе сотрудников субъекта.  </w:t>
      </w:r>
    </w:p>
    <w:p w:rsidR="005F206C" w:rsidRPr="00C71E0F" w:rsidRDefault="005F206C" w:rsidP="00C71E0F">
      <w:pPr>
        <w:ind w:firstLine="709"/>
        <w:jc w:val="both"/>
      </w:pPr>
      <w:r w:rsidRPr="00C71E0F">
        <w:t>Основанием для предоставления субсидии являются следующие док</w:t>
      </w:r>
      <w:r w:rsidRPr="00C71E0F">
        <w:t>у</w:t>
      </w:r>
      <w:r w:rsidRPr="00C71E0F">
        <w:t>менты, представляемые в Отдел:</w:t>
      </w:r>
    </w:p>
    <w:p w:rsidR="005F206C" w:rsidRPr="00C71E0F" w:rsidRDefault="005F206C" w:rsidP="00C71E0F">
      <w:pPr>
        <w:ind w:firstLine="709"/>
        <w:jc w:val="both"/>
      </w:pPr>
      <w:r w:rsidRPr="00C71E0F">
        <w:t>заявление субъекта о предоставлении субсидии;</w:t>
      </w:r>
    </w:p>
    <w:p w:rsidR="005F206C" w:rsidRPr="00C71E0F" w:rsidRDefault="005F206C" w:rsidP="00C71E0F">
      <w:pPr>
        <w:ind w:firstLine="709"/>
        <w:jc w:val="both"/>
      </w:pPr>
      <w:r w:rsidRPr="00C71E0F">
        <w:t>заявка на участие субъекта в Федеральном, международном конкурсе (с приложением положения о конкурсе);</w:t>
      </w:r>
    </w:p>
    <w:p w:rsidR="005F206C" w:rsidRPr="00C71E0F" w:rsidRDefault="005F206C" w:rsidP="00C71E0F">
      <w:pPr>
        <w:autoSpaceDE w:val="0"/>
        <w:autoSpaceDN w:val="0"/>
        <w:adjustRightInd w:val="0"/>
        <w:ind w:firstLine="709"/>
        <w:jc w:val="both"/>
      </w:pPr>
      <w:r w:rsidRPr="00C71E0F">
        <w:t>документы, подтверждающие транспортные расходы на доставку проду</w:t>
      </w:r>
      <w:r w:rsidRPr="00C71E0F">
        <w:t>к</w:t>
      </w:r>
      <w:r w:rsidRPr="00C71E0F">
        <w:t>ции субъекта к месту проведения федерального, международного конкурса;</w:t>
      </w:r>
    </w:p>
    <w:p w:rsidR="005F206C" w:rsidRPr="00C71E0F" w:rsidRDefault="005F206C" w:rsidP="00C71E0F">
      <w:pPr>
        <w:ind w:firstLine="709"/>
        <w:jc w:val="both"/>
      </w:pPr>
      <w:r w:rsidRPr="00C71E0F">
        <w:t>приказ о командировке сотрудников субъекта;</w:t>
      </w:r>
    </w:p>
    <w:p w:rsidR="005F206C" w:rsidRPr="00C71E0F" w:rsidRDefault="005F206C" w:rsidP="00C71E0F">
      <w:pPr>
        <w:ind w:firstLine="709"/>
        <w:jc w:val="both"/>
      </w:pPr>
      <w:r w:rsidRPr="00C71E0F">
        <w:t>билеты авиа-, железнодорожного транспорта до места проведения Фед</w:t>
      </w:r>
      <w:r w:rsidRPr="00C71E0F">
        <w:t>е</w:t>
      </w:r>
      <w:r w:rsidRPr="00C71E0F">
        <w:t>рального, международного конкурса (в пределах Российской Федерации), пос</w:t>
      </w:r>
      <w:r w:rsidRPr="00C71E0F">
        <w:t>а</w:t>
      </w:r>
      <w:r w:rsidRPr="00C71E0F">
        <w:t>дочные талоны;</w:t>
      </w:r>
    </w:p>
    <w:p w:rsidR="005F206C" w:rsidRPr="00C71E0F" w:rsidRDefault="005F206C" w:rsidP="00C71E0F">
      <w:pPr>
        <w:ind w:firstLine="709"/>
        <w:jc w:val="both"/>
      </w:pPr>
      <w:r w:rsidRPr="00C71E0F">
        <w:t>счета на проживание в гостинице;</w:t>
      </w:r>
    </w:p>
    <w:p w:rsidR="005F206C" w:rsidRPr="00C71E0F" w:rsidRDefault="005F206C" w:rsidP="00C71E0F">
      <w:pPr>
        <w:ind w:firstLine="709"/>
        <w:jc w:val="both"/>
      </w:pPr>
      <w:r w:rsidRPr="00C71E0F">
        <w:t>финансовые документы, подтверждающие оплату.</w:t>
      </w:r>
    </w:p>
    <w:p w:rsidR="005F206C" w:rsidRPr="00C71E0F" w:rsidRDefault="005F206C" w:rsidP="00C71E0F">
      <w:pPr>
        <w:ind w:firstLine="709"/>
        <w:jc w:val="both"/>
      </w:pPr>
      <w:r w:rsidRPr="00C71E0F">
        <w:t>Документы представляются в Отдел в форме оригиналов или заверенных надлежащим образом копий не позднее трех месяцев со дня их участия в ко</w:t>
      </w:r>
      <w:r w:rsidRPr="00C71E0F">
        <w:t>н</w:t>
      </w:r>
      <w:r w:rsidRPr="00C71E0F">
        <w:t>курсе.</w:t>
      </w:r>
    </w:p>
    <w:p w:rsidR="005F206C" w:rsidRPr="00C71E0F" w:rsidRDefault="005F206C" w:rsidP="00C71E0F">
      <w:pPr>
        <w:ind w:firstLine="709"/>
        <w:jc w:val="both"/>
      </w:pPr>
      <w:r w:rsidRPr="00C71E0F">
        <w:t>Субсид</w:t>
      </w:r>
      <w:r w:rsidR="00133249">
        <w:t xml:space="preserve">ия предоставляется в размере 80% </w:t>
      </w:r>
      <w:r w:rsidRPr="00C71E0F">
        <w:t>от фактически подтвержденных затрат субъекта, но не более 100 000 рублей в год для субъекта.</w:t>
      </w:r>
    </w:p>
    <w:p w:rsidR="005F206C" w:rsidRPr="00C71E0F" w:rsidRDefault="005F206C" w:rsidP="00C71E0F">
      <w:pPr>
        <w:ind w:firstLine="709"/>
        <w:jc w:val="both"/>
      </w:pPr>
      <w:r w:rsidRPr="00C71E0F">
        <w:t>4.6. Возмещение части затрат на изготовление и прокат рекламного рол</w:t>
      </w:r>
      <w:r w:rsidRPr="00C71E0F">
        <w:t>и</w:t>
      </w:r>
      <w:r w:rsidRPr="00C71E0F">
        <w:t>ка, изготовление и размещение уличной рекламы для субъектов.</w:t>
      </w:r>
    </w:p>
    <w:p w:rsidR="005F206C" w:rsidRPr="00C71E0F" w:rsidRDefault="005F206C" w:rsidP="00C71E0F">
      <w:pPr>
        <w:ind w:firstLine="709"/>
        <w:jc w:val="both"/>
      </w:pPr>
      <w:r w:rsidRPr="00C71E0F">
        <w:t>Субсидия предоставляется субъектам, осуществляющим деятельность в соответствии с Перечнем социально значимых видов экономической деятел</w:t>
      </w:r>
      <w:r w:rsidRPr="00C71E0F">
        <w:t>ь</w:t>
      </w:r>
      <w:r w:rsidRPr="00C71E0F">
        <w:t>ности Нижневартовского района, утвержденным постановлением администр</w:t>
      </w:r>
      <w:r w:rsidRPr="00C71E0F">
        <w:t>а</w:t>
      </w:r>
      <w:r w:rsidRPr="00C71E0F">
        <w:t>ции района от 28.03.2018 № 726.</w:t>
      </w:r>
    </w:p>
    <w:p w:rsidR="005F206C" w:rsidRPr="00C71E0F" w:rsidRDefault="005F206C" w:rsidP="00C71E0F">
      <w:pPr>
        <w:ind w:firstLine="709"/>
        <w:jc w:val="both"/>
      </w:pPr>
      <w:r w:rsidRPr="00C71E0F">
        <w:lastRenderedPageBreak/>
        <w:t>Субсидия предоставляется субъектам на возмещение части затрат на и</w:t>
      </w:r>
      <w:r w:rsidRPr="00C71E0F">
        <w:t>з</w:t>
      </w:r>
      <w:r w:rsidRPr="00C71E0F">
        <w:t>готовление и прокат рекламного ролика, изготовление и размещение уличной рекламы.</w:t>
      </w:r>
    </w:p>
    <w:p w:rsidR="005F206C" w:rsidRPr="00C71E0F" w:rsidRDefault="005F206C" w:rsidP="00C71E0F">
      <w:pPr>
        <w:ind w:firstLine="709"/>
        <w:jc w:val="both"/>
      </w:pPr>
      <w:r w:rsidRPr="00C71E0F">
        <w:t>Основанием для предоставления субсидии являются следующие док</w:t>
      </w:r>
      <w:r w:rsidRPr="00C71E0F">
        <w:t>у</w:t>
      </w:r>
      <w:r w:rsidRPr="00C71E0F">
        <w:t>менты, представляемые в Отдел:</w:t>
      </w:r>
    </w:p>
    <w:p w:rsidR="005F206C" w:rsidRPr="00C71E0F" w:rsidRDefault="005F206C" w:rsidP="00C71E0F">
      <w:pPr>
        <w:ind w:firstLine="709"/>
        <w:jc w:val="both"/>
      </w:pPr>
      <w:r w:rsidRPr="00C71E0F">
        <w:t>заявление субъекта о предоставлении субсидии;</w:t>
      </w:r>
    </w:p>
    <w:p w:rsidR="005F206C" w:rsidRPr="00C71E0F" w:rsidRDefault="005F206C" w:rsidP="00C71E0F">
      <w:pPr>
        <w:ind w:firstLine="709"/>
        <w:jc w:val="both"/>
      </w:pPr>
      <w:r w:rsidRPr="00C71E0F">
        <w:t>договор информационного обслуживания на изготовление рекламного ролика, прокат ролика;</w:t>
      </w:r>
    </w:p>
    <w:p w:rsidR="005F206C" w:rsidRPr="00C71E0F" w:rsidRDefault="005F206C" w:rsidP="00C71E0F">
      <w:pPr>
        <w:ind w:firstLine="709"/>
        <w:jc w:val="both"/>
      </w:pPr>
      <w:r w:rsidRPr="00C71E0F">
        <w:t>договор информационного обслуживания на изготовление уличной ре</w:t>
      </w:r>
      <w:r w:rsidRPr="00C71E0F">
        <w:t>к</w:t>
      </w:r>
      <w:r w:rsidRPr="00C71E0F">
        <w:t>ламы, изготовление баннера, размещение уличной рекламы;</w:t>
      </w:r>
    </w:p>
    <w:p w:rsidR="005F206C" w:rsidRPr="00C71E0F" w:rsidRDefault="005F206C" w:rsidP="00C71E0F">
      <w:pPr>
        <w:ind w:firstLine="709"/>
        <w:jc w:val="both"/>
      </w:pPr>
      <w:r w:rsidRPr="00C71E0F">
        <w:t>акт выполненных работ;</w:t>
      </w:r>
    </w:p>
    <w:p w:rsidR="005F206C" w:rsidRPr="00C71E0F" w:rsidRDefault="005F206C" w:rsidP="00C71E0F">
      <w:pPr>
        <w:ind w:firstLine="709"/>
        <w:jc w:val="both"/>
      </w:pPr>
      <w:r w:rsidRPr="00C71E0F">
        <w:t>финансовые документы, подтверждающие оплату.</w:t>
      </w:r>
    </w:p>
    <w:p w:rsidR="005F206C" w:rsidRPr="00C71E0F" w:rsidRDefault="005F206C" w:rsidP="00C71E0F">
      <w:pPr>
        <w:ind w:firstLine="709"/>
        <w:jc w:val="both"/>
      </w:pPr>
      <w:r w:rsidRPr="00C71E0F">
        <w:t>Документы принимаются при предъявлении оригиналов или в форме з</w:t>
      </w:r>
      <w:r w:rsidRPr="00C71E0F">
        <w:t>а</w:t>
      </w:r>
      <w:r w:rsidRPr="00C71E0F">
        <w:t>веренных надлежащим образом копий не позднее трех месяцев с момента их подтверждения.</w:t>
      </w:r>
    </w:p>
    <w:p w:rsidR="005F206C" w:rsidRPr="00C71E0F" w:rsidRDefault="005F206C" w:rsidP="00C71E0F">
      <w:pPr>
        <w:ind w:firstLine="709"/>
        <w:jc w:val="both"/>
      </w:pPr>
      <w:r w:rsidRPr="00C71E0F">
        <w:t>Субсид</w:t>
      </w:r>
      <w:r w:rsidR="00394A06">
        <w:t xml:space="preserve">ия предоставляется в размере 50% </w:t>
      </w:r>
      <w:r w:rsidRPr="00C71E0F">
        <w:t xml:space="preserve">от фактически подтвержденных затрат, но не более 50 000 рублей в год для субъекта.  </w:t>
      </w:r>
    </w:p>
    <w:p w:rsidR="005F206C" w:rsidRPr="00E7422B" w:rsidRDefault="005F206C" w:rsidP="00C71E0F">
      <w:pPr>
        <w:ind w:firstLine="709"/>
        <w:jc w:val="both"/>
        <w:rPr>
          <w:sz w:val="20"/>
          <w:szCs w:val="20"/>
        </w:rPr>
      </w:pPr>
    </w:p>
    <w:p w:rsidR="005F206C" w:rsidRPr="00394A06" w:rsidRDefault="005F206C" w:rsidP="00394A06">
      <w:pPr>
        <w:jc w:val="center"/>
        <w:rPr>
          <w:b/>
        </w:rPr>
      </w:pPr>
      <w:r w:rsidRPr="00394A06">
        <w:rPr>
          <w:b/>
          <w:lang w:val="en-US"/>
        </w:rPr>
        <w:t>V</w:t>
      </w:r>
      <w:r w:rsidRPr="00394A06">
        <w:rPr>
          <w:b/>
        </w:rPr>
        <w:t>. Требования к отчетности</w:t>
      </w:r>
    </w:p>
    <w:p w:rsidR="005F206C" w:rsidRPr="00E7422B" w:rsidRDefault="005F206C" w:rsidP="00394A06">
      <w:pPr>
        <w:contextualSpacing/>
        <w:jc w:val="center"/>
        <w:rPr>
          <w:sz w:val="20"/>
          <w:szCs w:val="20"/>
        </w:rPr>
      </w:pPr>
    </w:p>
    <w:p w:rsidR="005F206C" w:rsidRPr="005F206C" w:rsidRDefault="00394A06" w:rsidP="005F206C">
      <w:pPr>
        <w:spacing w:after="200"/>
        <w:ind w:right="-82" w:firstLine="708"/>
        <w:contextualSpacing/>
        <w:jc w:val="both"/>
      </w:pPr>
      <w:r>
        <w:t>5.1. После получения субсидии п</w:t>
      </w:r>
      <w:r w:rsidR="005F206C" w:rsidRPr="005F206C">
        <w:t>олучатель субсидии в течение трех лет обязан представлять в Отдел надлежащие документы: копии бухгалтерского б</w:t>
      </w:r>
      <w:r w:rsidR="005F206C" w:rsidRPr="005F206C">
        <w:t>а</w:t>
      </w:r>
      <w:r w:rsidR="005F206C" w:rsidRPr="005F206C">
        <w:t>ланса и налоговых деклараций по применяемым специальным режимам налог</w:t>
      </w:r>
      <w:r w:rsidR="005F206C" w:rsidRPr="005F206C">
        <w:t>о</w:t>
      </w:r>
      <w:r w:rsidR="005F206C" w:rsidRPr="005F206C">
        <w:t>обложения (для применяющих такие режимы), а также статистическую инфо</w:t>
      </w:r>
      <w:r w:rsidR="005F206C" w:rsidRPr="005F206C">
        <w:t>р</w:t>
      </w:r>
      <w:r w:rsidR="005F206C" w:rsidRPr="005F206C">
        <w:t>мацию в виде копий форм федерального статистического наблюдения, предо</w:t>
      </w:r>
      <w:r w:rsidR="005F206C" w:rsidRPr="005F206C">
        <w:t>с</w:t>
      </w:r>
      <w:r w:rsidR="005F206C" w:rsidRPr="005F206C">
        <w:t>тавляемых в органы статистики.</w:t>
      </w:r>
    </w:p>
    <w:p w:rsidR="005F206C" w:rsidRPr="00E7422B" w:rsidRDefault="005F206C" w:rsidP="00394A06">
      <w:pPr>
        <w:contextualSpacing/>
        <w:jc w:val="center"/>
        <w:rPr>
          <w:sz w:val="20"/>
          <w:szCs w:val="20"/>
        </w:rPr>
      </w:pPr>
    </w:p>
    <w:p w:rsidR="005F206C" w:rsidRPr="00394A06" w:rsidRDefault="005F206C" w:rsidP="00394A06">
      <w:pPr>
        <w:jc w:val="center"/>
        <w:rPr>
          <w:b/>
        </w:rPr>
      </w:pPr>
      <w:r w:rsidRPr="00394A06">
        <w:rPr>
          <w:b/>
          <w:lang w:val="en-US"/>
        </w:rPr>
        <w:t>VI</w:t>
      </w:r>
      <w:r w:rsidRPr="00394A06">
        <w:rPr>
          <w:b/>
        </w:rPr>
        <w:t xml:space="preserve">. Контроль за соблюдением условий, целей и порядка </w:t>
      </w:r>
    </w:p>
    <w:p w:rsidR="005F206C" w:rsidRPr="005F206C" w:rsidRDefault="005F206C" w:rsidP="00394A06">
      <w:pPr>
        <w:jc w:val="center"/>
      </w:pPr>
      <w:r w:rsidRPr="00394A06">
        <w:rPr>
          <w:b/>
        </w:rPr>
        <w:t>предоставления субсидий</w:t>
      </w:r>
    </w:p>
    <w:p w:rsidR="005F206C" w:rsidRPr="00E7422B" w:rsidRDefault="005F206C" w:rsidP="00394A06">
      <w:pPr>
        <w:jc w:val="center"/>
        <w:rPr>
          <w:sz w:val="20"/>
          <w:szCs w:val="20"/>
        </w:rPr>
      </w:pPr>
    </w:p>
    <w:p w:rsidR="005F206C" w:rsidRPr="005F206C" w:rsidRDefault="005F206C" w:rsidP="00394A06">
      <w:pPr>
        <w:autoSpaceDE w:val="0"/>
        <w:autoSpaceDN w:val="0"/>
        <w:ind w:firstLine="709"/>
        <w:jc w:val="both"/>
      </w:pPr>
      <w:r w:rsidRPr="005F206C">
        <w:t>6.1. Контроль за соблюдением условий, целей и порядка предоставления субсидии осуществляют:</w:t>
      </w:r>
    </w:p>
    <w:p w:rsidR="005F206C" w:rsidRPr="005F206C" w:rsidRDefault="005F206C" w:rsidP="00394A06">
      <w:pPr>
        <w:autoSpaceDE w:val="0"/>
        <w:autoSpaceDN w:val="0"/>
        <w:ind w:firstLine="709"/>
        <w:jc w:val="both"/>
      </w:pPr>
      <w:r w:rsidRPr="005F206C">
        <w:t>управление финансового контроля администрации района;</w:t>
      </w:r>
    </w:p>
    <w:p w:rsidR="005F206C" w:rsidRPr="005F206C" w:rsidRDefault="005F206C" w:rsidP="00394A06">
      <w:pPr>
        <w:ind w:firstLine="709"/>
        <w:jc w:val="both"/>
      </w:pPr>
      <w:r w:rsidRPr="005F206C">
        <w:t>Контрольно-счетная палата района.</w:t>
      </w:r>
    </w:p>
    <w:p w:rsidR="005F206C" w:rsidRPr="005F206C" w:rsidRDefault="005F206C" w:rsidP="00394A06">
      <w:pPr>
        <w:ind w:firstLine="709"/>
        <w:jc w:val="both"/>
      </w:pPr>
      <w:r w:rsidRPr="005F206C">
        <w:t>6.2. В случае нарушения условий предоставления субсидий, определе</w:t>
      </w:r>
      <w:r w:rsidRPr="005F206C">
        <w:t>н</w:t>
      </w:r>
      <w:r w:rsidRPr="005F206C">
        <w:t>ных Порядком, они подлежат возврату в бюджет района.</w:t>
      </w:r>
    </w:p>
    <w:p w:rsidR="005F206C" w:rsidRPr="005F206C" w:rsidRDefault="005F206C" w:rsidP="00394A06">
      <w:pPr>
        <w:widowControl w:val="0"/>
        <w:ind w:firstLine="709"/>
        <w:jc w:val="both"/>
      </w:pPr>
      <w:r w:rsidRPr="005F206C">
        <w:t>6.3. В случае принятия решения о возврате субсидий администрация ра</w:t>
      </w:r>
      <w:r w:rsidRPr="005F206C">
        <w:t>й</w:t>
      </w:r>
      <w:r w:rsidRPr="005F206C">
        <w:t>она направляет получателю субсидии требование о возврате суммы субсидии в бюджет района. Получатель субсидии обязан в течение 30 календарных дней перечислить указанную в требовании сумму в бюджет района.</w:t>
      </w:r>
    </w:p>
    <w:p w:rsidR="005F206C" w:rsidRPr="005F206C" w:rsidRDefault="005F206C" w:rsidP="00394A06">
      <w:pPr>
        <w:ind w:firstLine="709"/>
        <w:jc w:val="both"/>
      </w:pPr>
      <w:r w:rsidRPr="005F206C">
        <w:t>6.4. В случае невыполнения требований о возврате суммы субсидии  в бюджет района взыскание средств субсидии осуществляется в судебном поря</w:t>
      </w:r>
      <w:r w:rsidRPr="005F206C">
        <w:t>д</w:t>
      </w:r>
      <w:r w:rsidRPr="005F206C">
        <w:t xml:space="preserve">ке в соответствии с законодательством Российской Федерации. </w:t>
      </w:r>
    </w:p>
    <w:p w:rsidR="005F206C" w:rsidRPr="005F206C" w:rsidRDefault="005F206C" w:rsidP="005F206C">
      <w:pPr>
        <w:spacing w:after="200"/>
        <w:ind w:left="5387"/>
        <w:contextualSpacing/>
        <w:jc w:val="both"/>
        <w:rPr>
          <w:bCs/>
        </w:rPr>
      </w:pPr>
    </w:p>
    <w:p w:rsidR="005F206C" w:rsidRPr="005F206C" w:rsidRDefault="005F206C" w:rsidP="005F206C">
      <w:pPr>
        <w:spacing w:after="200"/>
        <w:ind w:left="5387"/>
        <w:contextualSpacing/>
        <w:jc w:val="both"/>
        <w:rPr>
          <w:bCs/>
        </w:rPr>
      </w:pPr>
    </w:p>
    <w:p w:rsidR="005F206C" w:rsidRPr="005F206C" w:rsidRDefault="00394A06" w:rsidP="005F206C">
      <w:pPr>
        <w:spacing w:after="200"/>
        <w:ind w:left="4678"/>
        <w:contextualSpacing/>
        <w:jc w:val="both"/>
      </w:pPr>
      <w:r>
        <w:rPr>
          <w:bCs/>
        </w:rPr>
        <w:lastRenderedPageBreak/>
        <w:t>Пр</w:t>
      </w:r>
      <w:r w:rsidR="005F206C" w:rsidRPr="005F206C">
        <w:rPr>
          <w:bCs/>
        </w:rPr>
        <w:t xml:space="preserve">иложение </w:t>
      </w:r>
      <w:r w:rsidR="00A65B58">
        <w:rPr>
          <w:bCs/>
        </w:rPr>
        <w:t xml:space="preserve">1 </w:t>
      </w:r>
      <w:r w:rsidR="005F206C" w:rsidRPr="005F206C">
        <w:rPr>
          <w:bCs/>
        </w:rPr>
        <w:t xml:space="preserve">к </w:t>
      </w:r>
      <w:r w:rsidR="005F206C" w:rsidRPr="005F206C">
        <w:t xml:space="preserve">Порядку </w:t>
      </w:r>
      <w:r w:rsidR="00A65B58">
        <w:t>предоставл</w:t>
      </w:r>
      <w:r w:rsidR="00A65B58">
        <w:t>е</w:t>
      </w:r>
      <w:r w:rsidR="00A65B58">
        <w:t>ния</w:t>
      </w:r>
      <w:r w:rsidR="005F206C" w:rsidRPr="005F206C">
        <w:t xml:space="preserve"> субсидий субъектам малого и сре</w:t>
      </w:r>
      <w:r w:rsidR="005F206C" w:rsidRPr="005F206C">
        <w:t>д</w:t>
      </w:r>
      <w:r w:rsidR="005F206C" w:rsidRPr="005F206C">
        <w:t>него предпринимательства района</w:t>
      </w:r>
    </w:p>
    <w:p w:rsidR="005F206C" w:rsidRPr="00E7422B" w:rsidRDefault="005F206C" w:rsidP="005F206C">
      <w:pPr>
        <w:spacing w:after="200"/>
        <w:ind w:left="4678" w:firstLine="431"/>
        <w:contextualSpacing/>
        <w:jc w:val="both"/>
        <w:rPr>
          <w:sz w:val="22"/>
          <w:szCs w:val="22"/>
        </w:rPr>
      </w:pPr>
    </w:p>
    <w:p w:rsidR="005F206C" w:rsidRPr="005F206C" w:rsidRDefault="005F206C" w:rsidP="005F206C">
      <w:pPr>
        <w:autoSpaceDE w:val="0"/>
        <w:autoSpaceDN w:val="0"/>
        <w:adjustRightInd w:val="0"/>
        <w:spacing w:after="200"/>
        <w:ind w:left="4678"/>
        <w:contextualSpacing/>
        <w:jc w:val="both"/>
      </w:pPr>
      <w:r w:rsidRPr="005F206C">
        <w:t>В комиссию по рассмотрению вопросов оказания поддержки субъектам малого и среднего предпринимательства – пол</w:t>
      </w:r>
      <w:r w:rsidRPr="005F206C">
        <w:t>у</w:t>
      </w:r>
      <w:r w:rsidRPr="005F206C">
        <w:t xml:space="preserve">чателям поддержки, осуществляющим деятельность на территории района </w:t>
      </w:r>
    </w:p>
    <w:p w:rsidR="005F206C" w:rsidRPr="00A65B58" w:rsidRDefault="005F206C" w:rsidP="005F206C">
      <w:pPr>
        <w:autoSpaceDE w:val="0"/>
        <w:autoSpaceDN w:val="0"/>
        <w:adjustRightInd w:val="0"/>
        <w:spacing w:after="200"/>
        <w:ind w:left="5400"/>
        <w:contextualSpacing/>
        <w:jc w:val="both"/>
        <w:rPr>
          <w:sz w:val="32"/>
          <w:szCs w:val="32"/>
        </w:rPr>
      </w:pPr>
    </w:p>
    <w:p w:rsidR="005F206C" w:rsidRDefault="005F206C" w:rsidP="00A65B58">
      <w:pPr>
        <w:autoSpaceDE w:val="0"/>
        <w:autoSpaceDN w:val="0"/>
        <w:adjustRightInd w:val="0"/>
        <w:jc w:val="center"/>
        <w:outlineLvl w:val="0"/>
        <w:rPr>
          <w:b/>
        </w:rPr>
      </w:pPr>
      <w:r w:rsidRPr="00A65B58">
        <w:rPr>
          <w:b/>
        </w:rPr>
        <w:t>ЗАЯВЛЕНИЕ</w:t>
      </w:r>
    </w:p>
    <w:p w:rsidR="00A65B58" w:rsidRPr="00E7422B" w:rsidRDefault="00A65B58" w:rsidP="00A65B58">
      <w:pPr>
        <w:autoSpaceDE w:val="0"/>
        <w:autoSpaceDN w:val="0"/>
        <w:adjustRightInd w:val="0"/>
        <w:jc w:val="center"/>
        <w:outlineLvl w:val="0"/>
        <w:rPr>
          <w:sz w:val="20"/>
          <w:szCs w:val="20"/>
        </w:rPr>
      </w:pPr>
    </w:p>
    <w:p w:rsidR="005F206C" w:rsidRPr="005F206C" w:rsidRDefault="005F206C" w:rsidP="00A65B58">
      <w:pPr>
        <w:autoSpaceDE w:val="0"/>
        <w:autoSpaceDN w:val="0"/>
        <w:adjustRightInd w:val="0"/>
        <w:ind w:firstLine="709"/>
        <w:jc w:val="both"/>
      </w:pPr>
      <w:r w:rsidRPr="005F206C">
        <w:t>О возмещении затрат субъектам предпринимательства и организациям инфраструктуры поддержки в соответствии с мероприятиями муниципальной  программы «Развитие малого и среднего предпринимательства, агропромы</w:t>
      </w:r>
      <w:r w:rsidRPr="005F206C">
        <w:t>ш</w:t>
      </w:r>
      <w:r w:rsidRPr="005F206C">
        <w:t>ленного комплекса и рынков сельскохозяйственной продукции, сырья и прод</w:t>
      </w:r>
      <w:r w:rsidRPr="005F206C">
        <w:t>о</w:t>
      </w:r>
      <w:r w:rsidRPr="005F206C">
        <w:t>вольствия в Нижневартовском районе»</w:t>
      </w:r>
    </w:p>
    <w:p w:rsidR="005F206C" w:rsidRPr="005F206C" w:rsidRDefault="005F206C" w:rsidP="00A65B58">
      <w:pPr>
        <w:autoSpaceDE w:val="0"/>
        <w:autoSpaceDN w:val="0"/>
        <w:adjustRightInd w:val="0"/>
        <w:ind w:firstLine="709"/>
        <w:jc w:val="both"/>
      </w:pPr>
    </w:p>
    <w:p w:rsidR="005F206C" w:rsidRPr="005F206C" w:rsidRDefault="005F206C" w:rsidP="00A65B58">
      <w:pPr>
        <w:autoSpaceDE w:val="0"/>
        <w:autoSpaceDN w:val="0"/>
        <w:adjustRightInd w:val="0"/>
        <w:ind w:firstLine="709"/>
        <w:jc w:val="both"/>
      </w:pPr>
      <w:r w:rsidRPr="005F206C">
        <w:t>1. Полное наименование хозяйствующего субъекта___________________</w:t>
      </w:r>
    </w:p>
    <w:p w:rsidR="005F206C" w:rsidRPr="005F206C" w:rsidRDefault="005F206C" w:rsidP="00A65B58">
      <w:pPr>
        <w:autoSpaceDE w:val="0"/>
        <w:autoSpaceDN w:val="0"/>
        <w:adjustRightInd w:val="0"/>
        <w:jc w:val="both"/>
      </w:pPr>
      <w:r w:rsidRPr="005F206C">
        <w:t>____________________________________________________________________</w:t>
      </w:r>
    </w:p>
    <w:p w:rsidR="005F206C" w:rsidRPr="005F206C" w:rsidRDefault="005F206C" w:rsidP="00A65B58">
      <w:pPr>
        <w:autoSpaceDE w:val="0"/>
        <w:autoSpaceDN w:val="0"/>
        <w:adjustRightInd w:val="0"/>
        <w:ind w:firstLine="709"/>
        <w:jc w:val="both"/>
      </w:pPr>
    </w:p>
    <w:p w:rsidR="005F206C" w:rsidRPr="005F206C" w:rsidRDefault="005F206C" w:rsidP="00A65B58">
      <w:pPr>
        <w:autoSpaceDE w:val="0"/>
        <w:autoSpaceDN w:val="0"/>
        <w:adjustRightInd w:val="0"/>
        <w:ind w:firstLine="709"/>
        <w:jc w:val="both"/>
      </w:pPr>
      <w:r w:rsidRPr="005F206C">
        <w:t>Прошу возместить затраты _____________________________________</w:t>
      </w:r>
    </w:p>
    <w:p w:rsidR="005F206C" w:rsidRPr="005F206C" w:rsidRDefault="005F206C" w:rsidP="00A65B58">
      <w:pPr>
        <w:autoSpaceDE w:val="0"/>
        <w:autoSpaceDN w:val="0"/>
        <w:adjustRightInd w:val="0"/>
        <w:jc w:val="both"/>
      </w:pPr>
      <w:r w:rsidRPr="005F206C">
        <w:t>____________________________________________________________________</w:t>
      </w:r>
    </w:p>
    <w:p w:rsidR="005F206C" w:rsidRPr="005F206C" w:rsidRDefault="005F206C" w:rsidP="00A65B58">
      <w:pPr>
        <w:autoSpaceDE w:val="0"/>
        <w:autoSpaceDN w:val="0"/>
        <w:adjustRightInd w:val="0"/>
        <w:ind w:firstLine="709"/>
        <w:jc w:val="both"/>
      </w:pPr>
    </w:p>
    <w:p w:rsidR="005F206C" w:rsidRPr="005F206C" w:rsidRDefault="005F206C" w:rsidP="00A65B58">
      <w:pPr>
        <w:autoSpaceDE w:val="0"/>
        <w:autoSpaceDN w:val="0"/>
        <w:adjustRightInd w:val="0"/>
        <w:ind w:firstLine="709"/>
        <w:jc w:val="both"/>
      </w:pPr>
      <w:r w:rsidRPr="005F206C">
        <w:t>2. Адрес:</w:t>
      </w:r>
    </w:p>
    <w:p w:rsidR="005F206C" w:rsidRPr="005F206C" w:rsidRDefault="005F206C" w:rsidP="00A65B58">
      <w:pPr>
        <w:autoSpaceDE w:val="0"/>
        <w:autoSpaceDN w:val="0"/>
        <w:adjustRightInd w:val="0"/>
        <w:ind w:firstLine="709"/>
        <w:jc w:val="both"/>
      </w:pPr>
      <w:r w:rsidRPr="005F206C">
        <w:t>2.1. Юридический адрес__________________________________________</w:t>
      </w:r>
    </w:p>
    <w:p w:rsidR="005F206C" w:rsidRPr="005F206C" w:rsidRDefault="005F206C" w:rsidP="00A65B58">
      <w:pPr>
        <w:autoSpaceDE w:val="0"/>
        <w:autoSpaceDN w:val="0"/>
        <w:adjustRightInd w:val="0"/>
        <w:jc w:val="both"/>
      </w:pPr>
      <w:r w:rsidRPr="005F206C">
        <w:t>____________________________________________________________________</w:t>
      </w:r>
    </w:p>
    <w:p w:rsidR="005F206C" w:rsidRPr="00A65B58" w:rsidRDefault="005F206C" w:rsidP="00A65B58">
      <w:pPr>
        <w:autoSpaceDE w:val="0"/>
        <w:autoSpaceDN w:val="0"/>
        <w:adjustRightInd w:val="0"/>
        <w:jc w:val="center"/>
        <w:rPr>
          <w:sz w:val="20"/>
          <w:szCs w:val="20"/>
        </w:rPr>
      </w:pPr>
      <w:r w:rsidRPr="00A65B58">
        <w:rPr>
          <w:sz w:val="20"/>
          <w:szCs w:val="20"/>
        </w:rPr>
        <w:t>(индекс, область, город, улица, номер дома и офиса)</w:t>
      </w:r>
    </w:p>
    <w:p w:rsidR="005F206C" w:rsidRPr="005F206C" w:rsidRDefault="005F206C" w:rsidP="00A65B58">
      <w:pPr>
        <w:autoSpaceDE w:val="0"/>
        <w:autoSpaceDN w:val="0"/>
        <w:adjustRightInd w:val="0"/>
        <w:jc w:val="center"/>
      </w:pPr>
    </w:p>
    <w:p w:rsidR="005F206C" w:rsidRPr="005F206C" w:rsidRDefault="005F206C" w:rsidP="00A65B58">
      <w:pPr>
        <w:autoSpaceDE w:val="0"/>
        <w:autoSpaceDN w:val="0"/>
        <w:adjustRightInd w:val="0"/>
        <w:ind w:firstLine="709"/>
        <w:jc w:val="both"/>
      </w:pPr>
      <w:r w:rsidRPr="005F206C">
        <w:t>2.2. Фактический адрес___________________________________________</w:t>
      </w:r>
    </w:p>
    <w:p w:rsidR="005F206C" w:rsidRPr="005F206C" w:rsidRDefault="005F206C" w:rsidP="00A65B58">
      <w:pPr>
        <w:autoSpaceDE w:val="0"/>
        <w:autoSpaceDN w:val="0"/>
        <w:adjustRightInd w:val="0"/>
        <w:jc w:val="both"/>
      </w:pPr>
      <w:r w:rsidRPr="005F206C">
        <w:t>____________________________________________________________________</w:t>
      </w:r>
    </w:p>
    <w:p w:rsidR="005F206C" w:rsidRPr="005F206C" w:rsidRDefault="005F206C" w:rsidP="00A65B58">
      <w:pPr>
        <w:autoSpaceDE w:val="0"/>
        <w:autoSpaceDN w:val="0"/>
        <w:adjustRightInd w:val="0"/>
        <w:ind w:firstLine="709"/>
        <w:jc w:val="both"/>
      </w:pPr>
      <w:r w:rsidRPr="005F206C">
        <w:t>(индекс, область, город, улица, номер дома и офиса)</w:t>
      </w:r>
    </w:p>
    <w:p w:rsidR="005F206C" w:rsidRPr="005F206C" w:rsidRDefault="005F206C" w:rsidP="00A65B58">
      <w:pPr>
        <w:autoSpaceDE w:val="0"/>
        <w:autoSpaceDN w:val="0"/>
        <w:adjustRightInd w:val="0"/>
        <w:ind w:firstLine="709"/>
        <w:jc w:val="both"/>
      </w:pPr>
    </w:p>
    <w:p w:rsidR="005F206C" w:rsidRPr="005F206C" w:rsidRDefault="005F206C" w:rsidP="00A65B58">
      <w:pPr>
        <w:autoSpaceDE w:val="0"/>
        <w:autoSpaceDN w:val="0"/>
        <w:adjustRightInd w:val="0"/>
        <w:ind w:firstLine="709"/>
        <w:jc w:val="both"/>
      </w:pPr>
      <w:r w:rsidRPr="005F206C">
        <w:t>3. Основной вид деятельности_____________________________________</w:t>
      </w:r>
    </w:p>
    <w:p w:rsidR="005F206C" w:rsidRPr="005F206C" w:rsidRDefault="005F206C" w:rsidP="00A65B58">
      <w:pPr>
        <w:autoSpaceDE w:val="0"/>
        <w:autoSpaceDN w:val="0"/>
        <w:adjustRightInd w:val="0"/>
        <w:jc w:val="both"/>
      </w:pPr>
      <w:r w:rsidRPr="005F206C">
        <w:t>____________________________________________________________________</w:t>
      </w:r>
    </w:p>
    <w:p w:rsidR="005F206C" w:rsidRPr="005F206C" w:rsidRDefault="005F206C" w:rsidP="00A65B58">
      <w:pPr>
        <w:autoSpaceDE w:val="0"/>
        <w:autoSpaceDN w:val="0"/>
        <w:adjustRightInd w:val="0"/>
        <w:ind w:firstLine="709"/>
        <w:jc w:val="both"/>
      </w:pPr>
    </w:p>
    <w:p w:rsidR="005F206C" w:rsidRPr="005F206C" w:rsidRDefault="005F206C" w:rsidP="00A65B58">
      <w:pPr>
        <w:autoSpaceDE w:val="0"/>
        <w:autoSpaceDN w:val="0"/>
        <w:adjustRightInd w:val="0"/>
        <w:ind w:firstLine="709"/>
        <w:jc w:val="both"/>
      </w:pPr>
      <w:r w:rsidRPr="005F206C">
        <w:t>4. Дополнительные виды деятельности______________________________</w:t>
      </w:r>
    </w:p>
    <w:p w:rsidR="005F206C" w:rsidRPr="005F206C" w:rsidRDefault="005F206C" w:rsidP="00A65B58">
      <w:pPr>
        <w:autoSpaceDE w:val="0"/>
        <w:autoSpaceDN w:val="0"/>
        <w:adjustRightInd w:val="0"/>
        <w:jc w:val="both"/>
      </w:pPr>
      <w:r w:rsidRPr="005F206C">
        <w:t>____________________________________________________________________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p>
    <w:p w:rsidR="005F206C" w:rsidRPr="005F206C" w:rsidRDefault="005F206C" w:rsidP="00A65B58">
      <w:pPr>
        <w:widowControl w:val="0"/>
        <w:tabs>
          <w:tab w:val="left" w:pos="10206"/>
        </w:tabs>
        <w:autoSpaceDE w:val="0"/>
        <w:autoSpaceDN w:val="0"/>
        <w:adjustRightInd w:val="0"/>
        <w:ind w:firstLine="709"/>
        <w:contextualSpacing/>
        <w:jc w:val="both"/>
      </w:pPr>
      <w:r w:rsidRPr="005F206C">
        <w:t>5. Информация о заявителе:</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ОГРН(ОГРНИП) _________________</w:t>
      </w:r>
      <w:r w:rsidR="00A65B58">
        <w:t>_______________________________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ИНН/КПП __________________________________</w:t>
      </w:r>
      <w:r w:rsidR="00A65B58">
        <w:t>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Наименование банка ______________</w:t>
      </w:r>
      <w:r w:rsidR="00A65B58">
        <w:t>_______________________________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Р/сч. ____________________________</w:t>
      </w:r>
      <w:r w:rsidR="00A65B58">
        <w:t>_______________________________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К/сч. ____________________________</w:t>
      </w:r>
      <w:r w:rsidR="00A65B58">
        <w:t>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lastRenderedPageBreak/>
        <w:t>БИК ______________________________</w:t>
      </w:r>
      <w:r w:rsidR="00A65B58">
        <w:t>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Форма налогообложения по заявленном</w:t>
      </w:r>
      <w:r w:rsidR="00A65B58">
        <w:t>у виду деятельности 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________________________________</w:t>
      </w:r>
      <w:r w:rsidR="00A65B58">
        <w:t>_______________________________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Контакты (тел., e-mail) ____________</w:t>
      </w:r>
      <w:r w:rsidR="00A65B58">
        <w:t>_______________________________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 СНИЛС ______________________</w:t>
      </w:r>
      <w:r w:rsidR="00A65B58">
        <w:t>_______________________________</w:t>
      </w:r>
    </w:p>
    <w:p w:rsidR="005F206C" w:rsidRPr="00A65B58" w:rsidRDefault="005F206C" w:rsidP="00A65B58">
      <w:pPr>
        <w:widowControl w:val="0"/>
        <w:tabs>
          <w:tab w:val="left" w:pos="10206"/>
        </w:tabs>
        <w:autoSpaceDE w:val="0"/>
        <w:autoSpaceDN w:val="0"/>
        <w:adjustRightInd w:val="0"/>
        <w:contextualSpacing/>
        <w:jc w:val="center"/>
        <w:rPr>
          <w:sz w:val="20"/>
          <w:szCs w:val="20"/>
        </w:rPr>
      </w:pPr>
      <w:r w:rsidRPr="00A65B58">
        <w:rPr>
          <w:sz w:val="20"/>
          <w:szCs w:val="20"/>
        </w:rPr>
        <w:t>(для индивидуальных предпринимателей)</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Регистрационный № страхователя___</w:t>
      </w:r>
      <w:r w:rsidR="00A65B58">
        <w:t>______________________________</w:t>
      </w:r>
    </w:p>
    <w:p w:rsidR="005F206C" w:rsidRPr="00A65B58" w:rsidRDefault="005F206C" w:rsidP="00A65B58">
      <w:pPr>
        <w:widowControl w:val="0"/>
        <w:tabs>
          <w:tab w:val="left" w:pos="10206"/>
        </w:tabs>
        <w:autoSpaceDE w:val="0"/>
        <w:autoSpaceDN w:val="0"/>
        <w:adjustRightInd w:val="0"/>
        <w:ind w:firstLine="4678"/>
        <w:contextualSpacing/>
        <w:jc w:val="center"/>
        <w:rPr>
          <w:sz w:val="20"/>
          <w:szCs w:val="20"/>
        </w:rPr>
      </w:pPr>
      <w:r w:rsidRPr="00A65B58">
        <w:rPr>
          <w:sz w:val="20"/>
          <w:szCs w:val="20"/>
        </w:rPr>
        <w:t>(для юридических лиц)</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Паспортные данные ____________________________</w:t>
      </w:r>
      <w:r w:rsidR="00A65B58">
        <w:t>__________________</w:t>
      </w:r>
    </w:p>
    <w:p w:rsidR="005F206C" w:rsidRPr="005F206C" w:rsidRDefault="005F206C" w:rsidP="00A65B58">
      <w:pPr>
        <w:widowControl w:val="0"/>
        <w:tabs>
          <w:tab w:val="left" w:pos="10206"/>
        </w:tabs>
        <w:autoSpaceDE w:val="0"/>
        <w:autoSpaceDN w:val="0"/>
        <w:adjustRightInd w:val="0"/>
        <w:ind w:firstLine="709"/>
        <w:contextualSpacing/>
        <w:jc w:val="both"/>
      </w:pPr>
      <w:r w:rsidRPr="005F206C">
        <w:t>________________________________</w:t>
      </w:r>
      <w:r w:rsidR="00A65B58">
        <w:t>_______________________________</w:t>
      </w:r>
    </w:p>
    <w:p w:rsidR="005F206C" w:rsidRPr="00A65B58" w:rsidRDefault="005F206C" w:rsidP="005F206C">
      <w:pPr>
        <w:widowControl w:val="0"/>
        <w:tabs>
          <w:tab w:val="left" w:pos="10206"/>
        </w:tabs>
        <w:autoSpaceDE w:val="0"/>
        <w:autoSpaceDN w:val="0"/>
        <w:adjustRightInd w:val="0"/>
        <w:spacing w:after="200"/>
        <w:ind w:left="567"/>
        <w:contextualSpacing/>
        <w:jc w:val="center"/>
        <w:rPr>
          <w:sz w:val="20"/>
          <w:szCs w:val="20"/>
        </w:rPr>
      </w:pPr>
      <w:r w:rsidRPr="00A65B58">
        <w:rPr>
          <w:sz w:val="20"/>
          <w:szCs w:val="20"/>
        </w:rPr>
        <w:t>(для индивидуальных предпринимателей: серия, номер паспорта, дата и место рождения)</w:t>
      </w:r>
    </w:p>
    <w:p w:rsidR="005F206C" w:rsidRPr="00A65B58" w:rsidRDefault="005F206C" w:rsidP="00A65B58">
      <w:pPr>
        <w:autoSpaceDE w:val="0"/>
        <w:autoSpaceDN w:val="0"/>
        <w:adjustRightInd w:val="0"/>
        <w:ind w:firstLine="709"/>
        <w:jc w:val="both"/>
      </w:pPr>
    </w:p>
    <w:p w:rsidR="005F206C" w:rsidRPr="00A65B58" w:rsidRDefault="005F206C" w:rsidP="00A65B58">
      <w:pPr>
        <w:autoSpaceDE w:val="0"/>
        <w:autoSpaceDN w:val="0"/>
        <w:adjustRightInd w:val="0"/>
        <w:ind w:firstLine="709"/>
        <w:jc w:val="both"/>
      </w:pPr>
      <w:r w:rsidRPr="00A65B58">
        <w:t>6. Даю согласие на предоставление в период оказания поддержки (субс</w:t>
      </w:r>
      <w:r w:rsidRPr="00A65B58">
        <w:t>и</w:t>
      </w:r>
      <w:r w:rsidRPr="00A65B58">
        <w:t>дии) и в течение трех лет после ее окончания следующих документов: копий бухгалтерского баланса и налоговых деклараций по применяемым специал</w:t>
      </w:r>
      <w:r w:rsidRPr="00A65B58">
        <w:t>ь</w:t>
      </w:r>
      <w:r w:rsidRPr="00A65B58">
        <w:t xml:space="preserve">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w:t>
      </w:r>
    </w:p>
    <w:p w:rsidR="005F206C" w:rsidRPr="00A65B58" w:rsidRDefault="005F206C" w:rsidP="00A65B58">
      <w:pPr>
        <w:autoSpaceDE w:val="0"/>
        <w:autoSpaceDN w:val="0"/>
        <w:adjustRightInd w:val="0"/>
        <w:ind w:firstLine="709"/>
        <w:jc w:val="both"/>
      </w:pPr>
      <w:r w:rsidRPr="00A65B58">
        <w:t>7. Обязуюсь при внесении изменений или дополнений в учредительные и регистрационные документы (реорганизация, изменение реквизитов и других характеристик, определяющих участие в реестре) в десятидневный срок пре</w:t>
      </w:r>
      <w:r w:rsidRPr="00A65B58">
        <w:t>д</w:t>
      </w:r>
      <w:r w:rsidRPr="00A65B58">
        <w:t>ставить копии соответствующих документов в отдел местной промышленности и сельского хозяйства администрации района.</w:t>
      </w:r>
    </w:p>
    <w:p w:rsidR="005F206C" w:rsidRPr="00A65B58" w:rsidRDefault="005F206C" w:rsidP="00A65B58">
      <w:pPr>
        <w:autoSpaceDE w:val="0"/>
        <w:autoSpaceDN w:val="0"/>
        <w:adjustRightInd w:val="0"/>
        <w:ind w:firstLine="709"/>
        <w:jc w:val="both"/>
      </w:pPr>
      <w:r w:rsidRPr="00A65B58">
        <w:t xml:space="preserve">8. </w:t>
      </w:r>
      <w:r w:rsidRPr="00A65B58">
        <w:rPr>
          <w:bCs/>
        </w:rPr>
        <w:t>С</w:t>
      </w:r>
      <w:r w:rsidRPr="00A65B58">
        <w:t>огласен с условием получения поддержки, дающим право на получ</w:t>
      </w:r>
      <w:r w:rsidRPr="00A65B58">
        <w:t>е</w:t>
      </w:r>
      <w:r w:rsidRPr="00A65B58">
        <w:t>ние поддержки, только в случае отсутствия факта принятия р</w:t>
      </w:r>
      <w:r w:rsidR="00A65B58">
        <w:t>ешения об оказ</w:t>
      </w:r>
      <w:r w:rsidR="00A65B58">
        <w:t>а</w:t>
      </w:r>
      <w:r w:rsidR="00A65B58">
        <w:t>нии с</w:t>
      </w:r>
      <w:r w:rsidRPr="00A65B58">
        <w:t>убъекту поддержки уполномоченным органом исполнительной власти Ханты-Мансийского автономного округа − Югры, администрацией Нижнева</w:t>
      </w:r>
      <w:r w:rsidRPr="00A65B58">
        <w:t>р</w:t>
      </w:r>
      <w:r w:rsidRPr="00A65B58">
        <w:t>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F206C" w:rsidRPr="00A65B58" w:rsidRDefault="005F206C" w:rsidP="00A65B58">
      <w:pPr>
        <w:autoSpaceDE w:val="0"/>
        <w:autoSpaceDN w:val="0"/>
        <w:adjustRightInd w:val="0"/>
        <w:ind w:firstLine="709"/>
        <w:jc w:val="both"/>
      </w:pPr>
      <w:r w:rsidRPr="00A65B58">
        <w:t xml:space="preserve">9. Я уведомлен, что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w:t>
      </w:r>
      <w:hyperlink r:id="rId17" w:history="1">
        <w:r w:rsidRPr="00A65B58">
          <w:t>законом</w:t>
        </w:r>
      </w:hyperlink>
      <w:r w:rsidRPr="00A65B58">
        <w:t xml:space="preserve"> от 24.07.2007 №209-ФЗ «О развитии м</w:t>
      </w:r>
      <w:r w:rsidRPr="00A65B58">
        <w:t>а</w:t>
      </w:r>
      <w:r w:rsidRPr="00A65B58">
        <w:t>лого и среднего предпринимательства в Российской Федерации».</w:t>
      </w:r>
    </w:p>
    <w:p w:rsidR="005F206C" w:rsidRPr="00A65B58" w:rsidRDefault="005F206C" w:rsidP="00A65B58">
      <w:pPr>
        <w:widowControl w:val="0"/>
        <w:tabs>
          <w:tab w:val="left" w:pos="0"/>
        </w:tabs>
        <w:autoSpaceDE w:val="0"/>
        <w:autoSpaceDN w:val="0"/>
        <w:adjustRightInd w:val="0"/>
        <w:ind w:firstLine="709"/>
        <w:jc w:val="both"/>
      </w:pPr>
      <w:r w:rsidRPr="00A65B58">
        <w:t>10. Я согласен на обработку персональных данных в соответствии с Ф</w:t>
      </w:r>
      <w:r w:rsidRPr="00A65B58">
        <w:t>е</w:t>
      </w:r>
      <w:r w:rsidRPr="00A65B58">
        <w:t xml:space="preserve">деральным </w:t>
      </w:r>
      <w:hyperlink r:id="rId18" w:history="1">
        <w:r w:rsidRPr="00A65B58">
          <w:t>законом</w:t>
        </w:r>
      </w:hyperlink>
      <w:r w:rsidRPr="00A65B58">
        <w:t xml:space="preserve"> от 27.07.2006 №152-ФЗ «О персональных данных».</w:t>
      </w:r>
    </w:p>
    <w:p w:rsidR="005F206C" w:rsidRPr="00A65B58" w:rsidRDefault="005F206C" w:rsidP="00A65B58">
      <w:pPr>
        <w:widowControl w:val="0"/>
        <w:tabs>
          <w:tab w:val="left" w:pos="0"/>
        </w:tabs>
        <w:autoSpaceDE w:val="0"/>
        <w:autoSpaceDN w:val="0"/>
        <w:adjustRightInd w:val="0"/>
        <w:ind w:firstLine="709"/>
        <w:jc w:val="both"/>
      </w:pPr>
      <w:r w:rsidRPr="00A65B58">
        <w:t>11. Я предупрежден об ответственности, в соответствии с законодател</w:t>
      </w:r>
      <w:r w:rsidRPr="00A65B58">
        <w:t>ь</w:t>
      </w:r>
      <w:r w:rsidRPr="00A65B58">
        <w:t>ством Российской Федерации, за представление недостоверных сведений и д</w:t>
      </w:r>
      <w:r w:rsidRPr="00A65B58">
        <w:t>о</w:t>
      </w:r>
      <w:r w:rsidRPr="00A65B58">
        <w:t>кументов.</w:t>
      </w:r>
    </w:p>
    <w:p w:rsidR="005F206C" w:rsidRPr="00A65B58" w:rsidRDefault="005F206C" w:rsidP="00A65B58">
      <w:pPr>
        <w:autoSpaceDE w:val="0"/>
        <w:autoSpaceDN w:val="0"/>
        <w:adjustRightInd w:val="0"/>
        <w:ind w:firstLine="709"/>
        <w:jc w:val="both"/>
      </w:pPr>
      <w:r w:rsidRPr="00A65B58">
        <w:t xml:space="preserve">12. Приложение _____________ листов.          </w:t>
      </w:r>
    </w:p>
    <w:p w:rsidR="005F206C" w:rsidRPr="00A65B58" w:rsidRDefault="005F206C" w:rsidP="00A65B58">
      <w:pPr>
        <w:autoSpaceDE w:val="0"/>
        <w:autoSpaceDN w:val="0"/>
        <w:adjustRightInd w:val="0"/>
        <w:jc w:val="both"/>
      </w:pPr>
    </w:p>
    <w:p w:rsidR="005F206C" w:rsidRPr="005F206C" w:rsidRDefault="005F206C" w:rsidP="00A65B58">
      <w:pPr>
        <w:autoSpaceDE w:val="0"/>
        <w:autoSpaceDN w:val="0"/>
        <w:adjustRightInd w:val="0"/>
        <w:jc w:val="both"/>
      </w:pPr>
      <w:r w:rsidRPr="005F206C">
        <w:t xml:space="preserve">______________________                </w:t>
      </w:r>
      <w:r w:rsidRPr="005F206C">
        <w:tab/>
      </w:r>
      <w:r w:rsidRPr="005F206C">
        <w:tab/>
      </w:r>
      <w:r w:rsidRPr="005F206C">
        <w:tab/>
        <w:t xml:space="preserve">       ________________________</w:t>
      </w:r>
    </w:p>
    <w:p w:rsidR="005F206C" w:rsidRPr="005F206C" w:rsidRDefault="005F206C" w:rsidP="00A65B58">
      <w:pPr>
        <w:autoSpaceDE w:val="0"/>
        <w:autoSpaceDN w:val="0"/>
        <w:adjustRightInd w:val="0"/>
        <w:ind w:firstLine="567"/>
        <w:jc w:val="both"/>
      </w:pPr>
      <w:r w:rsidRPr="00A65B58">
        <w:rPr>
          <w:sz w:val="20"/>
          <w:szCs w:val="20"/>
        </w:rPr>
        <w:t>(подпись руководителя)</w:t>
      </w:r>
      <w:r w:rsidR="00A65B58">
        <w:tab/>
      </w:r>
      <w:r w:rsidR="00A65B58">
        <w:tab/>
      </w:r>
      <w:r w:rsidR="00A65B58">
        <w:tab/>
      </w:r>
      <w:r w:rsidR="00A65B58">
        <w:tab/>
      </w:r>
      <w:r w:rsidR="00A65B58">
        <w:tab/>
      </w:r>
      <w:r w:rsidR="00A65B58">
        <w:tab/>
      </w:r>
      <w:r w:rsidR="00A65B58">
        <w:tab/>
      </w:r>
      <w:r w:rsidRPr="00A65B58">
        <w:rPr>
          <w:sz w:val="20"/>
          <w:szCs w:val="20"/>
        </w:rPr>
        <w:t>(ФИО)</w:t>
      </w:r>
    </w:p>
    <w:p w:rsidR="005F206C" w:rsidRPr="005F206C" w:rsidRDefault="005F206C" w:rsidP="00A65B58">
      <w:pPr>
        <w:autoSpaceDE w:val="0"/>
        <w:autoSpaceDN w:val="0"/>
        <w:adjustRightInd w:val="0"/>
      </w:pPr>
      <w:r w:rsidRPr="005F206C">
        <w:t xml:space="preserve">М.П.         </w:t>
      </w:r>
      <w:r w:rsidRPr="005F206C">
        <w:tab/>
      </w:r>
      <w:r w:rsidRPr="005F206C">
        <w:tab/>
      </w:r>
      <w:r w:rsidRPr="005F206C">
        <w:tab/>
      </w:r>
      <w:r w:rsidRPr="005F206C">
        <w:tab/>
      </w:r>
      <w:r w:rsidRPr="005F206C">
        <w:tab/>
      </w:r>
      <w:r w:rsidRPr="005F206C">
        <w:tab/>
      </w:r>
      <w:r w:rsidRPr="005F206C">
        <w:tab/>
        <w:t xml:space="preserve">   «___» ____________ 20 ___ год</w:t>
      </w:r>
    </w:p>
    <w:p w:rsidR="005F206C" w:rsidRPr="005F206C" w:rsidRDefault="005F206C" w:rsidP="005F206C">
      <w:pPr>
        <w:sectPr w:rsidR="005F206C" w:rsidRPr="005F206C" w:rsidSect="005F206C">
          <w:pgSz w:w="11906" w:h="16838"/>
          <w:pgMar w:top="1134" w:right="567" w:bottom="1134" w:left="1701" w:header="709" w:footer="709" w:gutter="0"/>
          <w:cols w:space="720"/>
        </w:sectPr>
      </w:pPr>
    </w:p>
    <w:p w:rsidR="005F206C" w:rsidRPr="005F206C" w:rsidRDefault="005F206C" w:rsidP="005F206C">
      <w:pPr>
        <w:spacing w:after="200"/>
        <w:ind w:left="10065"/>
        <w:contextualSpacing/>
        <w:jc w:val="both"/>
      </w:pPr>
      <w:r w:rsidRPr="005F206C">
        <w:lastRenderedPageBreak/>
        <w:t xml:space="preserve">Приложение </w:t>
      </w:r>
      <w:r w:rsidR="00A65B58">
        <w:t xml:space="preserve">2 </w:t>
      </w:r>
      <w:r w:rsidRPr="005F206C">
        <w:t xml:space="preserve">к Порядку </w:t>
      </w:r>
      <w:r w:rsidR="00A65B58">
        <w:t>предоста</w:t>
      </w:r>
      <w:r w:rsidR="00A65B58">
        <w:t>в</w:t>
      </w:r>
      <w:r w:rsidR="00A65B58">
        <w:t>ления</w:t>
      </w:r>
      <w:r w:rsidRPr="005F206C">
        <w:t xml:space="preserve"> субсидий субъектам малого и среднего предпринимательства ра</w:t>
      </w:r>
      <w:r w:rsidRPr="005F206C">
        <w:t>й</w:t>
      </w:r>
      <w:r w:rsidRPr="005F206C">
        <w:t>она»</w:t>
      </w:r>
    </w:p>
    <w:p w:rsidR="005F206C" w:rsidRPr="005F206C" w:rsidRDefault="005F206C" w:rsidP="005F206C">
      <w:pPr>
        <w:spacing w:after="200"/>
        <w:jc w:val="right"/>
        <w:rPr>
          <w:b/>
        </w:rPr>
      </w:pPr>
    </w:p>
    <w:p w:rsidR="005F206C" w:rsidRPr="005F206C" w:rsidRDefault="005F206C" w:rsidP="005F206C">
      <w:pPr>
        <w:spacing w:after="200"/>
        <w:jc w:val="right"/>
        <w:rPr>
          <w:b/>
        </w:rPr>
      </w:pPr>
      <w:r w:rsidRPr="005F206C">
        <w:rPr>
          <w:b/>
        </w:rPr>
        <w:t>Утверждаю:</w:t>
      </w:r>
    </w:p>
    <w:p w:rsidR="005F206C" w:rsidRPr="005F206C" w:rsidRDefault="005F206C" w:rsidP="00A65B58">
      <w:pPr>
        <w:jc w:val="right"/>
        <w:rPr>
          <w:b/>
        </w:rPr>
      </w:pPr>
      <w:r w:rsidRPr="005F206C">
        <w:rPr>
          <w:b/>
        </w:rPr>
        <w:t>______________________________</w:t>
      </w:r>
    </w:p>
    <w:p w:rsidR="005F206C" w:rsidRPr="00A65B58" w:rsidRDefault="005F206C" w:rsidP="00A65B58">
      <w:pPr>
        <w:ind w:left="5664" w:firstLine="5676"/>
        <w:contextualSpacing/>
        <w:jc w:val="center"/>
        <w:rPr>
          <w:sz w:val="20"/>
          <w:szCs w:val="20"/>
        </w:rPr>
      </w:pPr>
      <w:r w:rsidRPr="00A65B58">
        <w:rPr>
          <w:sz w:val="20"/>
          <w:szCs w:val="20"/>
        </w:rPr>
        <w:t xml:space="preserve"> (должность)</w:t>
      </w:r>
    </w:p>
    <w:p w:rsidR="005F206C" w:rsidRPr="005F206C" w:rsidRDefault="00A65B58" w:rsidP="00A65B58">
      <w:pPr>
        <w:jc w:val="right"/>
        <w:rPr>
          <w:b/>
        </w:rPr>
      </w:pPr>
      <w:r>
        <w:rPr>
          <w:b/>
        </w:rPr>
        <w:t>________________</w:t>
      </w:r>
      <w:r w:rsidR="005F206C" w:rsidRPr="005F206C">
        <w:rPr>
          <w:b/>
        </w:rPr>
        <w:t>/____________</w:t>
      </w:r>
    </w:p>
    <w:p w:rsidR="005F206C" w:rsidRPr="00A65B58" w:rsidRDefault="005F206C" w:rsidP="00A65B58">
      <w:pPr>
        <w:ind w:firstLine="10915"/>
        <w:jc w:val="both"/>
        <w:rPr>
          <w:sz w:val="20"/>
          <w:szCs w:val="20"/>
        </w:rPr>
      </w:pPr>
      <w:r w:rsidRPr="00A65B58">
        <w:rPr>
          <w:sz w:val="20"/>
          <w:szCs w:val="20"/>
        </w:rPr>
        <w:t xml:space="preserve">(подпись) </w:t>
      </w:r>
      <w:r w:rsidR="00A65B58">
        <w:rPr>
          <w:sz w:val="20"/>
          <w:szCs w:val="20"/>
        </w:rPr>
        <w:t xml:space="preserve">                                  ФИ</w:t>
      </w:r>
      <w:r w:rsidRPr="00A65B58">
        <w:rPr>
          <w:sz w:val="20"/>
          <w:szCs w:val="20"/>
        </w:rPr>
        <w:t>.</w:t>
      </w:r>
    </w:p>
    <w:p w:rsidR="005F206C" w:rsidRPr="005F206C" w:rsidRDefault="00A65B58" w:rsidP="00A65B58">
      <w:pPr>
        <w:jc w:val="right"/>
      </w:pPr>
      <w:r>
        <w:t>«</w:t>
      </w:r>
      <w:r w:rsidR="005F206C" w:rsidRPr="005F206C">
        <w:t>_____» _______________ 201___ г.</w:t>
      </w:r>
    </w:p>
    <w:p w:rsidR="005F206C" w:rsidRPr="005F206C" w:rsidRDefault="005F206C" w:rsidP="00A65B58">
      <w:pPr>
        <w:jc w:val="center"/>
        <w:rPr>
          <w:b/>
        </w:rPr>
      </w:pPr>
      <w:r w:rsidRPr="005F206C">
        <w:rPr>
          <w:b/>
        </w:rPr>
        <w:t xml:space="preserve">Реестр </w:t>
      </w:r>
    </w:p>
    <w:p w:rsidR="005F206C" w:rsidRPr="005F206C" w:rsidRDefault="005F206C" w:rsidP="00A65B58">
      <w:pPr>
        <w:jc w:val="center"/>
        <w:rPr>
          <w:b/>
        </w:rPr>
      </w:pPr>
      <w:r w:rsidRPr="005F206C">
        <w:rPr>
          <w:b/>
        </w:rPr>
        <w:t xml:space="preserve">субъектов малого и среднего предпринимательства района </w:t>
      </w:r>
    </w:p>
    <w:p w:rsidR="005F206C" w:rsidRPr="005F206C" w:rsidRDefault="005F206C" w:rsidP="00A65B58">
      <w:pPr>
        <w:jc w:val="center"/>
        <w:rPr>
          <w:b/>
        </w:rPr>
      </w:pPr>
      <w:r w:rsidRPr="005F206C">
        <w:rPr>
          <w:b/>
        </w:rPr>
        <w:t>на выплату субсидий</w:t>
      </w:r>
    </w:p>
    <w:tbl>
      <w:tblPr>
        <w:tblpPr w:leftFromText="180" w:rightFromText="180" w:bottomFromText="200" w:vertAnchor="text" w:horzAnchor="margin" w:tblpXSpec="center" w:tblpY="207"/>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4"/>
        <w:gridCol w:w="5242"/>
        <w:gridCol w:w="2234"/>
        <w:gridCol w:w="1842"/>
        <w:gridCol w:w="1276"/>
      </w:tblGrid>
      <w:tr w:rsidR="005F206C" w:rsidRPr="00A65B58" w:rsidTr="005F206C">
        <w:tc>
          <w:tcPr>
            <w:tcW w:w="567"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b/>
                <w:sz w:val="24"/>
                <w:szCs w:val="24"/>
              </w:rPr>
            </w:pPr>
            <w:r w:rsidRPr="00A65B58">
              <w:rPr>
                <w:b/>
                <w:sz w:val="24"/>
                <w:szCs w:val="24"/>
              </w:rPr>
              <w:t>№ п/п</w:t>
            </w:r>
          </w:p>
        </w:tc>
        <w:tc>
          <w:tcPr>
            <w:tcW w:w="2835"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b/>
                <w:sz w:val="24"/>
                <w:szCs w:val="24"/>
              </w:rPr>
            </w:pPr>
            <w:r w:rsidRPr="00A65B58">
              <w:rPr>
                <w:b/>
                <w:sz w:val="24"/>
                <w:szCs w:val="24"/>
              </w:rPr>
              <w:t>Наименование</w:t>
            </w:r>
          </w:p>
          <w:p w:rsidR="005F206C" w:rsidRPr="00A65B58" w:rsidRDefault="005F206C" w:rsidP="00A65B58">
            <w:pPr>
              <w:jc w:val="center"/>
              <w:rPr>
                <w:b/>
                <w:sz w:val="24"/>
                <w:szCs w:val="24"/>
              </w:rPr>
            </w:pPr>
            <w:r w:rsidRPr="00A65B58">
              <w:rPr>
                <w:b/>
                <w:sz w:val="24"/>
                <w:szCs w:val="24"/>
              </w:rPr>
              <w:t>получателя</w:t>
            </w:r>
          </w:p>
        </w:tc>
        <w:tc>
          <w:tcPr>
            <w:tcW w:w="5244"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b/>
                <w:sz w:val="24"/>
                <w:szCs w:val="24"/>
              </w:rPr>
            </w:pPr>
            <w:r w:rsidRPr="00A65B58">
              <w:rPr>
                <w:b/>
                <w:sz w:val="24"/>
                <w:szCs w:val="24"/>
              </w:rPr>
              <w:t>Банковские реквизиты</w:t>
            </w:r>
          </w:p>
        </w:tc>
        <w:tc>
          <w:tcPr>
            <w:tcW w:w="2235"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b/>
                <w:sz w:val="24"/>
                <w:szCs w:val="24"/>
              </w:rPr>
            </w:pPr>
            <w:r w:rsidRPr="00A65B58">
              <w:rPr>
                <w:b/>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b/>
                <w:sz w:val="24"/>
                <w:szCs w:val="24"/>
              </w:rPr>
            </w:pPr>
            <w:r w:rsidRPr="00A65B58">
              <w:rPr>
                <w:b/>
                <w:sz w:val="24"/>
                <w:szCs w:val="24"/>
              </w:rPr>
              <w:t>Лицевой счет/тип средств</w:t>
            </w:r>
          </w:p>
        </w:tc>
        <w:tc>
          <w:tcPr>
            <w:tcW w:w="1276"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b/>
                <w:sz w:val="24"/>
                <w:szCs w:val="24"/>
              </w:rPr>
            </w:pPr>
            <w:r w:rsidRPr="00A65B58">
              <w:rPr>
                <w:b/>
                <w:sz w:val="24"/>
                <w:szCs w:val="24"/>
              </w:rPr>
              <w:t>Сумма</w:t>
            </w:r>
          </w:p>
          <w:p w:rsidR="005F206C" w:rsidRPr="00A65B58" w:rsidRDefault="005F206C" w:rsidP="00A65B58">
            <w:pPr>
              <w:jc w:val="center"/>
              <w:rPr>
                <w:b/>
                <w:sz w:val="24"/>
                <w:szCs w:val="24"/>
              </w:rPr>
            </w:pPr>
            <w:r w:rsidRPr="00A65B58">
              <w:rPr>
                <w:b/>
                <w:sz w:val="24"/>
                <w:szCs w:val="24"/>
              </w:rPr>
              <w:t>(руб.)</w:t>
            </w:r>
          </w:p>
        </w:tc>
      </w:tr>
      <w:tr w:rsidR="005F206C" w:rsidRPr="00A65B58" w:rsidTr="005F206C">
        <w:tc>
          <w:tcPr>
            <w:tcW w:w="14000" w:type="dxa"/>
            <w:gridSpan w:val="6"/>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jc w:val="center"/>
              <w:rPr>
                <w:sz w:val="24"/>
                <w:szCs w:val="24"/>
              </w:rPr>
            </w:pPr>
            <w:r w:rsidRPr="00A65B58">
              <w:rPr>
                <w:b/>
                <w:sz w:val="24"/>
                <w:szCs w:val="24"/>
              </w:rPr>
              <w:t>Вид субсидии</w:t>
            </w:r>
          </w:p>
        </w:tc>
      </w:tr>
      <w:tr w:rsidR="005F206C" w:rsidRPr="00A65B58" w:rsidTr="005F206C">
        <w:tc>
          <w:tcPr>
            <w:tcW w:w="567"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spacing w:line="276" w:lineRule="auto"/>
              <w:rPr>
                <w:rFonts w:ascii="Calibri" w:hAnsi="Calibri"/>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spacing w:line="276" w:lineRule="auto"/>
              <w:rPr>
                <w:rFonts w:ascii="Calibri" w:hAnsi="Calibri"/>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spacing w:line="276" w:lineRule="auto"/>
              <w:rPr>
                <w:rFonts w:ascii="Calibri" w:hAnsi="Calibri"/>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5F206C" w:rsidRPr="00A65B58" w:rsidRDefault="005F206C" w:rsidP="00A65B58">
            <w:pPr>
              <w:spacing w:line="276" w:lineRule="auto"/>
              <w:rPr>
                <w:rFonts w:ascii="Calibri" w:hAnsi="Calibri"/>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center"/>
              <w:rPr>
                <w:sz w:val="24"/>
                <w:szCs w:val="24"/>
              </w:rPr>
            </w:pPr>
          </w:p>
        </w:tc>
      </w:tr>
      <w:tr w:rsidR="005F206C" w:rsidRPr="00A65B58" w:rsidTr="005F206C">
        <w:tc>
          <w:tcPr>
            <w:tcW w:w="10881" w:type="dxa"/>
            <w:gridSpan w:val="4"/>
            <w:vMerge w:val="restart"/>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right"/>
              <w:rPr>
                <w:b/>
                <w:sz w:val="24"/>
                <w:szCs w:val="24"/>
              </w:rPr>
            </w:pPr>
          </w:p>
          <w:p w:rsidR="005F206C" w:rsidRPr="00A65B58" w:rsidRDefault="005F206C" w:rsidP="00A65B58">
            <w:pPr>
              <w:jc w:val="right"/>
              <w:rPr>
                <w:sz w:val="24"/>
                <w:szCs w:val="24"/>
              </w:rPr>
            </w:pPr>
            <w:r w:rsidRPr="00A65B58">
              <w:rPr>
                <w:b/>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center"/>
              <w:rPr>
                <w:sz w:val="24"/>
                <w:szCs w:val="24"/>
              </w:rPr>
            </w:pPr>
          </w:p>
        </w:tc>
      </w:tr>
      <w:tr w:rsidR="005F206C" w:rsidRPr="00A65B58" w:rsidTr="005F206C">
        <w:tc>
          <w:tcPr>
            <w:tcW w:w="24314" w:type="dxa"/>
            <w:gridSpan w:val="4"/>
            <w:vMerge/>
            <w:tcBorders>
              <w:top w:val="single" w:sz="4" w:space="0" w:color="auto"/>
              <w:left w:val="single" w:sz="4" w:space="0" w:color="auto"/>
              <w:bottom w:val="single" w:sz="4" w:space="0" w:color="auto"/>
              <w:right w:val="single" w:sz="4" w:space="0" w:color="auto"/>
            </w:tcBorders>
            <w:vAlign w:val="center"/>
            <w:hideMark/>
          </w:tcPr>
          <w:p w:rsidR="005F206C" w:rsidRPr="00A65B58" w:rsidRDefault="005F206C" w:rsidP="00A65B58">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06C" w:rsidRPr="00A65B58" w:rsidRDefault="005F206C" w:rsidP="00A65B58">
            <w:pPr>
              <w:jc w:val="center"/>
              <w:rPr>
                <w:sz w:val="24"/>
                <w:szCs w:val="24"/>
              </w:rPr>
            </w:pPr>
          </w:p>
        </w:tc>
      </w:tr>
    </w:tbl>
    <w:p w:rsidR="005F206C" w:rsidRPr="005F206C" w:rsidRDefault="005F206C" w:rsidP="005F206C">
      <w:pPr>
        <w:spacing w:after="200"/>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1"/>
      </w:tblGrid>
      <w:tr w:rsidR="005F206C" w:rsidRPr="00E57A25" w:rsidTr="005F206C">
        <w:trPr>
          <w:jc w:val="center"/>
        </w:trPr>
        <w:tc>
          <w:tcPr>
            <w:tcW w:w="7251" w:type="dxa"/>
          </w:tcPr>
          <w:p w:rsidR="005F206C" w:rsidRPr="00E57A25" w:rsidRDefault="005F206C" w:rsidP="005F206C">
            <w:pPr>
              <w:contextualSpacing/>
              <w:rPr>
                <w:b/>
              </w:rPr>
            </w:pPr>
          </w:p>
          <w:p w:rsidR="005F206C" w:rsidRPr="00E57A25" w:rsidRDefault="005F206C" w:rsidP="005F206C">
            <w:pPr>
              <w:contextualSpacing/>
              <w:rPr>
                <w:b/>
              </w:rPr>
            </w:pPr>
            <w:r w:rsidRPr="00E57A25">
              <w:rPr>
                <w:b/>
              </w:rPr>
              <w:t>Согласовано:</w:t>
            </w:r>
          </w:p>
        </w:tc>
        <w:tc>
          <w:tcPr>
            <w:tcW w:w="7251" w:type="dxa"/>
          </w:tcPr>
          <w:p w:rsidR="005F206C" w:rsidRPr="00E57A25" w:rsidRDefault="005F206C" w:rsidP="005F206C">
            <w:pPr>
              <w:contextualSpacing/>
              <w:jc w:val="center"/>
            </w:pPr>
          </w:p>
        </w:tc>
      </w:tr>
      <w:tr w:rsidR="005F206C" w:rsidRPr="00E57A25" w:rsidTr="005F206C">
        <w:trPr>
          <w:jc w:val="center"/>
        </w:trPr>
        <w:tc>
          <w:tcPr>
            <w:tcW w:w="7251" w:type="dxa"/>
            <w:hideMark/>
          </w:tcPr>
          <w:p w:rsidR="005F206C" w:rsidRPr="00E57A25" w:rsidRDefault="005F206C" w:rsidP="005F206C">
            <w:pPr>
              <w:contextualSpacing/>
            </w:pPr>
            <w:r w:rsidRPr="00E57A25">
              <w:t xml:space="preserve">Начальник отдела </w:t>
            </w:r>
          </w:p>
          <w:p w:rsidR="005F206C" w:rsidRPr="00E57A25" w:rsidRDefault="005F206C" w:rsidP="005F206C">
            <w:pPr>
              <w:contextualSpacing/>
            </w:pPr>
            <w:r w:rsidRPr="00E57A25">
              <w:t xml:space="preserve">местной промышленности </w:t>
            </w:r>
          </w:p>
          <w:p w:rsidR="005F206C" w:rsidRPr="00E57A25" w:rsidRDefault="005F206C" w:rsidP="005F206C">
            <w:pPr>
              <w:contextualSpacing/>
            </w:pPr>
            <w:r w:rsidRPr="00E57A25">
              <w:t>и сельского хозяйства администрации района</w:t>
            </w:r>
          </w:p>
          <w:p w:rsidR="005F206C" w:rsidRPr="00E57A25" w:rsidRDefault="00E57A25" w:rsidP="005F206C">
            <w:pPr>
              <w:contextualSpacing/>
              <w:rPr>
                <w:b/>
              </w:rPr>
            </w:pPr>
            <w:r>
              <w:rPr>
                <w:b/>
              </w:rPr>
              <w:t>________________/</w:t>
            </w:r>
            <w:r w:rsidR="005F206C" w:rsidRPr="00E57A25">
              <w:rPr>
                <w:b/>
              </w:rPr>
              <w:t>____________</w:t>
            </w:r>
          </w:p>
          <w:p w:rsidR="005F206C" w:rsidRPr="00E57A25" w:rsidRDefault="005F206C" w:rsidP="005F206C">
            <w:pPr>
              <w:contextualSpacing/>
              <w:rPr>
                <w:sz w:val="20"/>
                <w:szCs w:val="20"/>
              </w:rPr>
            </w:pPr>
            <w:r w:rsidRPr="00E57A25">
              <w:rPr>
                <w:sz w:val="20"/>
                <w:szCs w:val="20"/>
              </w:rPr>
              <w:t xml:space="preserve">  (подпись)                         ФИО</w:t>
            </w:r>
          </w:p>
        </w:tc>
        <w:tc>
          <w:tcPr>
            <w:tcW w:w="7251" w:type="dxa"/>
          </w:tcPr>
          <w:p w:rsidR="005F206C" w:rsidRPr="00E57A25" w:rsidRDefault="005F206C" w:rsidP="005F206C">
            <w:pPr>
              <w:ind w:left="708" w:hanging="708"/>
              <w:contextualSpacing/>
            </w:pPr>
            <w:r w:rsidRPr="00E57A25">
              <w:t xml:space="preserve">Исполнитель </w:t>
            </w:r>
          </w:p>
          <w:p w:rsidR="005F206C" w:rsidRPr="00E57A25" w:rsidRDefault="00E57A25" w:rsidP="005F206C">
            <w:pPr>
              <w:contextualSpacing/>
              <w:rPr>
                <w:b/>
              </w:rPr>
            </w:pPr>
            <w:r>
              <w:rPr>
                <w:b/>
              </w:rPr>
              <w:t>________________/</w:t>
            </w:r>
            <w:r w:rsidR="005F206C" w:rsidRPr="00E57A25">
              <w:rPr>
                <w:b/>
              </w:rPr>
              <w:t>____________</w:t>
            </w:r>
          </w:p>
          <w:p w:rsidR="005F206C" w:rsidRPr="00E57A25" w:rsidRDefault="005F206C" w:rsidP="005F206C">
            <w:pPr>
              <w:ind w:left="708" w:hanging="708"/>
              <w:contextualSpacing/>
              <w:rPr>
                <w:sz w:val="20"/>
                <w:szCs w:val="20"/>
              </w:rPr>
            </w:pPr>
            <w:r w:rsidRPr="00E57A25">
              <w:rPr>
                <w:sz w:val="20"/>
                <w:szCs w:val="20"/>
              </w:rPr>
              <w:t>подпись)                         ФИО</w:t>
            </w:r>
          </w:p>
          <w:p w:rsidR="005F206C" w:rsidRPr="00E57A25" w:rsidRDefault="005F206C" w:rsidP="005F206C">
            <w:pPr>
              <w:ind w:left="708" w:hanging="708"/>
              <w:contextualSpacing/>
            </w:pPr>
          </w:p>
          <w:p w:rsidR="005F206C" w:rsidRPr="00E57A25" w:rsidRDefault="005F206C" w:rsidP="005F206C">
            <w:pPr>
              <w:ind w:left="708" w:hanging="708"/>
              <w:contextualSpacing/>
              <w:jc w:val="right"/>
            </w:pPr>
          </w:p>
        </w:tc>
      </w:tr>
    </w:tbl>
    <w:p w:rsidR="005F206C" w:rsidRPr="005F206C" w:rsidRDefault="005F206C" w:rsidP="005F206C">
      <w:pPr>
        <w:spacing w:after="200"/>
        <w:ind w:left="5529"/>
        <w:contextualSpacing/>
        <w:jc w:val="both"/>
      </w:pPr>
    </w:p>
    <w:p w:rsidR="005F206C" w:rsidRPr="005F206C" w:rsidRDefault="005F206C" w:rsidP="005F206C">
      <w:pPr>
        <w:sectPr w:rsidR="005F206C" w:rsidRPr="005F206C" w:rsidSect="005F206C">
          <w:pgSz w:w="16838" w:h="11906" w:orient="landscape"/>
          <w:pgMar w:top="993" w:right="567" w:bottom="567" w:left="1701" w:header="709" w:footer="709" w:gutter="0"/>
          <w:cols w:space="720"/>
        </w:sectPr>
      </w:pPr>
    </w:p>
    <w:p w:rsidR="005F206C" w:rsidRPr="005F206C" w:rsidRDefault="005F206C" w:rsidP="005F206C">
      <w:pPr>
        <w:spacing w:after="200"/>
        <w:ind w:left="5103"/>
        <w:contextualSpacing/>
        <w:jc w:val="both"/>
      </w:pPr>
      <w:r w:rsidRPr="005F206C">
        <w:lastRenderedPageBreak/>
        <w:t>Приложение 4 к муниципальной пр</w:t>
      </w:r>
      <w:r w:rsidRPr="005F206C">
        <w:t>о</w:t>
      </w:r>
      <w:r w:rsidRPr="005F206C">
        <w:t>грамме «Развитие малого и среднего предпринимательства, агропромы</w:t>
      </w:r>
      <w:r w:rsidRPr="005F206C">
        <w:t>ш</w:t>
      </w:r>
      <w:r w:rsidRPr="005F206C">
        <w:t>ленного комплекса и рынков сел</w:t>
      </w:r>
      <w:r w:rsidRPr="005F206C">
        <w:t>ь</w:t>
      </w:r>
      <w:r w:rsidRPr="005F206C">
        <w:t>скохозяйственной продукции, сырья и продовольствия в Нижневарто</w:t>
      </w:r>
      <w:r w:rsidRPr="005F206C">
        <w:t>в</w:t>
      </w:r>
      <w:r w:rsidRPr="005F206C">
        <w:t>ском районе»</w:t>
      </w:r>
    </w:p>
    <w:p w:rsidR="00E57A25" w:rsidRPr="005F206C" w:rsidRDefault="00E57A25" w:rsidP="00E57A25">
      <w:pPr>
        <w:jc w:val="center"/>
      </w:pPr>
    </w:p>
    <w:p w:rsidR="005F206C" w:rsidRPr="00E57A25" w:rsidRDefault="005F206C" w:rsidP="00E57A25">
      <w:pPr>
        <w:jc w:val="center"/>
        <w:rPr>
          <w:b/>
        </w:rPr>
      </w:pPr>
      <w:r w:rsidRPr="00E57A25">
        <w:rPr>
          <w:b/>
        </w:rPr>
        <w:t>Порядок</w:t>
      </w:r>
    </w:p>
    <w:p w:rsidR="00E57A25" w:rsidRDefault="005F206C" w:rsidP="00E57A25">
      <w:pPr>
        <w:jc w:val="center"/>
        <w:rPr>
          <w:b/>
        </w:rPr>
      </w:pPr>
      <w:r w:rsidRPr="00E57A25">
        <w:rPr>
          <w:b/>
        </w:rPr>
        <w:t xml:space="preserve">предоставления субсидий сельскохозяйственным </w:t>
      </w:r>
    </w:p>
    <w:p w:rsidR="005F206C" w:rsidRPr="00E57A25" w:rsidRDefault="005F206C" w:rsidP="00E57A25">
      <w:pPr>
        <w:jc w:val="center"/>
        <w:rPr>
          <w:b/>
        </w:rPr>
      </w:pPr>
      <w:r w:rsidRPr="00E57A25">
        <w:rPr>
          <w:b/>
        </w:rPr>
        <w:t>товаропроизводителям района</w:t>
      </w:r>
    </w:p>
    <w:p w:rsidR="005F206C" w:rsidRPr="00E7422B" w:rsidRDefault="005F206C" w:rsidP="00E57A25">
      <w:pPr>
        <w:autoSpaceDE w:val="0"/>
        <w:autoSpaceDN w:val="0"/>
        <w:adjustRightInd w:val="0"/>
        <w:jc w:val="center"/>
        <w:rPr>
          <w:sz w:val="20"/>
          <w:szCs w:val="20"/>
        </w:rPr>
      </w:pPr>
    </w:p>
    <w:p w:rsidR="005F206C" w:rsidRPr="00E57A25" w:rsidRDefault="005F206C" w:rsidP="00E57A25">
      <w:pPr>
        <w:jc w:val="center"/>
        <w:rPr>
          <w:b/>
        </w:rPr>
      </w:pPr>
      <w:r w:rsidRPr="00E57A25">
        <w:rPr>
          <w:b/>
          <w:lang w:val="en-US"/>
        </w:rPr>
        <w:t>I</w:t>
      </w:r>
      <w:r w:rsidRPr="00E57A25">
        <w:rPr>
          <w:b/>
        </w:rPr>
        <w:t>. Общие положения</w:t>
      </w:r>
    </w:p>
    <w:p w:rsidR="005F206C" w:rsidRPr="00E7422B" w:rsidRDefault="005F206C" w:rsidP="00E57A25">
      <w:pPr>
        <w:ind w:firstLine="709"/>
        <w:jc w:val="both"/>
        <w:rPr>
          <w:sz w:val="20"/>
          <w:szCs w:val="20"/>
        </w:rPr>
      </w:pPr>
    </w:p>
    <w:p w:rsidR="005F206C" w:rsidRPr="005F206C" w:rsidRDefault="005F206C" w:rsidP="00E57A25">
      <w:pPr>
        <w:ind w:firstLine="709"/>
        <w:jc w:val="both"/>
      </w:pPr>
      <w:r w:rsidRPr="005F206C">
        <w:t>1.1. Порядок предоставления субсидий сельскохозяйственным товар</w:t>
      </w:r>
      <w:r w:rsidRPr="005F206C">
        <w:t>о</w:t>
      </w:r>
      <w:r w:rsidRPr="005F206C">
        <w:t>производителям района (далее – Порядок) разработан в соответствии с Фед</w:t>
      </w:r>
      <w:r w:rsidRPr="005F206C">
        <w:t>е</w:t>
      </w:r>
      <w:r w:rsidRPr="005F206C">
        <w:t xml:space="preserve">ральными законами </w:t>
      </w:r>
      <w:r w:rsidR="00E57A25" w:rsidRPr="005F206C">
        <w:t>от 07.07.2003 № 112-ФЗ «О личном подсобном хозяйс</w:t>
      </w:r>
      <w:r w:rsidR="00E57A25" w:rsidRPr="005F206C">
        <w:t>т</w:t>
      </w:r>
      <w:r w:rsidR="00E57A25" w:rsidRPr="005F206C">
        <w:t>ве»,от 11.06.2003 № 74-ФЗ «О крестьянском (фермерском) хозяйстве»,</w:t>
      </w:r>
      <w:r w:rsidRPr="005F206C">
        <w:t>от 29.12.2006 № 264-ФЗ «О развитии сельского хозяйства», постановлением пр</w:t>
      </w:r>
      <w:r w:rsidRPr="005F206C">
        <w:t>а</w:t>
      </w:r>
      <w:r w:rsidRPr="005F206C">
        <w:t>вительства Ханты-Мансийского автономного округа – Югры от 05.10.2018 № 344-п «О государственной программе Ханты-Мансийского автономного округа ‒ Югры «Развитие агропромышленного комплекса», в целях реализации мер</w:t>
      </w:r>
      <w:r w:rsidRPr="005F206C">
        <w:t>о</w:t>
      </w:r>
      <w:r w:rsidRPr="005F206C">
        <w:t>приятий муниципальной программы «Развитие малого и среднего предприн</w:t>
      </w:r>
      <w:r w:rsidRPr="005F206C">
        <w:t>и</w:t>
      </w:r>
      <w:r w:rsidRPr="005F206C">
        <w:t xml:space="preserve">мательства, агропромышленного комплекса и рынков сельскохозяйственной продукции, сырья и продовольствия в Нижневартовском районе» (далее – </w:t>
      </w:r>
      <w:r w:rsidR="00E57A25">
        <w:t>м</w:t>
      </w:r>
      <w:r w:rsidR="00E57A25">
        <w:t>у</w:t>
      </w:r>
      <w:r w:rsidR="00E57A25">
        <w:t>ниципальная п</w:t>
      </w:r>
      <w:r w:rsidRPr="005F206C">
        <w:t xml:space="preserve">рограмма). </w:t>
      </w:r>
    </w:p>
    <w:p w:rsidR="005F206C" w:rsidRPr="005F206C" w:rsidRDefault="005F206C" w:rsidP="00E57A25">
      <w:pPr>
        <w:ind w:firstLine="709"/>
        <w:jc w:val="both"/>
      </w:pPr>
      <w:r w:rsidRPr="005F206C">
        <w:t>1.2. Порядок устанавливает критерии отбора, цели, условия, размеры, п</w:t>
      </w:r>
      <w:r w:rsidRPr="005F206C">
        <w:t>о</w:t>
      </w:r>
      <w:r w:rsidRPr="005F206C">
        <w:t>рядок предоставления и возврата субсидии в бюджет района в случае наруш</w:t>
      </w:r>
      <w:r w:rsidRPr="005F206C">
        <w:t>е</w:t>
      </w:r>
      <w:r w:rsidRPr="005F206C">
        <w:t>ния условий, установленных при их предоставлении, а также положения об обязательной проверке главным распорядителем бюджетных средстви органом муниципального финансового контроля соблюдения условий, целей и порядка предоставления субсидии на возмещение затрат сельскохозяйственным</w:t>
      </w:r>
      <w:r w:rsidR="00E57A25">
        <w:t xml:space="preserve"> товар</w:t>
      </w:r>
      <w:r w:rsidR="00E57A25">
        <w:t>о</w:t>
      </w:r>
      <w:r w:rsidR="00E57A25">
        <w:t>производителям (далее − с</w:t>
      </w:r>
      <w:r w:rsidRPr="005F206C">
        <w:t xml:space="preserve">убсидии) их получателями. </w:t>
      </w:r>
    </w:p>
    <w:p w:rsidR="005F206C" w:rsidRPr="005F206C" w:rsidRDefault="005F206C" w:rsidP="00E57A25">
      <w:pPr>
        <w:ind w:firstLine="709"/>
        <w:jc w:val="both"/>
      </w:pPr>
      <w:r w:rsidRPr="005F206C">
        <w:t>1.3. Субсидии предоставляются на возмещение части затрат в целях ок</w:t>
      </w:r>
      <w:r w:rsidRPr="005F206C">
        <w:t>а</w:t>
      </w:r>
      <w:r w:rsidRPr="005F206C">
        <w:t>зания поддержки сельскохозяйственных товаропроизводителейрайона.</w:t>
      </w:r>
    </w:p>
    <w:p w:rsidR="005F206C" w:rsidRPr="005F206C" w:rsidRDefault="005F206C" w:rsidP="00E57A25">
      <w:pPr>
        <w:ind w:firstLine="709"/>
        <w:jc w:val="both"/>
      </w:pPr>
      <w:r w:rsidRPr="005F206C">
        <w:t>1.4. Субсидии предоставляются в пределах средств, предусмотренных в бюджете района на текущий год на реализацию мероприятий, предусмотре</w:t>
      </w:r>
      <w:r w:rsidRPr="005F206C">
        <w:t>н</w:t>
      </w:r>
      <w:r w:rsidRPr="005F206C">
        <w:t>ных</w:t>
      </w:r>
      <w:r w:rsidR="00E57A25">
        <w:t xml:space="preserve"> муниципальной</w:t>
      </w:r>
      <w:r w:rsidRPr="005F206C">
        <w:t xml:space="preserve"> программой.</w:t>
      </w:r>
    </w:p>
    <w:p w:rsidR="005F206C" w:rsidRPr="005F206C" w:rsidRDefault="005F206C" w:rsidP="00E57A25">
      <w:pPr>
        <w:ind w:firstLine="709"/>
        <w:jc w:val="both"/>
      </w:pPr>
      <w:r w:rsidRPr="005F206C">
        <w:t>Главным распорядителем средств бюджета района является администр</w:t>
      </w:r>
      <w:r w:rsidRPr="005F206C">
        <w:t>а</w:t>
      </w:r>
      <w:r w:rsidRPr="005F206C">
        <w:t>ция Нижневартовского района.</w:t>
      </w:r>
    </w:p>
    <w:p w:rsidR="005F206C" w:rsidRDefault="00E57A25" w:rsidP="00275DE3">
      <w:pPr>
        <w:ind w:firstLine="709"/>
        <w:jc w:val="both"/>
      </w:pPr>
      <w:r>
        <w:t>1.5. Право на получение</w:t>
      </w:r>
      <w:r w:rsidR="005F206C" w:rsidRPr="005F206C">
        <w:t xml:space="preserve"> субсидии имеют сельскохозяйственные товар</w:t>
      </w:r>
      <w:r w:rsidR="005F206C" w:rsidRPr="005F206C">
        <w:t>о</w:t>
      </w:r>
      <w:r w:rsidR="005F206C" w:rsidRPr="005F206C">
        <w:t>производители юридические лица и индивидуальные предприниматели при н</w:t>
      </w:r>
      <w:r w:rsidR="005F206C" w:rsidRPr="005F206C">
        <w:t>а</w:t>
      </w:r>
      <w:r w:rsidR="005F206C" w:rsidRPr="005F206C">
        <w:t>личии регистрации и (или) постановки на налоговы</w:t>
      </w:r>
      <w:r>
        <w:t>й учет</w:t>
      </w:r>
      <w:r w:rsidR="005F206C" w:rsidRPr="005F206C">
        <w:t xml:space="preserve"> и осуществлени</w:t>
      </w:r>
      <w:r>
        <w:t>и</w:t>
      </w:r>
      <w:r w:rsidR="005F206C" w:rsidRPr="005F206C">
        <w:t xml:space="preserve"> деятельности в Нижневартовском районе. </w:t>
      </w:r>
    </w:p>
    <w:p w:rsidR="00275DE3" w:rsidRPr="00E7422B" w:rsidRDefault="00275DE3" w:rsidP="00275DE3">
      <w:pPr>
        <w:ind w:firstLine="709"/>
        <w:jc w:val="both"/>
        <w:rPr>
          <w:sz w:val="20"/>
          <w:szCs w:val="20"/>
        </w:rPr>
      </w:pPr>
    </w:p>
    <w:p w:rsidR="005F206C" w:rsidRPr="005F206C" w:rsidRDefault="005F206C" w:rsidP="00E57A25">
      <w:pPr>
        <w:autoSpaceDE w:val="0"/>
        <w:autoSpaceDN w:val="0"/>
        <w:adjustRightInd w:val="0"/>
        <w:ind w:firstLine="709"/>
        <w:jc w:val="center"/>
      </w:pPr>
      <w:r w:rsidRPr="00E57A25">
        <w:rPr>
          <w:b/>
          <w:lang w:val="en-US"/>
        </w:rPr>
        <w:t>II</w:t>
      </w:r>
      <w:r w:rsidRPr="00E57A25">
        <w:rPr>
          <w:b/>
        </w:rPr>
        <w:t>. Условия и порядок предоставления субсидий</w:t>
      </w:r>
    </w:p>
    <w:p w:rsidR="005F206C" w:rsidRPr="00E7422B" w:rsidRDefault="005F206C" w:rsidP="00E57A25">
      <w:pPr>
        <w:jc w:val="both"/>
        <w:rPr>
          <w:sz w:val="20"/>
          <w:szCs w:val="20"/>
        </w:rPr>
      </w:pPr>
    </w:p>
    <w:p w:rsidR="005F206C" w:rsidRPr="005F206C" w:rsidRDefault="005F206C" w:rsidP="00E57A25">
      <w:pPr>
        <w:ind w:firstLine="709"/>
        <w:jc w:val="both"/>
      </w:pPr>
      <w:r w:rsidRPr="005F206C">
        <w:t>2.1. Получение субсидии носит заявительный характер.</w:t>
      </w:r>
    </w:p>
    <w:p w:rsidR="005F206C" w:rsidRPr="005F206C" w:rsidRDefault="005F206C" w:rsidP="00E57A25">
      <w:pPr>
        <w:ind w:firstLine="709"/>
        <w:jc w:val="both"/>
      </w:pPr>
      <w:r w:rsidRPr="005F206C">
        <w:t>2.2. Для получения субсидий сельскохозяйственные товаропроизводители (юридические лица независимо от организационно-правовой форм (за искл</w:t>
      </w:r>
      <w:r w:rsidRPr="005F206C">
        <w:t>ю</w:t>
      </w:r>
      <w:r w:rsidRPr="005F206C">
        <w:t>чением государственных (муниципальных) учреждений), крестьянские (фе</w:t>
      </w:r>
      <w:r w:rsidRPr="005F206C">
        <w:t>р</w:t>
      </w:r>
      <w:r w:rsidRPr="005F206C">
        <w:t xml:space="preserve">мерские) хозяйства, индивидуальные предприниматели, главы крестьянских (фермерских) хозяйств, общины коренных малочисленных народов Севера, граждане, ведущие личное подсобное хозяйство, </w:t>
      </w:r>
      <w:r w:rsidR="00E57A25">
        <w:t>(</w:t>
      </w:r>
      <w:r w:rsidRPr="005F206C">
        <w:t>далее – сельскохозяйстве</w:t>
      </w:r>
      <w:r w:rsidRPr="005F206C">
        <w:t>н</w:t>
      </w:r>
      <w:r w:rsidRPr="005F206C">
        <w:t>ные производители), претендую</w:t>
      </w:r>
      <w:r w:rsidR="00E57A25">
        <w:t>щие на получение субсидий, пред</w:t>
      </w:r>
      <w:r w:rsidRPr="005F206C">
        <w:t>ставляют з</w:t>
      </w:r>
      <w:r w:rsidRPr="005F206C">
        <w:t>а</w:t>
      </w:r>
      <w:r w:rsidRPr="005F206C">
        <w:t>явление о предоставлении субсидии с приложением документов, перечень к</w:t>
      </w:r>
      <w:r w:rsidRPr="005F206C">
        <w:t>о</w:t>
      </w:r>
      <w:r w:rsidRPr="005F206C">
        <w:t xml:space="preserve">торых определен Порядком, </w:t>
      </w:r>
      <w:r w:rsidR="00E57A25">
        <w:t xml:space="preserve">по форме согласно приложению 1 к Порядку, </w:t>
      </w:r>
      <w:r w:rsidRPr="005F206C">
        <w:t>в о</w:t>
      </w:r>
      <w:r w:rsidRPr="005F206C">
        <w:t>т</w:t>
      </w:r>
      <w:r w:rsidRPr="005F206C">
        <w:t>дел местной промышленности и сельского хозяйства администрации района (далее − Отдел).</w:t>
      </w:r>
    </w:p>
    <w:p w:rsidR="005F206C" w:rsidRPr="005F206C" w:rsidRDefault="005F206C" w:rsidP="00E57A25">
      <w:pPr>
        <w:ind w:firstLine="709"/>
        <w:jc w:val="both"/>
      </w:pPr>
      <w:r w:rsidRPr="005F206C">
        <w:t xml:space="preserve">2.3. Отдел рассматривает предоставленные заявления о предоставлении субсидии на предмет их соответствия условиям, определенным </w:t>
      </w:r>
      <w:r w:rsidR="00E57A25">
        <w:t>муниципальной п</w:t>
      </w:r>
      <w:r w:rsidRPr="005F206C">
        <w:t>рограммой</w:t>
      </w:r>
      <w:r w:rsidR="00E57A25">
        <w:t>,</w:t>
      </w:r>
      <w:r w:rsidRPr="005F206C">
        <w:t xml:space="preserve"> и критериям отбора, установленным Порядком. Срок рассмотр</w:t>
      </w:r>
      <w:r w:rsidRPr="005F206C">
        <w:t>е</w:t>
      </w:r>
      <w:r w:rsidRPr="005F206C">
        <w:t>ния заявления о предоставлении субсидии – 30 дней со дня регистрации Отд</w:t>
      </w:r>
      <w:r w:rsidRPr="005F206C">
        <w:t>е</w:t>
      </w:r>
      <w:r w:rsidRPr="005F206C">
        <w:t xml:space="preserve">лом. </w:t>
      </w:r>
    </w:p>
    <w:p w:rsidR="005F206C" w:rsidRPr="005F206C" w:rsidRDefault="005F206C" w:rsidP="00E57A25">
      <w:pPr>
        <w:ind w:firstLine="709"/>
        <w:jc w:val="both"/>
      </w:pPr>
      <w:r w:rsidRPr="005F206C">
        <w:t xml:space="preserve">2.4. Основания для отказа в предоставлении субсидии: </w:t>
      </w:r>
    </w:p>
    <w:p w:rsidR="005F206C" w:rsidRPr="005F206C" w:rsidRDefault="005F206C" w:rsidP="00E57A25">
      <w:pPr>
        <w:ind w:firstLine="709"/>
        <w:jc w:val="both"/>
        <w:rPr>
          <w:bCs/>
        </w:rPr>
      </w:pPr>
      <w:r w:rsidRPr="005F206C">
        <w:rPr>
          <w:bCs/>
        </w:rPr>
        <w:t>2.4.1. Несоответствие предоставленных получателем субсидии докуме</w:t>
      </w:r>
      <w:r w:rsidRPr="005F206C">
        <w:rPr>
          <w:bCs/>
        </w:rPr>
        <w:t>н</w:t>
      </w:r>
      <w:r w:rsidRPr="005F206C">
        <w:rPr>
          <w:bCs/>
        </w:rPr>
        <w:t xml:space="preserve">тов требованиям, определенным </w:t>
      </w:r>
      <w:r w:rsidR="00E57A25">
        <w:rPr>
          <w:bCs/>
        </w:rPr>
        <w:t>Порядком, или непредставление (пред</w:t>
      </w:r>
      <w:r w:rsidRPr="005F206C">
        <w:rPr>
          <w:bCs/>
        </w:rPr>
        <w:t>ставл</w:t>
      </w:r>
      <w:r w:rsidRPr="005F206C">
        <w:rPr>
          <w:bCs/>
        </w:rPr>
        <w:t>е</w:t>
      </w:r>
      <w:r w:rsidRPr="005F206C">
        <w:rPr>
          <w:bCs/>
        </w:rPr>
        <w:t>ние не в полном объеме) указанных документов.</w:t>
      </w:r>
    </w:p>
    <w:p w:rsidR="005F206C" w:rsidRPr="005F206C" w:rsidRDefault="005F206C" w:rsidP="00E57A25">
      <w:pPr>
        <w:ind w:firstLine="709"/>
        <w:jc w:val="both"/>
        <w:rPr>
          <w:bCs/>
        </w:rPr>
      </w:pPr>
      <w:r w:rsidRPr="005F206C">
        <w:rPr>
          <w:bCs/>
        </w:rPr>
        <w:t>2.4.2. Недостоверность представленной получателем субсидии информ</w:t>
      </w:r>
      <w:r w:rsidRPr="005F206C">
        <w:rPr>
          <w:bCs/>
        </w:rPr>
        <w:t>а</w:t>
      </w:r>
      <w:r w:rsidRPr="005F206C">
        <w:rPr>
          <w:bCs/>
        </w:rPr>
        <w:t>ции.</w:t>
      </w:r>
    </w:p>
    <w:p w:rsidR="005F206C" w:rsidRPr="005F206C" w:rsidRDefault="005F206C" w:rsidP="00E57A25">
      <w:pPr>
        <w:ind w:firstLine="709"/>
        <w:jc w:val="both"/>
      </w:pPr>
      <w:r w:rsidRPr="005F206C">
        <w:rPr>
          <w:bCs/>
        </w:rPr>
        <w:t xml:space="preserve">2.4.3. Несоответствие </w:t>
      </w:r>
      <w:r w:rsidR="00E57A25">
        <w:t>сельскохозяйственных производителей</w:t>
      </w:r>
      <w:r w:rsidRPr="005F206C">
        <w:t xml:space="preserve"> критериям, требованиям, предъявляемым в соответствии с Порядком.</w:t>
      </w:r>
    </w:p>
    <w:p w:rsidR="005F206C" w:rsidRPr="005F206C" w:rsidRDefault="005F206C" w:rsidP="00E57A25">
      <w:pPr>
        <w:ind w:firstLine="709"/>
        <w:jc w:val="both"/>
      </w:pPr>
      <w:r w:rsidRPr="005F206C">
        <w:t>2.5. Сельскохозяйственные производители</w:t>
      </w:r>
      <w:r w:rsidR="000672CC">
        <w:t>,</w:t>
      </w:r>
      <w:r w:rsidRPr="005F206C">
        <w:t xml:space="preserve"> претендующие на получение субсидий, должны соответствовать на первое число месяца,</w:t>
      </w:r>
      <w:r w:rsidR="000672CC">
        <w:t xml:space="preserve"> предшествующего</w:t>
      </w:r>
      <w:r w:rsidRPr="005F206C">
        <w:t xml:space="preserve"> месяцу, в котором планируется заключение соглашения на предоставление су</w:t>
      </w:r>
      <w:r w:rsidRPr="005F206C">
        <w:t>б</w:t>
      </w:r>
      <w:r w:rsidRPr="005F206C">
        <w:t>сидий</w:t>
      </w:r>
      <w:r w:rsidR="000672CC">
        <w:t>,</w:t>
      </w:r>
      <w:r w:rsidRPr="005F206C">
        <w:t xml:space="preserve"> следующим требованиям:</w:t>
      </w:r>
    </w:p>
    <w:p w:rsidR="005F206C" w:rsidRPr="005F206C" w:rsidRDefault="005F206C" w:rsidP="00E57A25">
      <w:pPr>
        <w:ind w:firstLine="709"/>
        <w:jc w:val="both"/>
      </w:pPr>
      <w:r w:rsidRPr="005F206C">
        <w:t>у получателей субсидий должна отсутствовать неисполненная обяза</w:t>
      </w:r>
      <w:r w:rsidRPr="005F206C">
        <w:t>н</w:t>
      </w:r>
      <w:r w:rsidRPr="005F206C">
        <w:t>ность по уплате налогов, сборов, страховых взносов, пеней, штрафов, проце</w:t>
      </w:r>
      <w:r w:rsidRPr="005F206C">
        <w:t>н</w:t>
      </w:r>
      <w:r w:rsidRPr="005F206C">
        <w:t>тов, подлежащих уплате в соответствии с законодательством Российской Фед</w:t>
      </w:r>
      <w:r w:rsidRPr="005F206C">
        <w:t>е</w:t>
      </w:r>
      <w:r w:rsidRPr="005F206C">
        <w:t>рации о налогах и сборах;</w:t>
      </w:r>
    </w:p>
    <w:p w:rsidR="005F206C" w:rsidRPr="005F206C" w:rsidRDefault="000672CC" w:rsidP="00E57A25">
      <w:pPr>
        <w:ind w:firstLine="709"/>
        <w:jc w:val="both"/>
      </w:pPr>
      <w:r>
        <w:t>у получателей субсидий должны</w:t>
      </w:r>
      <w:r w:rsidR="005F206C" w:rsidRPr="005F206C">
        <w:t xml:space="preserve"> отсутствовать просроченная задолже</w:t>
      </w:r>
      <w:r w:rsidR="005F206C" w:rsidRPr="005F206C">
        <w:t>н</w:t>
      </w:r>
      <w:r w:rsidR="005F206C" w:rsidRPr="005F206C">
        <w:t>ность по возврату в бюджет района субсидий, бюджетных инвестиций, предо</w:t>
      </w:r>
      <w:r w:rsidR="005F206C" w:rsidRPr="005F206C">
        <w:t>с</w:t>
      </w:r>
      <w:r w:rsidR="005F206C" w:rsidRPr="005F206C">
        <w:t>тавленных в том числе в соответствии с иными правовыми актами, регулиру</w:t>
      </w:r>
      <w:r w:rsidR="005F206C" w:rsidRPr="005F206C">
        <w:t>ю</w:t>
      </w:r>
      <w:r w:rsidR="005F206C" w:rsidRPr="005F206C">
        <w:t>щими предоставление субсидий, и иная просроченная задолженность перед бюджетом района;</w:t>
      </w:r>
    </w:p>
    <w:p w:rsidR="005F206C" w:rsidRPr="005F206C" w:rsidRDefault="005F206C" w:rsidP="00E57A25">
      <w:pPr>
        <w:ind w:firstLine="709"/>
        <w:jc w:val="both"/>
      </w:pPr>
      <w:r w:rsidRPr="005F206C">
        <w:t>не должны находиться в процессе реорганизации, ликвидации, банкро</w:t>
      </w:r>
      <w:r w:rsidRPr="005F206C">
        <w:t>т</w:t>
      </w:r>
      <w:r w:rsidRPr="005F206C">
        <w:t>ства и не должны иметь ограничения на осуществление хозяйственной деятел</w:t>
      </w:r>
      <w:r w:rsidRPr="005F206C">
        <w:t>ь</w:t>
      </w:r>
      <w:r w:rsidRPr="005F206C">
        <w:t>ности;</w:t>
      </w:r>
    </w:p>
    <w:p w:rsidR="005F206C" w:rsidRPr="005F206C" w:rsidRDefault="005F206C" w:rsidP="00E57A25">
      <w:pPr>
        <w:ind w:firstLine="709"/>
        <w:jc w:val="both"/>
      </w:pPr>
      <w:r w:rsidRPr="005F206C">
        <w:t>не должны являться иностранными юридическими лицами, а также ро</w:t>
      </w:r>
      <w:r w:rsidRPr="005F206C">
        <w:t>с</w:t>
      </w:r>
      <w:r w:rsidRPr="005F206C">
        <w:t>сийскими юридическими лицами, в уставном (складочном) капитале которых доля участия иностранных юридических лиц, местом регистрации которых я</w:t>
      </w:r>
      <w:r w:rsidRPr="005F206C">
        <w:t>в</w:t>
      </w:r>
      <w:r w:rsidRPr="005F206C">
        <w:lastRenderedPageBreak/>
        <w:t>ляется государство или территория, включенные в утверждаемый Министерс</w:t>
      </w:r>
      <w:r w:rsidRPr="005F206C">
        <w:t>т</w:t>
      </w:r>
      <w:r w:rsidRPr="005F206C">
        <w:t>вом финансов Российской Федерации перечень государств и территорий, пр</w:t>
      </w:r>
      <w:r w:rsidRPr="005F206C">
        <w:t>е</w:t>
      </w:r>
      <w:r w:rsidRPr="005F206C">
        <w:t>доставляющих льготный налоговый режим налогообложения и (или) не пред</w:t>
      </w:r>
      <w:r w:rsidRPr="005F206C">
        <w:t>у</w:t>
      </w:r>
      <w:r w:rsidRPr="005F206C">
        <w:t>сматривающих раскрытия и предоставления информации при проведении ф</w:t>
      </w:r>
      <w:r w:rsidRPr="005F206C">
        <w:t>и</w:t>
      </w:r>
      <w:r w:rsidRPr="005F206C">
        <w:t>нансовых операций (офшорные зоны) в отношении таких юридических л</w:t>
      </w:r>
      <w:r w:rsidR="000672CC">
        <w:t>иц, в совокупности превышает 50%</w:t>
      </w:r>
      <w:r w:rsidRPr="005F206C">
        <w:t>;</w:t>
      </w:r>
    </w:p>
    <w:p w:rsidR="005F206C" w:rsidRPr="005F206C" w:rsidRDefault="005F206C" w:rsidP="00E57A25">
      <w:pPr>
        <w:autoSpaceDE w:val="0"/>
        <w:autoSpaceDN w:val="0"/>
        <w:ind w:firstLine="709"/>
        <w:jc w:val="both"/>
      </w:pPr>
      <w:r w:rsidRPr="005F206C">
        <w:t>не должны получать средства из бюджета бюджетной системы Росси</w:t>
      </w:r>
      <w:r w:rsidRPr="005F206C">
        <w:t>й</w:t>
      </w:r>
      <w:r w:rsidRPr="005F206C">
        <w:t>ской Федерации, из которого планируется предоставление субсидии</w:t>
      </w:r>
      <w:r w:rsidR="00275DE3">
        <w:t xml:space="preserve"> </w:t>
      </w:r>
      <w:r w:rsidRPr="005F206C">
        <w:t>в соотве</w:t>
      </w:r>
      <w:r w:rsidRPr="005F206C">
        <w:t>т</w:t>
      </w:r>
      <w:r w:rsidRPr="005F206C">
        <w:t>ствии с правовым актом, на основании иных нормативных правовых актов или муниципальных правовых актов на возмещение затрат субъектам малого и среднего предпринимательства района.</w:t>
      </w:r>
    </w:p>
    <w:p w:rsidR="005F206C" w:rsidRPr="005F206C" w:rsidRDefault="005F206C" w:rsidP="00E57A25">
      <w:pPr>
        <w:ind w:firstLine="709"/>
        <w:jc w:val="both"/>
      </w:pPr>
      <w:r w:rsidRPr="005F206C">
        <w:t>2.6. Первоначально в Отдел при подаче заявления о предоставлении су</w:t>
      </w:r>
      <w:r w:rsidRPr="005F206C">
        <w:t>б</w:t>
      </w:r>
      <w:r w:rsidRPr="005F206C">
        <w:t>сидии представляются:</w:t>
      </w:r>
    </w:p>
    <w:p w:rsidR="005F206C" w:rsidRPr="005F206C" w:rsidRDefault="005F206C" w:rsidP="00E57A25">
      <w:pPr>
        <w:autoSpaceDE w:val="0"/>
        <w:autoSpaceDN w:val="0"/>
        <w:adjustRightInd w:val="0"/>
        <w:ind w:firstLine="709"/>
        <w:jc w:val="both"/>
      </w:pPr>
      <w:r w:rsidRPr="005F206C">
        <w:t>согласие на предоставление в период оказания поддержки и в течение трех лет после ее окончания следующих документов: копий бухгалтерского б</w:t>
      </w:r>
      <w:r w:rsidRPr="005F206C">
        <w:t>а</w:t>
      </w:r>
      <w:r w:rsidRPr="005F206C">
        <w:t>ланса и налоговых деклараций по применяемым специальным режимам нал</w:t>
      </w:r>
      <w:r w:rsidRPr="005F206C">
        <w:t>о</w:t>
      </w:r>
      <w:r w:rsidRPr="005F206C">
        <w:t>гообложения (для применяющих такие режимы), а также статистической и</w:t>
      </w:r>
      <w:r w:rsidRPr="005F206C">
        <w:t>н</w:t>
      </w:r>
      <w:r w:rsidRPr="005F206C">
        <w:t>формации в виде копий форм федерального статистического наблюдения, пре</w:t>
      </w:r>
      <w:r w:rsidRPr="005F206C">
        <w:t>д</w:t>
      </w:r>
      <w:r w:rsidRPr="005F206C">
        <w:t>ставляемых в органы статистики (кроме личных подсобных хозяйств);</w:t>
      </w:r>
    </w:p>
    <w:p w:rsidR="005F206C" w:rsidRPr="005F206C" w:rsidRDefault="005F206C" w:rsidP="00E57A25">
      <w:pPr>
        <w:autoSpaceDE w:val="0"/>
        <w:autoSpaceDN w:val="0"/>
        <w:adjustRightInd w:val="0"/>
        <w:ind w:firstLine="709"/>
        <w:jc w:val="both"/>
      </w:pPr>
      <w:r w:rsidRPr="005F206C">
        <w:t>согласие на осуществление главным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r w:rsidR="00275DE3">
        <w:t xml:space="preserve"> </w:t>
      </w:r>
      <w:r w:rsidRPr="005F206C">
        <w:t>(кроме личных подсобных хозяйств);</w:t>
      </w:r>
    </w:p>
    <w:p w:rsidR="005F206C" w:rsidRPr="005F206C" w:rsidRDefault="005F206C" w:rsidP="00E57A25">
      <w:pPr>
        <w:ind w:firstLine="709"/>
        <w:jc w:val="both"/>
      </w:pPr>
      <w:r w:rsidRPr="005F206C">
        <w:t>реквизиты банковского счета.</w:t>
      </w:r>
    </w:p>
    <w:p w:rsidR="005F206C" w:rsidRPr="005F206C" w:rsidRDefault="005F206C" w:rsidP="00E57A25">
      <w:pPr>
        <w:widowControl w:val="0"/>
        <w:autoSpaceDE w:val="0"/>
        <w:autoSpaceDN w:val="0"/>
        <w:adjustRightInd w:val="0"/>
        <w:ind w:firstLine="709"/>
        <w:jc w:val="both"/>
      </w:pPr>
      <w:r w:rsidRPr="005F206C">
        <w:t>Документы представляются в отдел в форме оригиналов или заверенных надлежащим образом копий.</w:t>
      </w:r>
    </w:p>
    <w:p w:rsidR="005F206C" w:rsidRPr="005F206C" w:rsidRDefault="005F206C" w:rsidP="00E57A25">
      <w:pPr>
        <w:widowControl w:val="0"/>
        <w:autoSpaceDE w:val="0"/>
        <w:autoSpaceDN w:val="0"/>
        <w:adjustRightInd w:val="0"/>
        <w:ind w:firstLine="709"/>
        <w:jc w:val="both"/>
      </w:pPr>
      <w:r w:rsidRPr="005F206C">
        <w:t>По собственной инициативе могут быть представлены заявителем:</w:t>
      </w:r>
    </w:p>
    <w:p w:rsidR="005F206C" w:rsidRPr="005F206C" w:rsidRDefault="005F206C" w:rsidP="00E57A25">
      <w:pPr>
        <w:ind w:firstLine="709"/>
        <w:jc w:val="both"/>
      </w:pPr>
      <w:r w:rsidRPr="005F206C">
        <w:t>свидетельство о постановке на учет в налоговом органе;</w:t>
      </w:r>
    </w:p>
    <w:p w:rsidR="005F206C" w:rsidRPr="005F206C" w:rsidRDefault="005F206C" w:rsidP="00E57A25">
      <w:pPr>
        <w:ind w:firstLine="709"/>
        <w:jc w:val="both"/>
      </w:pPr>
      <w:r w:rsidRPr="005F206C">
        <w:t xml:space="preserve">свидетельство о государственной регистрации юридических </w:t>
      </w:r>
      <w:r w:rsidR="000672CC">
        <w:t>лиц (физич</w:t>
      </w:r>
      <w:r w:rsidR="000672CC">
        <w:t>е</w:t>
      </w:r>
      <w:r w:rsidR="000672CC">
        <w:t>ские лица в качестве</w:t>
      </w:r>
      <w:r w:rsidRPr="005F206C">
        <w:t xml:space="preserve"> индивидуальных предпринимателей).</w:t>
      </w:r>
    </w:p>
    <w:p w:rsidR="005F206C" w:rsidRPr="005F206C" w:rsidRDefault="005F206C" w:rsidP="00E57A25">
      <w:pPr>
        <w:widowControl w:val="0"/>
        <w:autoSpaceDE w:val="0"/>
        <w:autoSpaceDN w:val="0"/>
        <w:adjustRightInd w:val="0"/>
        <w:ind w:firstLine="709"/>
        <w:jc w:val="both"/>
      </w:pPr>
      <w:r w:rsidRPr="005F206C">
        <w:t>2.7. Отдел самостоятельно запрашивает в муниципальном бюджетном у</w:t>
      </w:r>
      <w:r w:rsidRPr="005F206C">
        <w:t>ч</w:t>
      </w:r>
      <w:r w:rsidRPr="005F206C">
        <w:t>реждении Нижневартовского района «Управление имущественными и земел</w:t>
      </w:r>
      <w:r w:rsidRPr="005F206C">
        <w:t>ь</w:t>
      </w:r>
      <w:r w:rsidRPr="005F206C">
        <w:t>ными ресурсами» акты сверок по оплате за аренду муниципального имущества и земельных участков, а также в порядке межведомственного информационн</w:t>
      </w:r>
      <w:r w:rsidRPr="005F206C">
        <w:t>о</w:t>
      </w:r>
      <w:r w:rsidRPr="005F206C">
        <w:t xml:space="preserve">го взаимодействия, установленного Федеральным </w:t>
      </w:r>
      <w:hyperlink r:id="rId19"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0672CC">
          <w:t>законом</w:t>
        </w:r>
      </w:hyperlink>
      <w:r w:rsidR="00275DE3">
        <w:t xml:space="preserve"> </w:t>
      </w:r>
      <w:r w:rsidRPr="005F206C">
        <w:t>от 27.07.2010 № 210-ФЗ «Об организации предоставления государственных и муниципальных у</w:t>
      </w:r>
      <w:r w:rsidRPr="005F206C">
        <w:t>с</w:t>
      </w:r>
      <w:r w:rsidRPr="005F206C">
        <w:t>луг»</w:t>
      </w:r>
      <w:r w:rsidR="000672CC">
        <w:t>,</w:t>
      </w:r>
      <w:r w:rsidRPr="005F206C">
        <w:t xml:space="preserve"> на первое число месяца, предшествующего месяцу, в котором планируе</w:t>
      </w:r>
      <w:r w:rsidRPr="005F206C">
        <w:t>т</w:t>
      </w:r>
      <w:r w:rsidRPr="005F206C">
        <w:t>ся принятие решения о предоставлении субсидии (либо заключение соглаш</w:t>
      </w:r>
      <w:r w:rsidRPr="005F206C">
        <w:t>е</w:t>
      </w:r>
      <w:r w:rsidRPr="005F206C">
        <w:t>ния), следующие документы:</w:t>
      </w:r>
    </w:p>
    <w:p w:rsidR="005F206C" w:rsidRPr="005F206C" w:rsidRDefault="005F206C" w:rsidP="00E57A25">
      <w:pPr>
        <w:widowControl w:val="0"/>
        <w:shd w:val="clear" w:color="auto" w:fill="FFFFFF" w:themeFill="background1"/>
        <w:autoSpaceDE w:val="0"/>
        <w:autoSpaceDN w:val="0"/>
        <w:adjustRightInd w:val="0"/>
        <w:ind w:firstLine="709"/>
        <w:jc w:val="both"/>
      </w:pPr>
      <w:r w:rsidRPr="005F206C">
        <w:t>выписку из Единого государственного реестра юридических лиц или Единого государственного реестра индивидуальных предпринимателей;</w:t>
      </w:r>
    </w:p>
    <w:p w:rsidR="005F206C" w:rsidRPr="005F206C" w:rsidRDefault="005F206C" w:rsidP="00E57A25">
      <w:pPr>
        <w:widowControl w:val="0"/>
        <w:autoSpaceDE w:val="0"/>
        <w:autoSpaceDN w:val="0"/>
        <w:adjustRightInd w:val="0"/>
        <w:ind w:firstLine="709"/>
        <w:jc w:val="both"/>
      </w:pPr>
      <w:r w:rsidRPr="005F206C">
        <w:t>документы об отсутствии задолженности по начисленным налогам, сб</w:t>
      </w:r>
      <w:r w:rsidRPr="005F206C">
        <w:t>о</w:t>
      </w:r>
      <w:r w:rsidRPr="005F206C">
        <w:t>рам и иным обязательным платежам в государственные внебюджетные фонды.</w:t>
      </w:r>
    </w:p>
    <w:p w:rsidR="005F206C" w:rsidRPr="005F206C" w:rsidRDefault="005F206C" w:rsidP="00E57A25">
      <w:pPr>
        <w:ind w:firstLine="709"/>
        <w:jc w:val="both"/>
      </w:pPr>
      <w:r w:rsidRPr="005F206C">
        <w:t>Указанные документы могут быть представлены получателем самосто</w:t>
      </w:r>
      <w:r w:rsidRPr="005F206C">
        <w:t>я</w:t>
      </w:r>
      <w:r w:rsidRPr="005F206C">
        <w:t>тельно.</w:t>
      </w:r>
    </w:p>
    <w:p w:rsidR="005F206C" w:rsidRPr="005F206C" w:rsidRDefault="005F206C" w:rsidP="00E57A25">
      <w:pPr>
        <w:widowControl w:val="0"/>
        <w:autoSpaceDE w:val="0"/>
        <w:autoSpaceDN w:val="0"/>
        <w:adjustRightInd w:val="0"/>
        <w:ind w:firstLine="709"/>
        <w:jc w:val="both"/>
      </w:pPr>
      <w:r w:rsidRPr="005F206C">
        <w:lastRenderedPageBreak/>
        <w:t>2.8. По результатам проведенной Отделом проверки представленных д</w:t>
      </w:r>
      <w:r w:rsidRPr="005F206C">
        <w:t>о</w:t>
      </w:r>
      <w:r w:rsidRPr="005F206C">
        <w:t>кументов оформляется заявка на заседание</w:t>
      </w:r>
      <w:r w:rsidR="000672CC">
        <w:t xml:space="preserve"> межведомственной рабочей группы</w:t>
      </w:r>
      <w:r w:rsidRPr="005F206C">
        <w:t xml:space="preserve"> по развитию агропромышленного комплекса и рынков сельскохозяйственной продукции, сырья и продовольствия в Нижневартовском районе (далее ‒ Раб</w:t>
      </w:r>
      <w:r w:rsidRPr="005F206C">
        <w:t>о</w:t>
      </w:r>
      <w:r w:rsidRPr="005F206C">
        <w:t xml:space="preserve">чая группа). </w:t>
      </w:r>
    </w:p>
    <w:p w:rsidR="005F206C" w:rsidRPr="005F206C" w:rsidRDefault="005F206C" w:rsidP="00E57A25">
      <w:pPr>
        <w:widowControl w:val="0"/>
        <w:autoSpaceDE w:val="0"/>
        <w:autoSpaceDN w:val="0"/>
        <w:adjustRightInd w:val="0"/>
        <w:ind w:firstLine="709"/>
        <w:jc w:val="both"/>
      </w:pPr>
      <w:r w:rsidRPr="005F206C">
        <w:t>2.9. В случае выявления противоречий по содержанию между документ</w:t>
      </w:r>
      <w:r w:rsidRPr="005F206C">
        <w:t>а</w:t>
      </w:r>
      <w:r w:rsidRPr="005F206C">
        <w:t>ми, в том числе по обстоятельствам и фактам, указанным в них (сведения, ци</w:t>
      </w:r>
      <w:r w:rsidRPr="005F206C">
        <w:t>ф</w:t>
      </w:r>
      <w:r w:rsidRPr="005F206C">
        <w:t>ровые данные), Отдел обращается с пис</w:t>
      </w:r>
      <w:r w:rsidR="000672CC">
        <w:t>ьменным либо устным запросом к п</w:t>
      </w:r>
      <w:r w:rsidRPr="005F206C">
        <w:t>о</w:t>
      </w:r>
      <w:r w:rsidRPr="005F206C">
        <w:t>лучателю субсидии, в соответствующие государственные органы, органы мес</w:t>
      </w:r>
      <w:r w:rsidRPr="005F206C">
        <w:t>т</w:t>
      </w:r>
      <w:r w:rsidRPr="005F206C">
        <w:t>ного самоуправления и организации для урегулирования противоречий. В связи с указанными обстоятельствами срок рассмотрения заявления о предоставлении субсидии может быть продлен до 20 рабочих дней. Все материалы по выявле</w:t>
      </w:r>
      <w:r w:rsidRPr="005F206C">
        <w:t>н</w:t>
      </w:r>
      <w:r w:rsidRPr="005F206C">
        <w:t>ным и устраненным противоречиям, уточнениям прил</w:t>
      </w:r>
      <w:r w:rsidR="000672CC">
        <w:t>агаются к материалам з</w:t>
      </w:r>
      <w:r w:rsidR="000672CC">
        <w:t>а</w:t>
      </w:r>
      <w:r w:rsidR="000672CC">
        <w:t>явления п</w:t>
      </w:r>
      <w:r w:rsidRPr="005F206C">
        <w:t>олучателя.</w:t>
      </w:r>
    </w:p>
    <w:p w:rsidR="005F206C" w:rsidRPr="005F206C" w:rsidRDefault="005F206C" w:rsidP="00E57A25">
      <w:pPr>
        <w:ind w:firstLine="709"/>
        <w:jc w:val="both"/>
      </w:pPr>
      <w:r w:rsidRPr="005F206C">
        <w:t xml:space="preserve">2.10. Дополнительно представляются </w:t>
      </w:r>
      <w:r w:rsidR="000672CC">
        <w:t>документы, указанные в разделе III</w:t>
      </w:r>
      <w:r w:rsidRPr="005F206C">
        <w:t xml:space="preserve"> Порядка, в соответствии с видами субсидий.</w:t>
      </w:r>
    </w:p>
    <w:p w:rsidR="005F206C" w:rsidRPr="005F206C" w:rsidRDefault="005F206C" w:rsidP="00E57A25">
      <w:pPr>
        <w:ind w:firstLine="709"/>
        <w:jc w:val="both"/>
      </w:pPr>
      <w:r w:rsidRPr="005F206C">
        <w:t>2.11. В случае внесения изменений или дополнений в учредительные и регистрационные документы (реор</w:t>
      </w:r>
      <w:r w:rsidR="000672CC">
        <w:t>ганизация, изменение реквизитов</w:t>
      </w:r>
      <w:r w:rsidRPr="005F206C">
        <w:t xml:space="preserve"> и других характеристик, определ</w:t>
      </w:r>
      <w:r w:rsidR="000672CC">
        <w:t>яющих предоставление субсидий) с</w:t>
      </w:r>
      <w:r w:rsidRPr="005F206C">
        <w:t>убъект в 10-дневный срок представляет в Отдел соответствующие документы.</w:t>
      </w:r>
    </w:p>
    <w:p w:rsidR="005F206C" w:rsidRPr="005F206C" w:rsidRDefault="005F206C" w:rsidP="00E57A25">
      <w:pPr>
        <w:ind w:firstLine="709"/>
        <w:jc w:val="both"/>
      </w:pPr>
      <w:r w:rsidRPr="005F206C">
        <w:t>2.12. Основанием для перечисления субсидий является протокол засед</w:t>
      </w:r>
      <w:r w:rsidRPr="005F206C">
        <w:t>а</w:t>
      </w:r>
      <w:r w:rsidRPr="005F206C">
        <w:t xml:space="preserve">ния Рабочей группы. </w:t>
      </w:r>
    </w:p>
    <w:p w:rsidR="005F206C" w:rsidRPr="005F206C" w:rsidRDefault="005F206C" w:rsidP="00E57A25">
      <w:pPr>
        <w:ind w:firstLine="709"/>
        <w:jc w:val="both"/>
      </w:pPr>
      <w:r w:rsidRPr="005F206C">
        <w:t>2.13. Отдел на основании представленных документов сельскохозяйс</w:t>
      </w:r>
      <w:r w:rsidRPr="005F206C">
        <w:t>т</w:t>
      </w:r>
      <w:r w:rsidRPr="005F206C">
        <w:t>венных товаропроизводителей оформляет заявку на заседание межведомстве</w:t>
      </w:r>
      <w:r w:rsidRPr="005F206C">
        <w:t>н</w:t>
      </w:r>
      <w:r w:rsidRPr="005F206C">
        <w:t>ной рабочей группы по развитию агропромышленного комплекса и рынков сельскохозяйственной продукции, сырья и продовольствия в Нижневартовском районе.</w:t>
      </w:r>
    </w:p>
    <w:p w:rsidR="005F206C" w:rsidRPr="005F206C" w:rsidRDefault="005F206C" w:rsidP="00E57A25">
      <w:pPr>
        <w:ind w:firstLine="709"/>
        <w:jc w:val="both"/>
      </w:pPr>
      <w:r w:rsidRPr="005F206C">
        <w:t>Решение Рабочей группы о выплате субсидий оформляется протоколом, на основании которого готовится реестр сельскохозяйственных товаропроизв</w:t>
      </w:r>
      <w:r w:rsidRPr="005F206C">
        <w:t>о</w:t>
      </w:r>
      <w:r w:rsidRPr="005F206C">
        <w:t>дителей района на выплату суб</w:t>
      </w:r>
      <w:r w:rsidR="000672CC">
        <w:t>сидий</w:t>
      </w:r>
      <w:r w:rsidR="00275DE3">
        <w:t xml:space="preserve"> </w:t>
      </w:r>
      <w:r w:rsidR="009A6D34">
        <w:t>по форме согласно приложению 2 к П</w:t>
      </w:r>
      <w:r w:rsidR="009A6D34">
        <w:t>о</w:t>
      </w:r>
      <w:r w:rsidR="009A6D34">
        <w:t>рядку</w:t>
      </w:r>
      <w:r w:rsidR="000672CC">
        <w:t>, подписанный начальником О</w:t>
      </w:r>
      <w:r w:rsidRPr="005F206C">
        <w:t xml:space="preserve">тдела и утвержденный заместителем главы района по местной промышленности, транспорту и связи (в его отсутствие </w:t>
      </w:r>
      <w:r w:rsidR="000672CC">
        <w:t xml:space="preserve">– </w:t>
      </w:r>
      <w:r w:rsidRPr="005F206C">
        <w:t>директор</w:t>
      </w:r>
      <w:r w:rsidR="000672CC">
        <w:t>ом</w:t>
      </w:r>
      <w:r w:rsidRPr="005F206C">
        <w:t xml:space="preserve"> департамента экономики администрации района), в пределах у</w:t>
      </w:r>
      <w:r w:rsidRPr="005F206C">
        <w:t>т</w:t>
      </w:r>
      <w:r w:rsidRPr="005F206C">
        <w:t>вержденных бюджетных ассигнований.</w:t>
      </w:r>
    </w:p>
    <w:p w:rsidR="005F206C" w:rsidRPr="005F206C" w:rsidRDefault="005F206C" w:rsidP="00E57A25">
      <w:pPr>
        <w:ind w:firstLine="709"/>
        <w:jc w:val="both"/>
      </w:pPr>
      <w:r w:rsidRPr="005F206C">
        <w:t>2.14. Управление учета и отчетности администрации района на основании реестра сельскохозяйственных товаропроизводителей района на выплату су</w:t>
      </w:r>
      <w:r w:rsidRPr="005F206C">
        <w:t>б</w:t>
      </w:r>
      <w:r w:rsidRPr="005F206C">
        <w:t>с</w:t>
      </w:r>
      <w:r w:rsidR="000672CC">
        <w:t>идий, подписанного начальником О</w:t>
      </w:r>
      <w:r w:rsidRPr="005F206C">
        <w:t>тдела и утвержденного заместителем гл</w:t>
      </w:r>
      <w:r w:rsidRPr="005F206C">
        <w:t>а</w:t>
      </w:r>
      <w:r w:rsidRPr="005F206C">
        <w:t xml:space="preserve">вы района по местной промышленности, транспорту и связи (в его отсутствие </w:t>
      </w:r>
      <w:r w:rsidR="000672CC">
        <w:t xml:space="preserve">– </w:t>
      </w:r>
      <w:r w:rsidRPr="005F206C">
        <w:t>директор</w:t>
      </w:r>
      <w:r w:rsidR="000672CC">
        <w:t>ом</w:t>
      </w:r>
      <w:r w:rsidRPr="005F206C">
        <w:t xml:space="preserve"> департамента </w:t>
      </w:r>
      <w:r w:rsidR="000672CC">
        <w:t xml:space="preserve">экономики администрации района), </w:t>
      </w:r>
      <w:r w:rsidRPr="005F206C">
        <w:t>пределах утве</w:t>
      </w:r>
      <w:r w:rsidR="000672CC">
        <w:t>р</w:t>
      </w:r>
      <w:r w:rsidR="000672CC">
        <w:t>жденных бюджетных ассигнований</w:t>
      </w:r>
      <w:r w:rsidRPr="005F206C">
        <w:t xml:space="preserve"> перечисляет в течение 10 рабочих дней со дня принятия решения Рабочей группы денежные средства (субсидию) на ра</w:t>
      </w:r>
      <w:r w:rsidRPr="005F206C">
        <w:t>с</w:t>
      </w:r>
      <w:r w:rsidRPr="005F206C">
        <w:t>четные счета (или лицевые счета для граждан, содержащих сельскохозяйстве</w:t>
      </w:r>
      <w:r w:rsidRPr="005F206C">
        <w:t>н</w:t>
      </w:r>
      <w:r w:rsidRPr="005F206C">
        <w:t>ных животных в личных подсобных хозяйствах района) сельскохозяйстве</w:t>
      </w:r>
      <w:r w:rsidRPr="005F206C">
        <w:t>н</w:t>
      </w:r>
      <w:r w:rsidRPr="005F206C">
        <w:t>ных товаропроизводителей.</w:t>
      </w:r>
    </w:p>
    <w:p w:rsidR="005F206C" w:rsidRPr="005F206C" w:rsidRDefault="005F206C" w:rsidP="00E57A25">
      <w:pPr>
        <w:ind w:firstLine="709"/>
        <w:jc w:val="both"/>
      </w:pPr>
      <w:r w:rsidRPr="005F206C">
        <w:t>2.15. Контроль за достоверностью документов осуществляет Отдел</w:t>
      </w:r>
    </w:p>
    <w:p w:rsidR="005F206C" w:rsidRPr="005F206C" w:rsidRDefault="005F206C" w:rsidP="00E57A25">
      <w:pPr>
        <w:ind w:firstLine="709"/>
        <w:jc w:val="both"/>
      </w:pPr>
      <w:r w:rsidRPr="005F206C">
        <w:lastRenderedPageBreak/>
        <w:t>2.16.Предоставление субсидий по представленным документам, подтве</w:t>
      </w:r>
      <w:r w:rsidRPr="005F206C">
        <w:t>р</w:t>
      </w:r>
      <w:r w:rsidRPr="005F206C">
        <w:t xml:space="preserve">ждающим фактические затраты </w:t>
      </w:r>
      <w:r w:rsidRPr="005F206C">
        <w:rPr>
          <w:lang w:val="en-US"/>
        </w:rPr>
        <w:t>IV</w:t>
      </w:r>
      <w:r w:rsidRPr="005F206C">
        <w:t xml:space="preserve"> квартала текущего года, производится в т</w:t>
      </w:r>
      <w:r w:rsidRPr="005F206C">
        <w:t>е</w:t>
      </w:r>
      <w:r w:rsidRPr="005F206C">
        <w:t xml:space="preserve">кущем финансовом году при наличии плановых ассигнований и (или) в первом квартале следующего года. </w:t>
      </w:r>
    </w:p>
    <w:p w:rsidR="005F206C" w:rsidRPr="00E7422B" w:rsidRDefault="005F206C" w:rsidP="00E57A25">
      <w:pPr>
        <w:ind w:firstLine="709"/>
        <w:jc w:val="both"/>
        <w:rPr>
          <w:sz w:val="20"/>
          <w:szCs w:val="20"/>
        </w:rPr>
      </w:pPr>
    </w:p>
    <w:p w:rsidR="005F206C" w:rsidRPr="000672CC" w:rsidRDefault="005F206C" w:rsidP="000672CC">
      <w:pPr>
        <w:jc w:val="center"/>
        <w:rPr>
          <w:b/>
        </w:rPr>
      </w:pPr>
      <w:r w:rsidRPr="000672CC">
        <w:rPr>
          <w:b/>
          <w:lang w:val="en-US"/>
        </w:rPr>
        <w:t>III</w:t>
      </w:r>
      <w:r w:rsidRPr="000672CC">
        <w:rPr>
          <w:b/>
        </w:rPr>
        <w:t>. Субсидии сельскохозяйственным товаропроизводителям района</w:t>
      </w:r>
    </w:p>
    <w:p w:rsidR="005F206C" w:rsidRPr="00E7422B" w:rsidRDefault="005F206C" w:rsidP="000672CC">
      <w:pPr>
        <w:jc w:val="center"/>
        <w:rPr>
          <w:sz w:val="20"/>
          <w:szCs w:val="20"/>
        </w:rPr>
      </w:pPr>
    </w:p>
    <w:p w:rsidR="005F206C" w:rsidRPr="000672CC" w:rsidRDefault="005F206C" w:rsidP="000672CC">
      <w:pPr>
        <w:ind w:firstLine="709"/>
        <w:jc w:val="both"/>
      </w:pPr>
      <w:r w:rsidRPr="000672CC">
        <w:t>3.1. Компенсация части затрат сельскохозяйственным товаропроизвод</w:t>
      </w:r>
      <w:r w:rsidRPr="000672CC">
        <w:t>и</w:t>
      </w:r>
      <w:r w:rsidRPr="000672CC">
        <w:t>телям на приобретение репродуктивных сельскохозяйственных животных за пределами района.</w:t>
      </w:r>
    </w:p>
    <w:p w:rsidR="005F206C" w:rsidRPr="000672CC" w:rsidRDefault="005F206C" w:rsidP="000672CC">
      <w:pPr>
        <w:ind w:firstLine="709"/>
        <w:jc w:val="both"/>
      </w:pPr>
      <w:r w:rsidRPr="000672CC">
        <w:t>3.1.1. Субсидия предоставляется сельскохозяйственным товаропроизв</w:t>
      </w:r>
      <w:r w:rsidRPr="000672CC">
        <w:t>о</w:t>
      </w:r>
      <w:r w:rsidRPr="000672CC">
        <w:t>дителям района на приобретение за пределами района репродуктивных сел</w:t>
      </w:r>
      <w:r w:rsidRPr="000672CC">
        <w:t>ь</w:t>
      </w:r>
      <w:r w:rsidRPr="000672CC">
        <w:t>скохозяйственных животных.</w:t>
      </w:r>
    </w:p>
    <w:p w:rsidR="005F206C" w:rsidRPr="000672CC" w:rsidRDefault="005F206C" w:rsidP="000672CC">
      <w:pPr>
        <w:ind w:firstLine="709"/>
        <w:jc w:val="both"/>
      </w:pPr>
      <w:r w:rsidRPr="000672CC">
        <w:t>3.1.2. Основанием для предоставления субсидии явл</w:t>
      </w:r>
      <w:r w:rsidR="009A6D34">
        <w:t>яются следующие д</w:t>
      </w:r>
      <w:r w:rsidR="009A6D34">
        <w:t>о</w:t>
      </w:r>
      <w:r w:rsidR="009A6D34">
        <w:t>кументы, пред</w:t>
      </w:r>
      <w:r w:rsidRPr="000672CC">
        <w:t>ставляемые в Отдел:</w:t>
      </w:r>
    </w:p>
    <w:p w:rsidR="005F206C" w:rsidRPr="000672CC" w:rsidRDefault="005F206C" w:rsidP="000672CC">
      <w:pPr>
        <w:ind w:firstLine="709"/>
        <w:jc w:val="both"/>
      </w:pPr>
      <w:r w:rsidRPr="000672CC">
        <w:t>заявление о предоставлении субсидии;</w:t>
      </w:r>
    </w:p>
    <w:p w:rsidR="005F206C" w:rsidRPr="000672CC" w:rsidRDefault="005F206C" w:rsidP="000672CC">
      <w:pPr>
        <w:autoSpaceDE w:val="0"/>
        <w:autoSpaceDN w:val="0"/>
        <w:adjustRightInd w:val="0"/>
        <w:ind w:firstLine="709"/>
        <w:jc w:val="both"/>
      </w:pPr>
      <w:r w:rsidRPr="000672CC">
        <w:t>документы, подтверждающие приобретение репродуктивных сельскох</w:t>
      </w:r>
      <w:r w:rsidRPr="000672CC">
        <w:t>о</w:t>
      </w:r>
      <w:r w:rsidRPr="000672CC">
        <w:t>зяйственных животных (договор купли-продажи, акт приема-передачи сельск</w:t>
      </w:r>
      <w:r w:rsidRPr="000672CC">
        <w:t>о</w:t>
      </w:r>
      <w:r w:rsidRPr="000672CC">
        <w:t>хозяйственных животных), накладная, счет-фактура;</w:t>
      </w:r>
    </w:p>
    <w:p w:rsidR="005F206C" w:rsidRPr="000672CC" w:rsidRDefault="005F206C" w:rsidP="000672CC">
      <w:pPr>
        <w:ind w:firstLine="709"/>
        <w:jc w:val="both"/>
      </w:pPr>
      <w:r w:rsidRPr="000672CC">
        <w:t>финансовые документы, подтверждающие оплату;</w:t>
      </w:r>
    </w:p>
    <w:p w:rsidR="005F206C" w:rsidRPr="000672CC" w:rsidRDefault="005F206C" w:rsidP="000672CC">
      <w:pPr>
        <w:autoSpaceDE w:val="0"/>
        <w:autoSpaceDN w:val="0"/>
        <w:adjustRightInd w:val="0"/>
        <w:ind w:firstLine="709"/>
        <w:jc w:val="both"/>
      </w:pPr>
      <w:r w:rsidRPr="000672CC">
        <w:t>ведомость движения поголовья (для крестьянских (фермерских) хозяйств, индивидуальных предпринимателей, сельскохозяйственных предприятий, сел</w:t>
      </w:r>
      <w:r w:rsidRPr="000672CC">
        <w:t>ь</w:t>
      </w:r>
      <w:r w:rsidRPr="000672CC">
        <w:t>скохозяйственных потребительских кооперативов, организаций агропромы</w:t>
      </w:r>
      <w:r w:rsidRPr="000672CC">
        <w:t>ш</w:t>
      </w:r>
      <w:r w:rsidRPr="000672CC">
        <w:t>ленного комплекса), выписка из похозяйственной книги (для владельцев ли</w:t>
      </w:r>
      <w:r w:rsidRPr="000672CC">
        <w:t>ч</w:t>
      </w:r>
      <w:r w:rsidRPr="000672CC">
        <w:t>ных подсобных хозяйств);</w:t>
      </w:r>
    </w:p>
    <w:p w:rsidR="005F206C" w:rsidRPr="000672CC" w:rsidRDefault="005F206C" w:rsidP="000672CC">
      <w:pPr>
        <w:autoSpaceDE w:val="0"/>
        <w:autoSpaceDN w:val="0"/>
        <w:adjustRightInd w:val="0"/>
        <w:ind w:firstLine="709"/>
        <w:jc w:val="both"/>
      </w:pPr>
      <w:r w:rsidRPr="000672CC">
        <w:t>ветеринарное свидетельство, справка ветеринарной службы района о п</w:t>
      </w:r>
      <w:r w:rsidRPr="000672CC">
        <w:t>о</w:t>
      </w:r>
      <w:r w:rsidRPr="000672CC">
        <w:t>становке животных на учет.</w:t>
      </w:r>
    </w:p>
    <w:p w:rsidR="005F206C" w:rsidRPr="000672CC" w:rsidRDefault="005F206C" w:rsidP="000672CC">
      <w:pPr>
        <w:widowControl w:val="0"/>
        <w:autoSpaceDE w:val="0"/>
        <w:autoSpaceDN w:val="0"/>
        <w:adjustRightInd w:val="0"/>
        <w:ind w:firstLine="709"/>
        <w:jc w:val="both"/>
      </w:pPr>
      <w:r w:rsidRPr="000672CC">
        <w:t>Документы, заве</w:t>
      </w:r>
      <w:r w:rsidR="009A6D34">
        <w:t>ренные надлежащим образом, представляются в О</w:t>
      </w:r>
      <w:r w:rsidRPr="000672CC">
        <w:t>тдел с предъявлением оригиналов не позднее трех месяцев с момента оплаты.</w:t>
      </w:r>
    </w:p>
    <w:p w:rsidR="005F206C" w:rsidRPr="000672CC" w:rsidRDefault="005F206C" w:rsidP="000672CC">
      <w:pPr>
        <w:widowControl w:val="0"/>
        <w:autoSpaceDE w:val="0"/>
        <w:autoSpaceDN w:val="0"/>
        <w:adjustRightInd w:val="0"/>
        <w:ind w:firstLine="709"/>
        <w:jc w:val="both"/>
      </w:pPr>
      <w:r w:rsidRPr="000672CC">
        <w:t>3.1.3. Субс</w:t>
      </w:r>
      <w:r w:rsidR="009A6D34">
        <w:t xml:space="preserve">идия выплачивается в размере 50% </w:t>
      </w:r>
      <w:r w:rsidRPr="000672CC">
        <w:t>от фактически подтве</w:t>
      </w:r>
      <w:r w:rsidRPr="000672CC">
        <w:t>р</w:t>
      </w:r>
      <w:r w:rsidRPr="000672CC">
        <w:t>жденных затрат, но не более 500 000 рублей в год для крестьянских (ферме</w:t>
      </w:r>
      <w:r w:rsidRPr="000672CC">
        <w:t>р</w:t>
      </w:r>
      <w:r w:rsidRPr="000672CC">
        <w:t>ских) хозяйств, индивидуальных предпринимателей, сельскохозяйственных предприятий, сельскохозяйственных потребительских кооперативов, организ</w:t>
      </w:r>
      <w:r w:rsidRPr="000672CC">
        <w:t>а</w:t>
      </w:r>
      <w:r w:rsidRPr="000672CC">
        <w:t>ций агропромышленного комплекса, и</w:t>
      </w:r>
      <w:r w:rsidR="009A6D34">
        <w:t xml:space="preserve"> не более 100 000 рублей в год</w:t>
      </w:r>
      <w:r w:rsidRPr="000672CC">
        <w:t xml:space="preserve"> для ли</w:t>
      </w:r>
      <w:r w:rsidRPr="000672CC">
        <w:t>ч</w:t>
      </w:r>
      <w:r w:rsidRPr="000672CC">
        <w:t>ных подсобных хозяйств.</w:t>
      </w:r>
    </w:p>
    <w:p w:rsidR="005F206C" w:rsidRPr="000672CC" w:rsidRDefault="009A6D34" w:rsidP="000672CC">
      <w:pPr>
        <w:ind w:firstLine="709"/>
        <w:jc w:val="both"/>
      </w:pPr>
      <w:r>
        <w:t>Субсидирование затрат с</w:t>
      </w:r>
      <w:r w:rsidR="005F206C" w:rsidRPr="000672CC">
        <w:t>убъектов на приобретение репродуктивных сельскохозяйственных животных за пределами района осуществляется за счет средств районного бюджета.</w:t>
      </w:r>
    </w:p>
    <w:p w:rsidR="005F206C" w:rsidRPr="000672CC" w:rsidRDefault="005F206C" w:rsidP="000672CC">
      <w:pPr>
        <w:ind w:firstLine="709"/>
        <w:jc w:val="both"/>
      </w:pPr>
      <w:r w:rsidRPr="000672CC">
        <w:t>3.1.4. С получателем субсидии администрацие</w:t>
      </w:r>
      <w:r w:rsidR="009A6D34">
        <w:t>й района заключается с</w:t>
      </w:r>
      <w:r w:rsidR="009A6D34">
        <w:t>о</w:t>
      </w:r>
      <w:r w:rsidR="009A6D34">
        <w:t>глашение</w:t>
      </w:r>
      <w:r w:rsidRPr="000672CC">
        <w:t xml:space="preserve"> в соответствии с типовой формой, установленной финансовым орг</w:t>
      </w:r>
      <w:r w:rsidRPr="000672CC">
        <w:t>а</w:t>
      </w:r>
      <w:r w:rsidRPr="000672CC">
        <w:t>ном муниципального образования, которое должно содержать:</w:t>
      </w:r>
    </w:p>
    <w:p w:rsidR="005F206C" w:rsidRPr="000672CC" w:rsidRDefault="005F206C" w:rsidP="000672CC">
      <w:pPr>
        <w:ind w:firstLine="709"/>
        <w:jc w:val="both"/>
      </w:pPr>
      <w:r w:rsidRPr="000672CC">
        <w:t>общую сумм</w:t>
      </w:r>
      <w:r w:rsidR="009A6D34">
        <w:t>у фактически понесенных затрат с</w:t>
      </w:r>
      <w:r w:rsidRPr="000672CC">
        <w:t>убъекта;</w:t>
      </w:r>
    </w:p>
    <w:p w:rsidR="005F206C" w:rsidRPr="000672CC" w:rsidRDefault="005F206C" w:rsidP="000672CC">
      <w:pPr>
        <w:ind w:firstLine="709"/>
        <w:jc w:val="both"/>
      </w:pPr>
      <w:r w:rsidRPr="000672CC">
        <w:t>сумму предоставляемой субсидии;</w:t>
      </w:r>
    </w:p>
    <w:p w:rsidR="005F206C" w:rsidRPr="000672CC" w:rsidRDefault="009A6D34" w:rsidP="000672CC">
      <w:pPr>
        <w:ind w:firstLine="709"/>
        <w:jc w:val="both"/>
      </w:pPr>
      <w:r>
        <w:t>обязательства с</w:t>
      </w:r>
      <w:r w:rsidR="005F206C" w:rsidRPr="000672CC">
        <w:t>убъекта о целевом использовании репродуктивных сел</w:t>
      </w:r>
      <w:r w:rsidR="005F206C" w:rsidRPr="000672CC">
        <w:t>ь</w:t>
      </w:r>
      <w:r w:rsidR="005F206C" w:rsidRPr="000672CC">
        <w:t>скохозяйственных животных;</w:t>
      </w:r>
    </w:p>
    <w:p w:rsidR="005F206C" w:rsidRPr="000672CC" w:rsidRDefault="005F206C" w:rsidP="000672CC">
      <w:pPr>
        <w:autoSpaceDE w:val="0"/>
        <w:autoSpaceDN w:val="0"/>
        <w:adjustRightInd w:val="0"/>
        <w:ind w:firstLine="709"/>
        <w:jc w:val="both"/>
      </w:pPr>
      <w:r w:rsidRPr="000672CC">
        <w:lastRenderedPageBreak/>
        <w:t>согласие на представление в период оказания поддержки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w:t>
      </w:r>
      <w:r w:rsidRPr="000672CC">
        <w:t>о</w:t>
      </w:r>
      <w:r w:rsidRPr="000672CC">
        <w:t xml:space="preserve">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w:t>
      </w:r>
    </w:p>
    <w:p w:rsidR="005F206C" w:rsidRPr="000672CC" w:rsidRDefault="005F206C" w:rsidP="000672CC">
      <w:pPr>
        <w:ind w:firstLine="709"/>
        <w:jc w:val="both"/>
      </w:pPr>
      <w:r w:rsidRPr="000672CC">
        <w:t>обязательство работать по направлению не менее 3 лет;</w:t>
      </w:r>
    </w:p>
    <w:p w:rsidR="005F206C" w:rsidRPr="000672CC" w:rsidRDefault="005F206C" w:rsidP="000672CC">
      <w:pPr>
        <w:autoSpaceDE w:val="0"/>
        <w:autoSpaceDN w:val="0"/>
        <w:ind w:firstLine="709"/>
        <w:jc w:val="both"/>
      </w:pPr>
      <w:r w:rsidRPr="000672CC">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целей и порядка предоставления субсидии;</w:t>
      </w:r>
    </w:p>
    <w:p w:rsidR="005F206C" w:rsidRPr="000672CC" w:rsidRDefault="005F206C" w:rsidP="000672CC">
      <w:pPr>
        <w:autoSpaceDE w:val="0"/>
        <w:autoSpaceDN w:val="0"/>
        <w:ind w:firstLine="709"/>
        <w:jc w:val="both"/>
      </w:pPr>
      <w:r w:rsidRPr="000672CC">
        <w:t>условие о запрете приобретения за счет полученных средств иностранной валюты, за исключением операций, осуществляемых в соответствии с валю</w:t>
      </w:r>
      <w:r w:rsidRPr="000672CC">
        <w:t>т</w:t>
      </w:r>
      <w:r w:rsidRPr="000672CC">
        <w:t>ным законодательством Российской Федерации при закупке (поставке) высок</w:t>
      </w:r>
      <w:r w:rsidRPr="000672CC">
        <w:t>о</w:t>
      </w:r>
      <w:r w:rsidRPr="000672CC">
        <w:t>технологичного импортного оборудования, сырья и комплектующих изделий, а также связанных с достижением целей предоставления этих средств, иных оп</w:t>
      </w:r>
      <w:r w:rsidRPr="000672CC">
        <w:t>е</w:t>
      </w:r>
      <w:r w:rsidRPr="000672CC">
        <w:t>раций, определенных нормативными правовыми актами, муниципальными пр</w:t>
      </w:r>
      <w:r w:rsidRPr="000672CC">
        <w:t>а</w:t>
      </w:r>
      <w:r w:rsidRPr="000672CC">
        <w:t>вовыми актами.</w:t>
      </w:r>
    </w:p>
    <w:p w:rsidR="005F206C" w:rsidRPr="000672CC" w:rsidRDefault="005F206C" w:rsidP="000672CC">
      <w:pPr>
        <w:ind w:firstLine="709"/>
        <w:jc w:val="both"/>
      </w:pPr>
      <w:r w:rsidRPr="000672CC">
        <w:t>3.2. Компенсация части затрат на воспроизводство сельскохозяйственных животных в личных подсобных хозяйствах жителей района.</w:t>
      </w:r>
    </w:p>
    <w:p w:rsidR="005F206C" w:rsidRPr="000672CC" w:rsidRDefault="005F206C" w:rsidP="000672CC">
      <w:pPr>
        <w:ind w:firstLine="709"/>
        <w:jc w:val="both"/>
      </w:pPr>
      <w:r w:rsidRPr="000672CC">
        <w:t>3.2.1. Субсидия предоставляется гражданам, содержащим сельскохозя</w:t>
      </w:r>
      <w:r w:rsidRPr="000672CC">
        <w:t>й</w:t>
      </w:r>
      <w:r w:rsidRPr="000672CC">
        <w:t>ственных животных в личных подсобных хозяйствах района.</w:t>
      </w:r>
    </w:p>
    <w:p w:rsidR="005F206C" w:rsidRPr="000672CC" w:rsidRDefault="005F206C" w:rsidP="000672CC">
      <w:pPr>
        <w:ind w:firstLine="709"/>
        <w:jc w:val="both"/>
      </w:pPr>
      <w:r w:rsidRPr="000672CC">
        <w:t>3.2.2. Основанием для предоставления субсидии явл</w:t>
      </w:r>
      <w:r w:rsidR="009A6D34">
        <w:t>яются следующие д</w:t>
      </w:r>
      <w:r w:rsidR="009A6D34">
        <w:t>о</w:t>
      </w:r>
      <w:r w:rsidR="009A6D34">
        <w:t>кументы, пред</w:t>
      </w:r>
      <w:r w:rsidRPr="000672CC">
        <w:t>ставляемые в Отдел:</w:t>
      </w:r>
    </w:p>
    <w:p w:rsidR="005F206C" w:rsidRPr="000672CC" w:rsidRDefault="005F206C" w:rsidP="000672CC">
      <w:pPr>
        <w:ind w:firstLine="709"/>
        <w:jc w:val="both"/>
      </w:pPr>
      <w:r w:rsidRPr="000672CC">
        <w:t>заявление о предоставлении субсидии;</w:t>
      </w:r>
    </w:p>
    <w:p w:rsidR="005F206C" w:rsidRPr="000672CC" w:rsidRDefault="005F206C" w:rsidP="000672CC">
      <w:pPr>
        <w:autoSpaceDE w:val="0"/>
        <w:autoSpaceDN w:val="0"/>
        <w:adjustRightInd w:val="0"/>
        <w:ind w:firstLine="709"/>
        <w:jc w:val="both"/>
      </w:pPr>
      <w:r w:rsidRPr="000672CC">
        <w:t>паспорт гражданина Российской Федерации;</w:t>
      </w:r>
    </w:p>
    <w:p w:rsidR="005F206C" w:rsidRPr="000672CC" w:rsidRDefault="005F206C" w:rsidP="000672CC">
      <w:pPr>
        <w:autoSpaceDE w:val="0"/>
        <w:autoSpaceDN w:val="0"/>
        <w:adjustRightInd w:val="0"/>
        <w:ind w:firstLine="709"/>
        <w:jc w:val="both"/>
      </w:pPr>
      <w:r w:rsidRPr="000672CC">
        <w:t>выписка из похозяйственной книги сельского поселения об общем пог</w:t>
      </w:r>
      <w:r w:rsidRPr="000672CC">
        <w:t>о</w:t>
      </w:r>
      <w:r w:rsidRPr="000672CC">
        <w:t>ловье животных, заверенная главой поселения;</w:t>
      </w:r>
    </w:p>
    <w:p w:rsidR="005F206C" w:rsidRPr="000672CC" w:rsidRDefault="005F206C" w:rsidP="000672CC">
      <w:pPr>
        <w:autoSpaceDE w:val="0"/>
        <w:autoSpaceDN w:val="0"/>
        <w:adjustRightInd w:val="0"/>
        <w:ind w:firstLine="709"/>
        <w:jc w:val="both"/>
      </w:pPr>
      <w:r w:rsidRPr="000672CC">
        <w:t>ветеринарно-санитарный паспорт подворья;</w:t>
      </w:r>
    </w:p>
    <w:p w:rsidR="005F206C" w:rsidRPr="000672CC" w:rsidRDefault="005F206C" w:rsidP="000672CC">
      <w:pPr>
        <w:ind w:firstLine="709"/>
        <w:jc w:val="both"/>
      </w:pPr>
      <w:r w:rsidRPr="000672CC">
        <w:t>банковские реквизиты.</w:t>
      </w:r>
    </w:p>
    <w:p w:rsidR="005F206C" w:rsidRPr="000672CC" w:rsidRDefault="005F206C" w:rsidP="000672CC">
      <w:pPr>
        <w:widowControl w:val="0"/>
        <w:autoSpaceDE w:val="0"/>
        <w:autoSpaceDN w:val="0"/>
        <w:adjustRightInd w:val="0"/>
        <w:ind w:firstLine="709"/>
        <w:jc w:val="both"/>
      </w:pPr>
      <w:r w:rsidRPr="000672CC">
        <w:t>Документы, заверенные надлежащим образом, пред</w:t>
      </w:r>
      <w:r w:rsidR="009A6D34">
        <w:t>ставляются в О</w:t>
      </w:r>
      <w:r w:rsidRPr="000672CC">
        <w:t>тдел с предъявлением оригиналов.</w:t>
      </w:r>
    </w:p>
    <w:p w:rsidR="005F206C" w:rsidRPr="000672CC" w:rsidRDefault="005F206C" w:rsidP="000672CC">
      <w:pPr>
        <w:widowControl w:val="0"/>
        <w:autoSpaceDE w:val="0"/>
        <w:autoSpaceDN w:val="0"/>
        <w:adjustRightInd w:val="0"/>
        <w:ind w:firstLine="709"/>
        <w:jc w:val="both"/>
      </w:pPr>
      <w:r w:rsidRPr="000672CC">
        <w:t>3.2.3. Су</w:t>
      </w:r>
      <w:r w:rsidR="009A6D34">
        <w:t>бсидия выплачивается в размере с</w:t>
      </w:r>
      <w:r w:rsidRPr="000672CC">
        <w:t>тавки субсидии на 1 голову м</w:t>
      </w:r>
      <w:r w:rsidRPr="000672CC">
        <w:t>а</w:t>
      </w:r>
      <w:r w:rsidRPr="000672CC">
        <w:t>точного поголовья сельскохозяйственных животных</w:t>
      </w:r>
      <w:r w:rsidR="009A6D34">
        <w:t>, установленной постано</w:t>
      </w:r>
      <w:r w:rsidR="009A6D34">
        <w:t>в</w:t>
      </w:r>
      <w:r w:rsidR="009A6D34">
        <w:t>лением П</w:t>
      </w:r>
      <w:r w:rsidRPr="000672CC">
        <w:t>равительства Ханты-Мансийского автономного округа – Югры от 09.10.2013 № 420-п «О государственной программе Ханты-Мансийского авт</w:t>
      </w:r>
      <w:r w:rsidRPr="000672CC">
        <w:t>о</w:t>
      </w:r>
      <w:r w:rsidRPr="000672CC">
        <w:t>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2016‒2020 годах».</w:t>
      </w:r>
    </w:p>
    <w:p w:rsidR="005F206C" w:rsidRPr="000672CC" w:rsidRDefault="005F206C" w:rsidP="000672CC">
      <w:pPr>
        <w:ind w:firstLine="709"/>
        <w:jc w:val="both"/>
      </w:pPr>
      <w:r w:rsidRPr="000672CC">
        <w:t>3.2.4. Условием для предоставления субсидии личным подсобным хозя</w:t>
      </w:r>
      <w:r w:rsidRPr="000672CC">
        <w:t>й</w:t>
      </w:r>
      <w:r w:rsidRPr="000672CC">
        <w:t>ствам является содержание самцов-производителей сельскохозяйственных ж</w:t>
      </w:r>
      <w:r w:rsidRPr="000672CC">
        <w:t>и</w:t>
      </w:r>
      <w:r w:rsidRPr="000672CC">
        <w:t>вотных в течение не менее календарного года и имеющих на 1 января текущего года: быков старше 2-х лет, жеребцов старше 3-х лет, хряков, баранов, козлов, хорей северных оленей старше 1 года.</w:t>
      </w:r>
    </w:p>
    <w:p w:rsidR="005F206C" w:rsidRPr="000672CC" w:rsidRDefault="005F206C" w:rsidP="000672CC">
      <w:pPr>
        <w:ind w:firstLine="709"/>
        <w:jc w:val="both"/>
      </w:pPr>
      <w:r w:rsidRPr="000672CC">
        <w:t>Представление документов осуществляется до 1 августа текущего года.</w:t>
      </w:r>
    </w:p>
    <w:p w:rsidR="005F206C" w:rsidRPr="000672CC" w:rsidRDefault="005F206C" w:rsidP="000672CC">
      <w:pPr>
        <w:ind w:firstLine="709"/>
        <w:jc w:val="both"/>
      </w:pPr>
      <w:r w:rsidRPr="000672CC">
        <w:lastRenderedPageBreak/>
        <w:t xml:space="preserve">Субсидирование затрат </w:t>
      </w:r>
      <w:r w:rsidR="009A6D34">
        <w:t>с</w:t>
      </w:r>
      <w:r w:rsidRPr="000672CC">
        <w:t>убъектов на воспроизводство сельскохозяйс</w:t>
      </w:r>
      <w:r w:rsidRPr="000672CC">
        <w:t>т</w:t>
      </w:r>
      <w:r w:rsidRPr="000672CC">
        <w:t>венных животных в личных подсобных хозяйствах жителей района осущест</w:t>
      </w:r>
      <w:r w:rsidRPr="000672CC">
        <w:t>в</w:t>
      </w:r>
      <w:r w:rsidRPr="000672CC">
        <w:t>ляется за счет средств районного бюджета.</w:t>
      </w:r>
    </w:p>
    <w:p w:rsidR="005F206C" w:rsidRPr="000672CC" w:rsidRDefault="005F206C" w:rsidP="000672CC">
      <w:pPr>
        <w:ind w:firstLine="709"/>
        <w:jc w:val="both"/>
      </w:pPr>
      <w:r w:rsidRPr="000672CC">
        <w:t>3.3. Субсидирование на возмещение части затрат на уплату за пользов</w:t>
      </w:r>
      <w:r w:rsidRPr="000672CC">
        <w:t>а</w:t>
      </w:r>
      <w:r w:rsidRPr="000672CC">
        <w:t>ние электроэнергией.</w:t>
      </w:r>
    </w:p>
    <w:p w:rsidR="005F206C" w:rsidRPr="000672CC" w:rsidRDefault="005F206C" w:rsidP="000672CC">
      <w:pPr>
        <w:ind w:firstLine="709"/>
        <w:jc w:val="both"/>
      </w:pPr>
      <w:r w:rsidRPr="000672CC">
        <w:t>3.3.1. Субсидия предоставляется сельскохозяйственным потребительским кооперативам, крестьянским (фермерским) хозяйствам, индивидуальным пре</w:t>
      </w:r>
      <w:r w:rsidRPr="000672CC">
        <w:t>д</w:t>
      </w:r>
      <w:r w:rsidRPr="000672CC">
        <w:t>принимателям – главам крестьянских (фермерских) хозяйств, включенным в перечень сельскохозяйственных товаропроизводителей, занимающихся прои</w:t>
      </w:r>
      <w:r w:rsidRPr="000672CC">
        <w:t>з</w:t>
      </w:r>
      <w:r w:rsidRPr="000672CC">
        <w:t>водством и переработкой продукции животноводства, мясного скотоводства (в</w:t>
      </w:r>
      <w:r w:rsidRPr="000672CC">
        <w:rPr>
          <w:lang w:eastAsia="en-US"/>
        </w:rPr>
        <w:t xml:space="preserve"> соответствии с </w:t>
      </w:r>
      <w:r w:rsidRPr="000672CC">
        <w:t>приказом Департамента природных ресурсов и несырьевого се</w:t>
      </w:r>
      <w:r w:rsidRPr="000672CC">
        <w:t>к</w:t>
      </w:r>
      <w:r w:rsidRPr="000672CC">
        <w:t xml:space="preserve">тора экономики Ханты-Мансийского </w:t>
      </w:r>
      <w:r w:rsidR="009A6D34">
        <w:t>автономного округа – Югры от 24.02.</w:t>
      </w:r>
      <w:r w:rsidRPr="000672CC">
        <w:t>2015 № 152-п «Об утверждении перечня сельскохозяйственных товаропроизводит</w:t>
      </w:r>
      <w:r w:rsidRPr="000672CC">
        <w:t>е</w:t>
      </w:r>
      <w:r w:rsidRPr="000672CC">
        <w:t>лей, занимающихся производством и переработкой продукции животноводства, мясного скотоводства</w:t>
      </w:r>
      <w:r w:rsidR="009A6D34">
        <w:t>»</w:t>
      </w:r>
      <w:r w:rsidRPr="000672CC">
        <w:t>), на возмещение затрат на уплату за пользование эле</w:t>
      </w:r>
      <w:r w:rsidRPr="000672CC">
        <w:t>к</w:t>
      </w:r>
      <w:r w:rsidRPr="000672CC">
        <w:t>троэнергией при наличии раздельного узла учета электроэнергии на хозяйстве.</w:t>
      </w:r>
    </w:p>
    <w:p w:rsidR="005F206C" w:rsidRPr="000672CC" w:rsidRDefault="005F206C" w:rsidP="000672CC">
      <w:pPr>
        <w:ind w:firstLine="709"/>
        <w:jc w:val="both"/>
      </w:pPr>
      <w:r w:rsidRPr="000672CC">
        <w:t>3.3.2. Основанием для предоставления субсидии являются следующие д</w:t>
      </w:r>
      <w:r w:rsidRPr="000672CC">
        <w:t>о</w:t>
      </w:r>
      <w:r w:rsidRPr="000672CC">
        <w:t>кументы, представляемые в Отдел:</w:t>
      </w:r>
    </w:p>
    <w:p w:rsidR="005F206C" w:rsidRPr="000672CC" w:rsidRDefault="005F206C" w:rsidP="000672CC">
      <w:pPr>
        <w:ind w:firstLine="709"/>
        <w:jc w:val="both"/>
      </w:pPr>
      <w:r w:rsidRPr="000672CC">
        <w:t>заявление о предоставлении субсидии;</w:t>
      </w:r>
    </w:p>
    <w:p w:rsidR="005F206C" w:rsidRPr="000672CC" w:rsidRDefault="005F206C" w:rsidP="000672CC">
      <w:pPr>
        <w:ind w:firstLine="709"/>
        <w:jc w:val="both"/>
      </w:pPr>
      <w:r w:rsidRPr="000672CC">
        <w:t>договор на поставку электроэнергии;</w:t>
      </w:r>
    </w:p>
    <w:p w:rsidR="005F206C" w:rsidRPr="000672CC" w:rsidRDefault="005F206C" w:rsidP="000672CC">
      <w:pPr>
        <w:ind w:firstLine="709"/>
        <w:jc w:val="both"/>
      </w:pPr>
      <w:r w:rsidRPr="000672CC">
        <w:t>финансовые документы, подтверждающие оплату;</w:t>
      </w:r>
    </w:p>
    <w:p w:rsidR="005F206C" w:rsidRPr="000672CC" w:rsidRDefault="005F206C" w:rsidP="000672CC">
      <w:pPr>
        <w:ind w:firstLine="709"/>
        <w:jc w:val="both"/>
      </w:pPr>
      <w:r w:rsidRPr="000672CC">
        <w:t>банковские реквизиты.</w:t>
      </w:r>
    </w:p>
    <w:p w:rsidR="005F206C" w:rsidRPr="000672CC" w:rsidRDefault="005F206C" w:rsidP="000672CC">
      <w:pPr>
        <w:widowControl w:val="0"/>
        <w:autoSpaceDE w:val="0"/>
        <w:autoSpaceDN w:val="0"/>
        <w:adjustRightInd w:val="0"/>
        <w:ind w:firstLine="709"/>
        <w:jc w:val="both"/>
      </w:pPr>
      <w:r w:rsidRPr="000672CC">
        <w:t>Документы, заве</w:t>
      </w:r>
      <w:r w:rsidR="002E4194">
        <w:t>ренные надлежащим образом, представляются в О</w:t>
      </w:r>
      <w:r w:rsidRPr="000672CC">
        <w:t>тдел с предъявлением оригиналов в течение месяца, следующего за отчетным кварт</w:t>
      </w:r>
      <w:r w:rsidRPr="000672CC">
        <w:t>а</w:t>
      </w:r>
      <w:r w:rsidRPr="000672CC">
        <w:t>лом.</w:t>
      </w:r>
    </w:p>
    <w:p w:rsidR="005F206C" w:rsidRPr="000672CC" w:rsidRDefault="005F206C" w:rsidP="000672CC">
      <w:pPr>
        <w:widowControl w:val="0"/>
        <w:autoSpaceDE w:val="0"/>
        <w:autoSpaceDN w:val="0"/>
        <w:adjustRightInd w:val="0"/>
        <w:ind w:firstLine="709"/>
        <w:jc w:val="both"/>
      </w:pPr>
      <w:r w:rsidRPr="000672CC">
        <w:t>3.3.3. Субс</w:t>
      </w:r>
      <w:r w:rsidR="002E4194">
        <w:t xml:space="preserve">идия выплачивается в размере 50% </w:t>
      </w:r>
      <w:r w:rsidRPr="000672CC">
        <w:t>от фактически подтве</w:t>
      </w:r>
      <w:r w:rsidRPr="000672CC">
        <w:t>р</w:t>
      </w:r>
      <w:r w:rsidRPr="000672CC">
        <w:t>жденных затрат, но не более 50 000 рублей в месяц.</w:t>
      </w:r>
    </w:p>
    <w:p w:rsidR="005F206C" w:rsidRPr="000672CC" w:rsidRDefault="005F206C" w:rsidP="000672CC">
      <w:pPr>
        <w:ind w:firstLine="709"/>
        <w:jc w:val="both"/>
      </w:pPr>
      <w:r w:rsidRPr="000672CC">
        <w:t>Субсидирование затрат на уплату за пользование электроэнергией осущ</w:t>
      </w:r>
      <w:r w:rsidRPr="000672CC">
        <w:t>е</w:t>
      </w:r>
      <w:r w:rsidRPr="000672CC">
        <w:t>ствляется за счет средств районного бюджета.</w:t>
      </w:r>
    </w:p>
    <w:p w:rsidR="005F206C" w:rsidRPr="000672CC" w:rsidRDefault="005F206C" w:rsidP="000672CC">
      <w:pPr>
        <w:ind w:firstLine="709"/>
        <w:jc w:val="both"/>
      </w:pPr>
      <w:r w:rsidRPr="000672CC">
        <w:t>3.4. Возмещение части затрат сельскохозяйственным товаропроизводит</w:t>
      </w:r>
      <w:r w:rsidRPr="000672CC">
        <w:t>е</w:t>
      </w:r>
      <w:r w:rsidRPr="000672CC">
        <w:t>лям (за исключением личных подсобных хозяйств) на развитие и модерниз</w:t>
      </w:r>
      <w:r w:rsidRPr="000672CC">
        <w:t>а</w:t>
      </w:r>
      <w:r w:rsidRPr="000672CC">
        <w:t>цию материально-технической базы агропромышленного комплекса района.</w:t>
      </w:r>
    </w:p>
    <w:p w:rsidR="005F206C" w:rsidRPr="000672CC" w:rsidRDefault="005F206C" w:rsidP="000672CC">
      <w:pPr>
        <w:ind w:firstLine="709"/>
        <w:jc w:val="both"/>
      </w:pPr>
      <w:r w:rsidRPr="000672CC">
        <w:t>3.4.1. Субсидия предоставляется сельскохозяйственным товаропроизв</w:t>
      </w:r>
      <w:r w:rsidRPr="000672CC">
        <w:t>о</w:t>
      </w:r>
      <w:r w:rsidRPr="000672CC">
        <w:t>дителям района (за исключе</w:t>
      </w:r>
      <w:r w:rsidR="002E4194">
        <w:t>нием личных подсобных хозяйств):</w:t>
      </w:r>
    </w:p>
    <w:p w:rsidR="005F206C" w:rsidRPr="000672CC" w:rsidRDefault="005F206C" w:rsidP="000672CC">
      <w:pPr>
        <w:ind w:firstLine="709"/>
        <w:jc w:val="both"/>
      </w:pPr>
      <w:r w:rsidRPr="000672CC">
        <w:t>3.4.1.1. На строительство, приобретение или модернизацию сельскох</w:t>
      </w:r>
      <w:r w:rsidRPr="000672CC">
        <w:t>о</w:t>
      </w:r>
      <w:r w:rsidRPr="000672CC">
        <w:t>зяйственных объектов, объектов электроснабжения, водоснабжения, тепл</w:t>
      </w:r>
      <w:r w:rsidRPr="000672CC">
        <w:t>о</w:t>
      </w:r>
      <w:r w:rsidRPr="000672CC">
        <w:t xml:space="preserve">снабжения и газоснабжения. </w:t>
      </w:r>
    </w:p>
    <w:p w:rsidR="005F206C" w:rsidRPr="000672CC" w:rsidRDefault="005F206C" w:rsidP="000672CC">
      <w:pPr>
        <w:ind w:firstLine="709"/>
        <w:jc w:val="both"/>
      </w:pPr>
      <w:r w:rsidRPr="000672CC">
        <w:t>Основанием для предоставления субсидии явл</w:t>
      </w:r>
      <w:r w:rsidR="002E4194">
        <w:t>яются следующие док</w:t>
      </w:r>
      <w:r w:rsidR="002E4194">
        <w:t>у</w:t>
      </w:r>
      <w:r w:rsidR="002E4194">
        <w:t>менты, пред</w:t>
      </w:r>
      <w:r w:rsidRPr="000672CC">
        <w:t>ставляемые в Отдел:</w:t>
      </w:r>
    </w:p>
    <w:p w:rsidR="005F206C" w:rsidRPr="000672CC" w:rsidRDefault="005F206C" w:rsidP="000672CC">
      <w:pPr>
        <w:ind w:firstLine="709"/>
        <w:jc w:val="both"/>
      </w:pPr>
      <w:r w:rsidRPr="000672CC">
        <w:t>заявление о предоставлении субсидии;</w:t>
      </w:r>
    </w:p>
    <w:p w:rsidR="005F206C" w:rsidRPr="000672CC" w:rsidRDefault="005F206C" w:rsidP="000672CC">
      <w:pPr>
        <w:autoSpaceDE w:val="0"/>
        <w:autoSpaceDN w:val="0"/>
        <w:adjustRightInd w:val="0"/>
        <w:ind w:firstLine="709"/>
        <w:jc w:val="both"/>
      </w:pPr>
      <w:r w:rsidRPr="000672CC">
        <w:t>при выполнении работ подрядным способом:</w:t>
      </w:r>
    </w:p>
    <w:p w:rsidR="005F206C" w:rsidRPr="000672CC" w:rsidRDefault="005F206C" w:rsidP="000672CC">
      <w:pPr>
        <w:autoSpaceDE w:val="0"/>
        <w:autoSpaceDN w:val="0"/>
        <w:adjustRightInd w:val="0"/>
        <w:ind w:firstLine="709"/>
        <w:jc w:val="both"/>
      </w:pPr>
      <w:r w:rsidRPr="000672CC">
        <w:t>договоры на выполнение строительно-монтажных работ и работ по р</w:t>
      </w:r>
      <w:r w:rsidRPr="000672CC">
        <w:t>е</w:t>
      </w:r>
      <w:r w:rsidRPr="000672CC">
        <w:t>конструкции;</w:t>
      </w:r>
    </w:p>
    <w:p w:rsidR="005F206C" w:rsidRPr="000672CC" w:rsidRDefault="005F206C" w:rsidP="000672CC">
      <w:pPr>
        <w:widowControl w:val="0"/>
        <w:autoSpaceDE w:val="0"/>
        <w:autoSpaceDN w:val="0"/>
        <w:adjustRightInd w:val="0"/>
        <w:ind w:firstLine="709"/>
        <w:jc w:val="both"/>
      </w:pPr>
      <w:r w:rsidRPr="000672CC">
        <w:t>проектно-сметная документация;</w:t>
      </w:r>
    </w:p>
    <w:p w:rsidR="005F206C" w:rsidRPr="000672CC" w:rsidRDefault="005F206C" w:rsidP="000672CC">
      <w:pPr>
        <w:widowControl w:val="0"/>
        <w:autoSpaceDE w:val="0"/>
        <w:autoSpaceDN w:val="0"/>
        <w:adjustRightInd w:val="0"/>
        <w:ind w:firstLine="709"/>
        <w:jc w:val="both"/>
      </w:pPr>
      <w:r w:rsidRPr="000672CC">
        <w:t xml:space="preserve">акт о приемке выполненных работ </w:t>
      </w:r>
      <w:hyperlink r:id="rId2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0672CC">
          <w:t>(форма КС-2)</w:t>
        </w:r>
      </w:hyperlink>
      <w:r w:rsidRPr="000672CC">
        <w:t>;</w:t>
      </w:r>
    </w:p>
    <w:p w:rsidR="005F206C" w:rsidRPr="000672CC" w:rsidRDefault="005F206C" w:rsidP="000672CC">
      <w:pPr>
        <w:widowControl w:val="0"/>
        <w:autoSpaceDE w:val="0"/>
        <w:autoSpaceDN w:val="0"/>
        <w:adjustRightInd w:val="0"/>
        <w:ind w:firstLine="709"/>
        <w:jc w:val="both"/>
      </w:pPr>
      <w:r w:rsidRPr="000672CC">
        <w:lastRenderedPageBreak/>
        <w:t xml:space="preserve">справки о стоимости выполненных работ и затрат </w:t>
      </w:r>
      <w:hyperlink r:id="rId2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sidRPr="000672CC">
          <w:t>(форма КС-3)</w:t>
        </w:r>
      </w:hyperlink>
      <w:r w:rsidRPr="000672CC">
        <w:t>;</w:t>
      </w:r>
    </w:p>
    <w:p w:rsidR="005F206C" w:rsidRPr="000672CC" w:rsidRDefault="005F206C" w:rsidP="000672CC">
      <w:pPr>
        <w:autoSpaceDE w:val="0"/>
        <w:autoSpaceDN w:val="0"/>
        <w:adjustRightInd w:val="0"/>
        <w:ind w:firstLine="709"/>
        <w:jc w:val="both"/>
      </w:pPr>
      <w:r w:rsidRPr="000672CC">
        <w:t>финансовые документы, подтверждающие оплату;</w:t>
      </w:r>
    </w:p>
    <w:p w:rsidR="005F206C" w:rsidRPr="000672CC" w:rsidRDefault="005F206C" w:rsidP="000672CC">
      <w:pPr>
        <w:autoSpaceDE w:val="0"/>
        <w:autoSpaceDN w:val="0"/>
        <w:adjustRightInd w:val="0"/>
        <w:ind w:firstLine="709"/>
        <w:jc w:val="both"/>
      </w:pPr>
      <w:r w:rsidRPr="000672CC">
        <w:t>при выполнении работ собственными силами:</w:t>
      </w:r>
    </w:p>
    <w:p w:rsidR="005F206C" w:rsidRPr="000672CC" w:rsidRDefault="005F206C" w:rsidP="000672CC">
      <w:pPr>
        <w:autoSpaceDE w:val="0"/>
        <w:autoSpaceDN w:val="0"/>
        <w:adjustRightInd w:val="0"/>
        <w:ind w:firstLine="709"/>
        <w:jc w:val="both"/>
      </w:pPr>
      <w:r w:rsidRPr="000672CC">
        <w:t>документы, подтверждающие затраты на строительно-монтажные раб</w:t>
      </w:r>
      <w:r w:rsidRPr="000672CC">
        <w:t>о</w:t>
      </w:r>
      <w:r w:rsidRPr="000672CC">
        <w:t>ты: калькуляция (смета) затрат с приложением договоров, счетов-фактур, н</w:t>
      </w:r>
      <w:r w:rsidRPr="000672CC">
        <w:t>а</w:t>
      </w:r>
      <w:r w:rsidRPr="000672CC">
        <w:t>кладных на приобретение строительных материалов;</w:t>
      </w:r>
    </w:p>
    <w:p w:rsidR="005F206C" w:rsidRPr="000672CC" w:rsidRDefault="005F206C" w:rsidP="000672CC">
      <w:pPr>
        <w:autoSpaceDE w:val="0"/>
        <w:autoSpaceDN w:val="0"/>
        <w:adjustRightInd w:val="0"/>
        <w:ind w:firstLine="709"/>
        <w:jc w:val="both"/>
      </w:pPr>
      <w:r w:rsidRPr="000672CC">
        <w:t>финансовые документы, подтверждающи</w:t>
      </w:r>
      <w:r w:rsidR="002E4194">
        <w:t>е</w:t>
      </w:r>
      <w:r w:rsidRPr="000672CC">
        <w:t xml:space="preserve"> оплату.</w:t>
      </w:r>
    </w:p>
    <w:p w:rsidR="005F206C" w:rsidRPr="000672CC" w:rsidRDefault="005F206C" w:rsidP="000672CC">
      <w:pPr>
        <w:widowControl w:val="0"/>
        <w:autoSpaceDE w:val="0"/>
        <w:autoSpaceDN w:val="0"/>
        <w:adjustRightInd w:val="0"/>
        <w:ind w:firstLine="709"/>
        <w:jc w:val="both"/>
      </w:pPr>
      <w:r w:rsidRPr="000672CC">
        <w:t>Документы, заверенные надлежащим образом, пред</w:t>
      </w:r>
      <w:r w:rsidR="002E4194">
        <w:t>ставляются в О</w:t>
      </w:r>
      <w:r w:rsidRPr="000672CC">
        <w:t>тдел    с предъявлением оригиналов не позднее трех месяцев с момента оплаты.</w:t>
      </w:r>
    </w:p>
    <w:p w:rsidR="005F206C" w:rsidRPr="000672CC" w:rsidRDefault="005F206C" w:rsidP="000672CC">
      <w:pPr>
        <w:ind w:firstLine="709"/>
        <w:jc w:val="both"/>
      </w:pPr>
      <w:r w:rsidRPr="000672CC">
        <w:t>Субсидия выплачивается в размере 50</w:t>
      </w:r>
      <w:r w:rsidR="002E4194">
        <w:t xml:space="preserve">% </w:t>
      </w:r>
      <w:r w:rsidRPr="000672CC">
        <w:t>от фактически подтвержденных затрат, но не б</w:t>
      </w:r>
      <w:r w:rsidR="002E4194">
        <w:t>олее 500 тыс. рублей в год для с</w:t>
      </w:r>
      <w:r w:rsidRPr="000672CC">
        <w:t xml:space="preserve">убъекта.  </w:t>
      </w:r>
    </w:p>
    <w:p w:rsidR="005F206C" w:rsidRPr="000672CC" w:rsidRDefault="005F206C" w:rsidP="000672CC">
      <w:pPr>
        <w:ind w:firstLine="709"/>
        <w:jc w:val="both"/>
      </w:pPr>
      <w:r w:rsidRPr="000672CC">
        <w:t>3.4.1.2. На приобретение перерабатывающего оборудования и сельскох</w:t>
      </w:r>
      <w:r w:rsidRPr="000672CC">
        <w:t>о</w:t>
      </w:r>
      <w:r w:rsidRPr="000672CC">
        <w:t>зяйственной техники.</w:t>
      </w:r>
    </w:p>
    <w:p w:rsidR="005F206C" w:rsidRPr="000672CC" w:rsidRDefault="005F206C" w:rsidP="000672CC">
      <w:pPr>
        <w:ind w:firstLine="709"/>
        <w:jc w:val="both"/>
      </w:pPr>
      <w:r w:rsidRPr="000672CC">
        <w:t>Основанием для предоставления субсидии явл</w:t>
      </w:r>
      <w:r w:rsidR="002E4194">
        <w:t>яются следующие док</w:t>
      </w:r>
      <w:r w:rsidR="002E4194">
        <w:t>у</w:t>
      </w:r>
      <w:r w:rsidR="002E4194">
        <w:t>менты, пред</w:t>
      </w:r>
      <w:r w:rsidRPr="000672CC">
        <w:t>ставляемые в Отдел:</w:t>
      </w:r>
    </w:p>
    <w:p w:rsidR="005F206C" w:rsidRPr="000672CC" w:rsidRDefault="005F206C" w:rsidP="000672CC">
      <w:pPr>
        <w:ind w:firstLine="709"/>
        <w:jc w:val="both"/>
      </w:pPr>
      <w:r w:rsidRPr="000672CC">
        <w:t>заявление о предоставлении субсидии;</w:t>
      </w:r>
    </w:p>
    <w:p w:rsidR="005F206C" w:rsidRPr="000672CC" w:rsidRDefault="005F206C" w:rsidP="000672CC">
      <w:pPr>
        <w:ind w:firstLine="709"/>
        <w:jc w:val="both"/>
      </w:pPr>
      <w:r w:rsidRPr="000672CC">
        <w:t>документы, подтверждающие приобретение (договор купли-продажи, н</w:t>
      </w:r>
      <w:r w:rsidRPr="000672CC">
        <w:t>а</w:t>
      </w:r>
      <w:r w:rsidRPr="000672CC">
        <w:t>кладная, счет-фактура);</w:t>
      </w:r>
    </w:p>
    <w:p w:rsidR="005F206C" w:rsidRPr="000672CC" w:rsidRDefault="005F206C" w:rsidP="000672CC">
      <w:pPr>
        <w:ind w:firstLine="709"/>
        <w:jc w:val="both"/>
      </w:pPr>
      <w:r w:rsidRPr="000672CC">
        <w:t>техническая документация;</w:t>
      </w:r>
    </w:p>
    <w:p w:rsidR="005F206C" w:rsidRPr="000672CC" w:rsidRDefault="005F206C" w:rsidP="000672CC">
      <w:pPr>
        <w:autoSpaceDE w:val="0"/>
        <w:autoSpaceDN w:val="0"/>
        <w:adjustRightInd w:val="0"/>
        <w:ind w:firstLine="709"/>
        <w:jc w:val="both"/>
      </w:pPr>
      <w:r w:rsidRPr="000672CC">
        <w:t>финансовые документы, подтверждающие оплату.</w:t>
      </w:r>
    </w:p>
    <w:p w:rsidR="005F206C" w:rsidRPr="000672CC" w:rsidRDefault="005F206C" w:rsidP="000672CC">
      <w:pPr>
        <w:ind w:firstLine="709"/>
        <w:jc w:val="both"/>
      </w:pPr>
      <w:r w:rsidRPr="000672CC">
        <w:t xml:space="preserve">Документы, заверенные надлежащим образом, </w:t>
      </w:r>
      <w:r w:rsidR="002E4194" w:rsidRPr="000672CC">
        <w:t xml:space="preserve">представляются </w:t>
      </w:r>
      <w:r w:rsidR="002E4194">
        <w:t>в О</w:t>
      </w:r>
      <w:r w:rsidRPr="000672CC">
        <w:t xml:space="preserve">тдел            с предъявлением оригиналов не позднее трех месяцев с момента оплаты. </w:t>
      </w:r>
    </w:p>
    <w:p w:rsidR="005F206C" w:rsidRPr="000672CC" w:rsidRDefault="005F206C" w:rsidP="000672CC">
      <w:pPr>
        <w:ind w:firstLine="709"/>
        <w:jc w:val="both"/>
      </w:pPr>
      <w:r w:rsidRPr="000672CC">
        <w:t>Субс</w:t>
      </w:r>
      <w:r w:rsidR="002E4194">
        <w:t xml:space="preserve">идия выплачивается в размере 50% </w:t>
      </w:r>
      <w:r w:rsidRPr="000672CC">
        <w:t>от фактически подтвержденных затрат, но не более 3</w:t>
      </w:r>
      <w:r w:rsidR="002E4194">
        <w:t>00 тыс. рублей в год для с</w:t>
      </w:r>
      <w:r w:rsidRPr="000672CC">
        <w:t xml:space="preserve">убъекта.  </w:t>
      </w:r>
    </w:p>
    <w:p w:rsidR="005F206C" w:rsidRPr="000672CC" w:rsidRDefault="005F206C" w:rsidP="000672CC">
      <w:pPr>
        <w:ind w:firstLine="709"/>
        <w:jc w:val="both"/>
      </w:pPr>
      <w:r w:rsidRPr="000672CC">
        <w:t>3.4.1.3. На разработку проектно-сметной документации на строительство животноводческих помещений и цехов по переработке сельскохозяйственной продукции.</w:t>
      </w:r>
    </w:p>
    <w:p w:rsidR="005F206C" w:rsidRPr="000672CC" w:rsidRDefault="005F206C" w:rsidP="000672CC">
      <w:pPr>
        <w:ind w:firstLine="709"/>
        <w:jc w:val="both"/>
      </w:pPr>
      <w:r w:rsidRPr="000672CC">
        <w:t>Основанием для предоставления субсидии являются следующие док</w:t>
      </w:r>
      <w:r w:rsidRPr="000672CC">
        <w:t>у</w:t>
      </w:r>
      <w:r w:rsidRPr="000672CC">
        <w:t>менты</w:t>
      </w:r>
      <w:r w:rsidR="002E4194">
        <w:t>, пред</w:t>
      </w:r>
      <w:r w:rsidRPr="000672CC">
        <w:t>ставляемые в Отдел:</w:t>
      </w:r>
    </w:p>
    <w:p w:rsidR="005F206C" w:rsidRPr="000672CC" w:rsidRDefault="005F206C" w:rsidP="000672CC">
      <w:pPr>
        <w:ind w:firstLine="709"/>
        <w:jc w:val="both"/>
      </w:pPr>
      <w:r w:rsidRPr="000672CC">
        <w:t>заявление о предоставлении субсидии;</w:t>
      </w:r>
    </w:p>
    <w:p w:rsidR="005F206C" w:rsidRPr="000672CC" w:rsidRDefault="005F206C" w:rsidP="000672CC">
      <w:pPr>
        <w:autoSpaceDE w:val="0"/>
        <w:autoSpaceDN w:val="0"/>
        <w:adjustRightInd w:val="0"/>
        <w:ind w:firstLine="709"/>
        <w:jc w:val="both"/>
      </w:pPr>
      <w:r w:rsidRPr="000672CC">
        <w:t>договор на выполнение проектно-сметных работ;</w:t>
      </w:r>
    </w:p>
    <w:p w:rsidR="005F206C" w:rsidRPr="000672CC" w:rsidRDefault="005F206C" w:rsidP="000672CC">
      <w:pPr>
        <w:autoSpaceDE w:val="0"/>
        <w:autoSpaceDN w:val="0"/>
        <w:adjustRightInd w:val="0"/>
        <w:ind w:firstLine="709"/>
        <w:jc w:val="both"/>
      </w:pPr>
      <w:r w:rsidRPr="000672CC">
        <w:t>проектно-сметная документация;</w:t>
      </w:r>
    </w:p>
    <w:p w:rsidR="005F206C" w:rsidRPr="000672CC" w:rsidRDefault="005F206C" w:rsidP="000672CC">
      <w:pPr>
        <w:autoSpaceDE w:val="0"/>
        <w:autoSpaceDN w:val="0"/>
        <w:adjustRightInd w:val="0"/>
        <w:ind w:firstLine="709"/>
        <w:jc w:val="both"/>
      </w:pPr>
      <w:r w:rsidRPr="000672CC">
        <w:t>финансовые документы, подтверждающие оплату.</w:t>
      </w:r>
    </w:p>
    <w:p w:rsidR="005F206C" w:rsidRPr="000672CC" w:rsidRDefault="005F206C" w:rsidP="000672CC">
      <w:pPr>
        <w:widowControl w:val="0"/>
        <w:autoSpaceDE w:val="0"/>
        <w:autoSpaceDN w:val="0"/>
        <w:adjustRightInd w:val="0"/>
        <w:ind w:firstLine="709"/>
        <w:jc w:val="both"/>
      </w:pPr>
      <w:r w:rsidRPr="000672CC">
        <w:t>Документы, заве</w:t>
      </w:r>
      <w:r w:rsidR="002E4194">
        <w:t>ренные надлежащим образом, представляются в О</w:t>
      </w:r>
      <w:r w:rsidRPr="000672CC">
        <w:t>тдел с предъявлением оригиналов не позднее трех месяцев с момента оплаты.</w:t>
      </w:r>
    </w:p>
    <w:p w:rsidR="005F206C" w:rsidRPr="000672CC" w:rsidRDefault="005F206C" w:rsidP="000672CC">
      <w:pPr>
        <w:ind w:firstLine="709"/>
        <w:jc w:val="both"/>
      </w:pPr>
      <w:r w:rsidRPr="000672CC">
        <w:t>Субс</w:t>
      </w:r>
      <w:r w:rsidR="002E4194">
        <w:t xml:space="preserve">идия выплачивается в размере 50% </w:t>
      </w:r>
      <w:r w:rsidRPr="000672CC">
        <w:t>от фактически подтвержденных, но не б</w:t>
      </w:r>
      <w:r w:rsidR="002E4194">
        <w:t>олее 300 тыс. рублей в год для с</w:t>
      </w:r>
      <w:r w:rsidRPr="000672CC">
        <w:t xml:space="preserve">убъекта.  </w:t>
      </w:r>
    </w:p>
    <w:p w:rsidR="005F206C" w:rsidRPr="000672CC" w:rsidRDefault="002E4194" w:rsidP="000672CC">
      <w:pPr>
        <w:ind w:firstLine="709"/>
        <w:jc w:val="both"/>
      </w:pPr>
      <w:r>
        <w:t>3.4.2. С получателя</w:t>
      </w:r>
      <w:r w:rsidR="005F206C" w:rsidRPr="000672CC">
        <w:t>м</w:t>
      </w:r>
      <w:r>
        <w:t>и субсидий, указанных в пункте</w:t>
      </w:r>
      <w:r w:rsidR="005F206C" w:rsidRPr="000672CC">
        <w:t xml:space="preserve"> 3.4 Порядка</w:t>
      </w:r>
      <w:r>
        <w:t>,</w:t>
      </w:r>
      <w:r w:rsidR="005F206C" w:rsidRPr="000672CC">
        <w:t xml:space="preserve"> адм</w:t>
      </w:r>
      <w:r w:rsidR="005F206C" w:rsidRPr="000672CC">
        <w:t>и</w:t>
      </w:r>
      <w:r w:rsidR="005F206C" w:rsidRPr="000672CC">
        <w:t>нистрацие</w:t>
      </w:r>
      <w:r>
        <w:t>й района заключается соглашение</w:t>
      </w:r>
      <w:r w:rsidR="005F206C" w:rsidRPr="000672CC">
        <w:t xml:space="preserve"> в соответствии с типовой формой, установленной финансовым органом муниципального образования, которое должно содержать:</w:t>
      </w:r>
    </w:p>
    <w:p w:rsidR="005F206C" w:rsidRPr="000672CC" w:rsidRDefault="005F206C" w:rsidP="000672CC">
      <w:pPr>
        <w:ind w:firstLine="709"/>
        <w:jc w:val="both"/>
      </w:pPr>
      <w:r w:rsidRPr="000672CC">
        <w:t>общую сумм</w:t>
      </w:r>
      <w:r w:rsidR="002E4194">
        <w:t>у фактически понесенных затрат с</w:t>
      </w:r>
      <w:r w:rsidRPr="000672CC">
        <w:t>убъекта;</w:t>
      </w:r>
    </w:p>
    <w:p w:rsidR="005F206C" w:rsidRPr="000672CC" w:rsidRDefault="005F206C" w:rsidP="000672CC">
      <w:pPr>
        <w:ind w:firstLine="709"/>
        <w:jc w:val="both"/>
      </w:pPr>
      <w:r w:rsidRPr="000672CC">
        <w:t>сумму предоставляемой субсидии;</w:t>
      </w:r>
    </w:p>
    <w:p w:rsidR="005F206C" w:rsidRPr="000672CC" w:rsidRDefault="005F206C" w:rsidP="000672CC">
      <w:pPr>
        <w:ind w:firstLine="709"/>
        <w:jc w:val="both"/>
      </w:pPr>
      <w:r w:rsidRPr="000672CC">
        <w:t xml:space="preserve">обязательства </w:t>
      </w:r>
      <w:r w:rsidR="002E4194">
        <w:t>с</w:t>
      </w:r>
      <w:r w:rsidRPr="000672CC">
        <w:t>убъекта о целевом использовании на развитие и модерн</w:t>
      </w:r>
      <w:r w:rsidRPr="000672CC">
        <w:t>и</w:t>
      </w:r>
      <w:r w:rsidRPr="000672CC">
        <w:t>зацию материально-технической базы агропромышленного комплекса;</w:t>
      </w:r>
    </w:p>
    <w:p w:rsidR="005F206C" w:rsidRPr="000672CC" w:rsidRDefault="005F206C" w:rsidP="000672CC">
      <w:pPr>
        <w:autoSpaceDE w:val="0"/>
        <w:autoSpaceDN w:val="0"/>
        <w:adjustRightInd w:val="0"/>
        <w:ind w:firstLine="709"/>
        <w:jc w:val="both"/>
      </w:pPr>
      <w:r w:rsidRPr="000672CC">
        <w:lastRenderedPageBreak/>
        <w:t>согласие на представление в период оказания поддержки и в течение трех лет после ее окончания следующих документов: копий бухгалтерского баланса и налоговых деклараций по применяемым специальным режимам налогообл</w:t>
      </w:r>
      <w:r w:rsidRPr="000672CC">
        <w:t>о</w:t>
      </w:r>
      <w:r w:rsidRPr="000672CC">
        <w:t xml:space="preserve">жения (для применяющих такие режимы), а также статистической информации в виде копий форм федерального статистического наблюдения, представляемых в органы статистики; </w:t>
      </w:r>
    </w:p>
    <w:p w:rsidR="005F206C" w:rsidRPr="000672CC" w:rsidRDefault="005F206C" w:rsidP="000672CC">
      <w:pPr>
        <w:ind w:firstLine="709"/>
        <w:jc w:val="both"/>
      </w:pPr>
      <w:r w:rsidRPr="000672CC">
        <w:t>обязательство работать по направлению не менее 3 лет;</w:t>
      </w:r>
    </w:p>
    <w:p w:rsidR="005F206C" w:rsidRPr="000672CC" w:rsidRDefault="005F206C" w:rsidP="000672CC">
      <w:pPr>
        <w:autoSpaceDE w:val="0"/>
        <w:autoSpaceDN w:val="0"/>
        <w:ind w:firstLine="709"/>
        <w:jc w:val="both"/>
      </w:pPr>
      <w:r w:rsidRPr="000672CC">
        <w:t>условие о согласии получателя субсидии на осуществление со стороны администрации района и органами муниципального финансового контроля за соблюдением условий, целей и порядка предоставления субсидии;</w:t>
      </w:r>
    </w:p>
    <w:p w:rsidR="005F206C" w:rsidRPr="000672CC" w:rsidRDefault="005F206C" w:rsidP="000672CC">
      <w:pPr>
        <w:autoSpaceDE w:val="0"/>
        <w:autoSpaceDN w:val="0"/>
        <w:ind w:firstLine="709"/>
        <w:jc w:val="both"/>
      </w:pPr>
      <w:r w:rsidRPr="000672CC">
        <w:t>условие о запрете приобретения за счет полученных средств иностранной валюты, за исключением операций, осуществляемых в соответствии с валю</w:t>
      </w:r>
      <w:r w:rsidRPr="000672CC">
        <w:t>т</w:t>
      </w:r>
      <w:r w:rsidRPr="000672CC">
        <w:t>ным законодательством Российской Федерации при закупке (поставке) высок</w:t>
      </w:r>
      <w:r w:rsidRPr="000672CC">
        <w:t>о</w:t>
      </w:r>
      <w:r w:rsidRPr="000672CC">
        <w:t>технологичного импортного оборудования, сырья и комплектующих изделий, а также связанных с достижением целей предоставления этих средств, иных оп</w:t>
      </w:r>
      <w:r w:rsidRPr="000672CC">
        <w:t>е</w:t>
      </w:r>
      <w:r w:rsidRPr="000672CC">
        <w:t>раций, определенных нормативными правовыми актами, муниципальными пр</w:t>
      </w:r>
      <w:r w:rsidRPr="000672CC">
        <w:t>а</w:t>
      </w:r>
      <w:r w:rsidRPr="000672CC">
        <w:t>вовыми актами.</w:t>
      </w:r>
    </w:p>
    <w:p w:rsidR="005F206C" w:rsidRPr="000672CC" w:rsidRDefault="005F206C" w:rsidP="000672CC">
      <w:pPr>
        <w:ind w:firstLine="709"/>
        <w:jc w:val="both"/>
      </w:pPr>
      <w:r w:rsidRPr="000672CC">
        <w:t xml:space="preserve">3.4.3. Субсидирование затрат </w:t>
      </w:r>
      <w:r w:rsidR="002E4194">
        <w:t>с</w:t>
      </w:r>
      <w:r w:rsidRPr="000672CC">
        <w:t>убъектов на развитие и модернизацию м</w:t>
      </w:r>
      <w:r w:rsidRPr="000672CC">
        <w:t>а</w:t>
      </w:r>
      <w:r w:rsidRPr="000672CC">
        <w:t>териально-технической базы агропромышленного комплекса района осущест</w:t>
      </w:r>
      <w:r w:rsidRPr="000672CC">
        <w:t>в</w:t>
      </w:r>
      <w:r w:rsidRPr="000672CC">
        <w:t>ляется за счет средств районного бюджета.</w:t>
      </w:r>
    </w:p>
    <w:p w:rsidR="005F206C" w:rsidRPr="00E7422B" w:rsidRDefault="005F206C" w:rsidP="002E4194">
      <w:pPr>
        <w:jc w:val="center"/>
        <w:rPr>
          <w:sz w:val="20"/>
          <w:szCs w:val="20"/>
        </w:rPr>
      </w:pPr>
    </w:p>
    <w:p w:rsidR="005F206C" w:rsidRPr="002E4194" w:rsidRDefault="005F206C" w:rsidP="002E4194">
      <w:pPr>
        <w:jc w:val="center"/>
        <w:rPr>
          <w:b/>
        </w:rPr>
      </w:pPr>
      <w:r w:rsidRPr="002E4194">
        <w:rPr>
          <w:b/>
          <w:lang w:val="en-US"/>
        </w:rPr>
        <w:t>V</w:t>
      </w:r>
      <w:r w:rsidRPr="002E4194">
        <w:rPr>
          <w:b/>
        </w:rPr>
        <w:t>. Требования к отчетности</w:t>
      </w:r>
    </w:p>
    <w:p w:rsidR="005F206C" w:rsidRPr="00E7422B" w:rsidRDefault="005F206C" w:rsidP="002E4194">
      <w:pPr>
        <w:contextualSpacing/>
        <w:jc w:val="center"/>
        <w:rPr>
          <w:sz w:val="20"/>
          <w:szCs w:val="20"/>
        </w:rPr>
      </w:pPr>
    </w:p>
    <w:p w:rsidR="005F206C" w:rsidRPr="005F206C" w:rsidRDefault="002E4194" w:rsidP="002E4194">
      <w:pPr>
        <w:ind w:firstLine="709"/>
        <w:contextualSpacing/>
        <w:jc w:val="both"/>
      </w:pPr>
      <w:r>
        <w:t>5.1. После получения субсидий</w:t>
      </w:r>
      <w:r w:rsidR="005F206C" w:rsidRPr="005F206C">
        <w:t>, указанных в пунктах 3.1, 3.4 Порядка, получатель субсидии в течение трех лет обязан представлять в Отдел надлеж</w:t>
      </w:r>
      <w:r w:rsidR="005F206C" w:rsidRPr="005F206C">
        <w:t>а</w:t>
      </w:r>
      <w:r w:rsidR="005F206C" w:rsidRPr="005F206C">
        <w:t>щие документы: копии бухгалтерского баланса и налоговых деклараций по применяемым специальным режимам налогообложения (для применяющих т</w:t>
      </w:r>
      <w:r w:rsidR="005F206C" w:rsidRPr="005F206C">
        <w:t>а</w:t>
      </w:r>
      <w:r w:rsidR="005F206C" w:rsidRPr="005F206C">
        <w:t>кие режимы), а также статистическую информацию в виде копий форм фед</w:t>
      </w:r>
      <w:r w:rsidR="005F206C" w:rsidRPr="005F206C">
        <w:t>е</w:t>
      </w:r>
      <w:r w:rsidR="005F206C" w:rsidRPr="005F206C">
        <w:t>рального статистического наблюдения, предоставляемых в органы статистики.</w:t>
      </w:r>
    </w:p>
    <w:p w:rsidR="005F206C" w:rsidRPr="00E7422B" w:rsidRDefault="005F206C" w:rsidP="002E4194">
      <w:pPr>
        <w:ind w:firstLine="709"/>
        <w:contextualSpacing/>
        <w:jc w:val="both"/>
        <w:rPr>
          <w:sz w:val="20"/>
          <w:szCs w:val="20"/>
        </w:rPr>
      </w:pPr>
    </w:p>
    <w:p w:rsidR="005F206C" w:rsidRPr="002E4194" w:rsidRDefault="005F206C" w:rsidP="002E4194">
      <w:pPr>
        <w:jc w:val="center"/>
        <w:rPr>
          <w:b/>
        </w:rPr>
      </w:pPr>
      <w:r w:rsidRPr="002E4194">
        <w:rPr>
          <w:b/>
          <w:lang w:val="en-US"/>
        </w:rPr>
        <w:t>VI</w:t>
      </w:r>
      <w:r w:rsidRPr="002E4194">
        <w:rPr>
          <w:b/>
        </w:rPr>
        <w:t xml:space="preserve">. Контроль за соблюдением условий, целей и порядка </w:t>
      </w:r>
    </w:p>
    <w:p w:rsidR="005F206C" w:rsidRPr="002E4194" w:rsidRDefault="005F206C" w:rsidP="002E4194">
      <w:pPr>
        <w:jc w:val="center"/>
        <w:rPr>
          <w:b/>
        </w:rPr>
      </w:pPr>
      <w:r w:rsidRPr="002E4194">
        <w:rPr>
          <w:b/>
        </w:rPr>
        <w:t>предоставления субсидий</w:t>
      </w:r>
    </w:p>
    <w:p w:rsidR="005F206C" w:rsidRPr="00E7422B" w:rsidRDefault="005F206C" w:rsidP="002E4194">
      <w:pPr>
        <w:jc w:val="center"/>
        <w:rPr>
          <w:sz w:val="20"/>
          <w:szCs w:val="20"/>
        </w:rPr>
      </w:pPr>
    </w:p>
    <w:p w:rsidR="005F206C" w:rsidRPr="005F206C" w:rsidRDefault="005F206C" w:rsidP="002E4194">
      <w:pPr>
        <w:autoSpaceDE w:val="0"/>
        <w:autoSpaceDN w:val="0"/>
        <w:ind w:firstLine="709"/>
        <w:jc w:val="both"/>
      </w:pPr>
      <w:r w:rsidRPr="005F206C">
        <w:t>6.1. Контроль за соблюдением условий, целей и порядка предоставления субсидии осуществляют:</w:t>
      </w:r>
    </w:p>
    <w:p w:rsidR="005F206C" w:rsidRPr="005F206C" w:rsidRDefault="005F206C" w:rsidP="002E4194">
      <w:pPr>
        <w:autoSpaceDE w:val="0"/>
        <w:autoSpaceDN w:val="0"/>
        <w:ind w:firstLine="709"/>
        <w:jc w:val="both"/>
      </w:pPr>
      <w:r w:rsidRPr="005F206C">
        <w:t>управление финансового контроля администрации района;</w:t>
      </w:r>
    </w:p>
    <w:p w:rsidR="005F206C" w:rsidRPr="005F206C" w:rsidRDefault="005F206C" w:rsidP="002E4194">
      <w:pPr>
        <w:ind w:firstLine="709"/>
        <w:jc w:val="both"/>
      </w:pPr>
      <w:r w:rsidRPr="005F206C">
        <w:t>Контрольно-счетная палата района.</w:t>
      </w:r>
    </w:p>
    <w:p w:rsidR="005F206C" w:rsidRPr="005F206C" w:rsidRDefault="005F206C" w:rsidP="002E4194">
      <w:pPr>
        <w:ind w:firstLine="709"/>
        <w:jc w:val="both"/>
      </w:pPr>
      <w:r w:rsidRPr="005F206C">
        <w:t>6.2. В случае нарушения условий предоставления субсидий, определе</w:t>
      </w:r>
      <w:r w:rsidRPr="005F206C">
        <w:t>н</w:t>
      </w:r>
      <w:r w:rsidRPr="005F206C">
        <w:t>ных Порядком, они подлежат возврату в бюджет района.</w:t>
      </w:r>
    </w:p>
    <w:p w:rsidR="005F206C" w:rsidRPr="005F206C" w:rsidRDefault="005F206C" w:rsidP="002E4194">
      <w:pPr>
        <w:ind w:firstLine="709"/>
        <w:jc w:val="both"/>
      </w:pPr>
      <w:r w:rsidRPr="005F206C">
        <w:t>6.3. В случае принятия решения о возврате субсидий администрация ра</w:t>
      </w:r>
      <w:r w:rsidRPr="005F206C">
        <w:t>й</w:t>
      </w:r>
      <w:r w:rsidRPr="005F206C">
        <w:t>она направляет получателю субсидии требование о возврате суммы субсидии в бюджет района. Получатель субсидии обязан в течение 30 календарных дней перечислить указанную в требовании сумму в бюджет района.</w:t>
      </w:r>
    </w:p>
    <w:p w:rsidR="005F206C" w:rsidRPr="005F206C" w:rsidRDefault="005F206C" w:rsidP="002E4194">
      <w:pPr>
        <w:ind w:firstLine="709"/>
        <w:jc w:val="both"/>
      </w:pPr>
      <w:r w:rsidRPr="005F206C">
        <w:t>6.4. В случае невыполнения требований о возврате суммы субсидии  в бюджет района взыскание средств субсидии осуществляется в судебном поря</w:t>
      </w:r>
      <w:r w:rsidRPr="005F206C">
        <w:t>д</w:t>
      </w:r>
      <w:r w:rsidRPr="005F206C">
        <w:t xml:space="preserve">ке в соответствии с законодательством Российской Федерации. </w:t>
      </w:r>
    </w:p>
    <w:p w:rsidR="005F206C" w:rsidRPr="005F206C" w:rsidRDefault="005F206C" w:rsidP="005F206C">
      <w:pPr>
        <w:spacing w:after="200"/>
        <w:ind w:left="4536"/>
        <w:contextualSpacing/>
        <w:jc w:val="both"/>
      </w:pPr>
      <w:r w:rsidRPr="005F206C">
        <w:rPr>
          <w:bCs/>
        </w:rPr>
        <w:lastRenderedPageBreak/>
        <w:t>Приложение к</w:t>
      </w:r>
      <w:r w:rsidR="002E4194">
        <w:rPr>
          <w:bCs/>
        </w:rPr>
        <w:t xml:space="preserve"> 1</w:t>
      </w:r>
      <w:r w:rsidRPr="005F206C">
        <w:t>Порядку предоставления субсидий сельскохозяйственным товар</w:t>
      </w:r>
      <w:r w:rsidRPr="005F206C">
        <w:t>о</w:t>
      </w:r>
      <w:r w:rsidRPr="005F206C">
        <w:t>производителям района</w:t>
      </w:r>
    </w:p>
    <w:p w:rsidR="005F206C" w:rsidRPr="005F206C" w:rsidRDefault="005F206C" w:rsidP="005F206C">
      <w:pPr>
        <w:spacing w:after="200"/>
        <w:ind w:left="4536"/>
        <w:contextualSpacing/>
        <w:jc w:val="both"/>
      </w:pPr>
    </w:p>
    <w:p w:rsidR="005F206C" w:rsidRPr="005F206C" w:rsidRDefault="005F206C" w:rsidP="005F206C">
      <w:pPr>
        <w:autoSpaceDE w:val="0"/>
        <w:autoSpaceDN w:val="0"/>
        <w:adjustRightInd w:val="0"/>
        <w:spacing w:after="200"/>
        <w:ind w:left="4536"/>
        <w:contextualSpacing/>
        <w:jc w:val="both"/>
      </w:pPr>
      <w:r w:rsidRPr="005F206C">
        <w:t>В межведомственную рабочую группу по развитию агропромышленного комплекса и рынков сельскохозяйственной проду</w:t>
      </w:r>
      <w:r w:rsidRPr="005F206C">
        <w:t>к</w:t>
      </w:r>
      <w:r w:rsidRPr="005F206C">
        <w:t>ции, сырья и продовольствия в Нижн</w:t>
      </w:r>
      <w:r w:rsidRPr="005F206C">
        <w:t>е</w:t>
      </w:r>
      <w:r w:rsidRPr="005F206C">
        <w:t>вартовском районе</w:t>
      </w:r>
    </w:p>
    <w:p w:rsidR="005F206C" w:rsidRPr="002E4194" w:rsidRDefault="005F206C" w:rsidP="002E4194">
      <w:pPr>
        <w:autoSpaceDE w:val="0"/>
        <w:autoSpaceDN w:val="0"/>
        <w:adjustRightInd w:val="0"/>
        <w:contextualSpacing/>
        <w:jc w:val="center"/>
      </w:pPr>
    </w:p>
    <w:p w:rsidR="005F206C" w:rsidRPr="002E4194" w:rsidRDefault="005F206C" w:rsidP="002E4194">
      <w:pPr>
        <w:autoSpaceDE w:val="0"/>
        <w:autoSpaceDN w:val="0"/>
        <w:adjustRightInd w:val="0"/>
        <w:jc w:val="center"/>
        <w:outlineLvl w:val="0"/>
        <w:rPr>
          <w:b/>
        </w:rPr>
      </w:pPr>
      <w:r w:rsidRPr="002E4194">
        <w:rPr>
          <w:b/>
        </w:rPr>
        <w:t>ЗАЯВЛЕНИЕ</w:t>
      </w:r>
    </w:p>
    <w:p w:rsidR="005F206C" w:rsidRPr="008615D4" w:rsidRDefault="005F206C" w:rsidP="002E4194">
      <w:pPr>
        <w:autoSpaceDE w:val="0"/>
        <w:autoSpaceDN w:val="0"/>
        <w:adjustRightInd w:val="0"/>
        <w:jc w:val="center"/>
        <w:outlineLvl w:val="0"/>
        <w:rPr>
          <w:sz w:val="20"/>
          <w:szCs w:val="20"/>
        </w:rPr>
      </w:pPr>
    </w:p>
    <w:p w:rsidR="005F206C" w:rsidRDefault="005F206C" w:rsidP="002E4194">
      <w:pPr>
        <w:autoSpaceDE w:val="0"/>
        <w:autoSpaceDN w:val="0"/>
        <w:adjustRightInd w:val="0"/>
        <w:ind w:firstLine="709"/>
        <w:jc w:val="both"/>
      </w:pPr>
      <w:r w:rsidRPr="005F206C">
        <w:t>О возмещении затрат сельскохозяйственным товаропроизводителям, в соответствии</w:t>
      </w:r>
      <w:r w:rsidR="002E4194">
        <w:t xml:space="preserve"> с мероприятиями муниципальной </w:t>
      </w:r>
      <w:r w:rsidRPr="005F206C">
        <w:t>программы «Развитие малого и среднего предпринимательства, агропромышленного комплекса и рынков сел</w:t>
      </w:r>
      <w:r w:rsidRPr="005F206C">
        <w:t>ь</w:t>
      </w:r>
      <w:r w:rsidRPr="005F206C">
        <w:t>скохозяйственной продукции, сырья и продовольствия в Нижневартовском районе</w:t>
      </w:r>
      <w:r w:rsidR="002E4194">
        <w:t>»</w:t>
      </w:r>
    </w:p>
    <w:p w:rsidR="002E4194" w:rsidRPr="005F206C" w:rsidRDefault="002E4194" w:rsidP="002E4194">
      <w:pPr>
        <w:autoSpaceDE w:val="0"/>
        <w:autoSpaceDN w:val="0"/>
        <w:adjustRightInd w:val="0"/>
        <w:ind w:firstLine="709"/>
        <w:jc w:val="both"/>
      </w:pPr>
    </w:p>
    <w:p w:rsidR="005F206C" w:rsidRPr="005F206C" w:rsidRDefault="005F206C" w:rsidP="002E4194">
      <w:pPr>
        <w:autoSpaceDE w:val="0"/>
        <w:autoSpaceDN w:val="0"/>
        <w:adjustRightInd w:val="0"/>
        <w:ind w:firstLine="709"/>
        <w:jc w:val="both"/>
      </w:pPr>
      <w:r w:rsidRPr="005F206C">
        <w:t>1. Полное наименование хозяйствующего субъекта___________________</w:t>
      </w:r>
    </w:p>
    <w:p w:rsidR="005F206C" w:rsidRPr="005F206C" w:rsidRDefault="005F206C" w:rsidP="002E4194">
      <w:pPr>
        <w:autoSpaceDE w:val="0"/>
        <w:autoSpaceDN w:val="0"/>
        <w:adjustRightInd w:val="0"/>
        <w:jc w:val="both"/>
      </w:pPr>
      <w:r w:rsidRPr="005F206C">
        <w:t>____________________________________________________________________</w:t>
      </w:r>
    </w:p>
    <w:p w:rsidR="005F206C" w:rsidRPr="005F206C" w:rsidRDefault="005F206C" w:rsidP="002E4194">
      <w:pPr>
        <w:autoSpaceDE w:val="0"/>
        <w:autoSpaceDN w:val="0"/>
        <w:adjustRightInd w:val="0"/>
        <w:ind w:firstLine="709"/>
        <w:jc w:val="both"/>
      </w:pPr>
    </w:p>
    <w:p w:rsidR="005F206C" w:rsidRPr="005F206C" w:rsidRDefault="005F206C" w:rsidP="002E4194">
      <w:pPr>
        <w:autoSpaceDE w:val="0"/>
        <w:autoSpaceDN w:val="0"/>
        <w:adjustRightInd w:val="0"/>
        <w:ind w:firstLine="709"/>
        <w:jc w:val="both"/>
      </w:pPr>
      <w:r w:rsidRPr="005F206C">
        <w:t>Прошу возместить затраты _____________________________________</w:t>
      </w:r>
    </w:p>
    <w:p w:rsidR="005F206C" w:rsidRPr="005F206C" w:rsidRDefault="005F206C" w:rsidP="002E4194">
      <w:pPr>
        <w:autoSpaceDE w:val="0"/>
        <w:autoSpaceDN w:val="0"/>
        <w:adjustRightInd w:val="0"/>
        <w:jc w:val="both"/>
      </w:pPr>
      <w:r w:rsidRPr="005F206C">
        <w:t>____________________________________________________________________</w:t>
      </w:r>
    </w:p>
    <w:p w:rsidR="005F206C" w:rsidRPr="005F206C" w:rsidRDefault="005F206C" w:rsidP="002E4194">
      <w:pPr>
        <w:autoSpaceDE w:val="0"/>
        <w:autoSpaceDN w:val="0"/>
        <w:adjustRightInd w:val="0"/>
        <w:ind w:firstLine="709"/>
        <w:jc w:val="both"/>
      </w:pPr>
    </w:p>
    <w:p w:rsidR="005F206C" w:rsidRPr="005F206C" w:rsidRDefault="005F206C" w:rsidP="002E4194">
      <w:pPr>
        <w:autoSpaceDE w:val="0"/>
        <w:autoSpaceDN w:val="0"/>
        <w:adjustRightInd w:val="0"/>
        <w:ind w:firstLine="709"/>
        <w:jc w:val="both"/>
      </w:pPr>
      <w:r w:rsidRPr="005F206C">
        <w:t>2. Адрес:</w:t>
      </w:r>
    </w:p>
    <w:p w:rsidR="005F206C" w:rsidRPr="005F206C" w:rsidRDefault="005F206C" w:rsidP="002E4194">
      <w:pPr>
        <w:widowControl w:val="0"/>
        <w:autoSpaceDE w:val="0"/>
        <w:autoSpaceDN w:val="0"/>
        <w:adjustRightInd w:val="0"/>
        <w:ind w:firstLine="709"/>
        <w:jc w:val="both"/>
      </w:pPr>
      <w:r w:rsidRPr="005F206C">
        <w:t>2.1. Юридический адрес__________________________________________</w:t>
      </w:r>
    </w:p>
    <w:p w:rsidR="005F206C" w:rsidRPr="005F206C" w:rsidRDefault="005F206C" w:rsidP="002E4194">
      <w:pPr>
        <w:autoSpaceDE w:val="0"/>
        <w:autoSpaceDN w:val="0"/>
        <w:adjustRightInd w:val="0"/>
        <w:jc w:val="both"/>
      </w:pPr>
      <w:r w:rsidRPr="005F206C">
        <w:t>____________________________________________________________________</w:t>
      </w:r>
    </w:p>
    <w:p w:rsidR="005F206C" w:rsidRPr="002E4194" w:rsidRDefault="005F206C" w:rsidP="002E4194">
      <w:pPr>
        <w:autoSpaceDE w:val="0"/>
        <w:autoSpaceDN w:val="0"/>
        <w:adjustRightInd w:val="0"/>
        <w:jc w:val="center"/>
        <w:rPr>
          <w:sz w:val="20"/>
          <w:szCs w:val="20"/>
        </w:rPr>
      </w:pPr>
      <w:r w:rsidRPr="002E4194">
        <w:rPr>
          <w:sz w:val="20"/>
          <w:szCs w:val="20"/>
        </w:rPr>
        <w:t>(индекс, область, город, улица, номер дома и офиса)</w:t>
      </w:r>
    </w:p>
    <w:p w:rsidR="005F206C" w:rsidRPr="005F206C" w:rsidRDefault="005F206C" w:rsidP="002E4194">
      <w:pPr>
        <w:autoSpaceDE w:val="0"/>
        <w:autoSpaceDN w:val="0"/>
        <w:adjustRightInd w:val="0"/>
        <w:jc w:val="center"/>
      </w:pPr>
    </w:p>
    <w:p w:rsidR="005F206C" w:rsidRPr="005F206C" w:rsidRDefault="005F206C" w:rsidP="002E4194">
      <w:pPr>
        <w:autoSpaceDE w:val="0"/>
        <w:autoSpaceDN w:val="0"/>
        <w:adjustRightInd w:val="0"/>
        <w:ind w:firstLine="709"/>
        <w:jc w:val="both"/>
      </w:pPr>
      <w:r w:rsidRPr="005F206C">
        <w:t>2.2. Фактический адрес___________________________________________</w:t>
      </w:r>
    </w:p>
    <w:p w:rsidR="005F206C" w:rsidRPr="005F206C" w:rsidRDefault="005F206C" w:rsidP="002E4194">
      <w:pPr>
        <w:autoSpaceDE w:val="0"/>
        <w:autoSpaceDN w:val="0"/>
        <w:adjustRightInd w:val="0"/>
        <w:jc w:val="both"/>
      </w:pPr>
      <w:r w:rsidRPr="005F206C">
        <w:t>____________________________________________________________________</w:t>
      </w:r>
    </w:p>
    <w:p w:rsidR="005F206C" w:rsidRPr="002E4194" w:rsidRDefault="005F206C" w:rsidP="002E4194">
      <w:pPr>
        <w:autoSpaceDE w:val="0"/>
        <w:autoSpaceDN w:val="0"/>
        <w:adjustRightInd w:val="0"/>
        <w:jc w:val="center"/>
        <w:rPr>
          <w:sz w:val="20"/>
          <w:szCs w:val="20"/>
        </w:rPr>
      </w:pPr>
      <w:r w:rsidRPr="002E4194">
        <w:rPr>
          <w:sz w:val="20"/>
          <w:szCs w:val="20"/>
        </w:rPr>
        <w:t>(индекс, область, город, улица, номер дома и офиса)</w:t>
      </w:r>
    </w:p>
    <w:p w:rsidR="005F206C" w:rsidRPr="005F206C" w:rsidRDefault="005F206C" w:rsidP="002E4194">
      <w:pPr>
        <w:autoSpaceDE w:val="0"/>
        <w:autoSpaceDN w:val="0"/>
        <w:adjustRightInd w:val="0"/>
        <w:jc w:val="both"/>
      </w:pPr>
    </w:p>
    <w:p w:rsidR="005F206C" w:rsidRPr="005F206C" w:rsidRDefault="005F206C" w:rsidP="002E4194">
      <w:pPr>
        <w:autoSpaceDE w:val="0"/>
        <w:autoSpaceDN w:val="0"/>
        <w:adjustRightInd w:val="0"/>
        <w:ind w:firstLine="709"/>
        <w:jc w:val="both"/>
      </w:pPr>
      <w:r w:rsidRPr="005F206C">
        <w:t>3. Основной вид деятельности_____________________________________</w:t>
      </w:r>
    </w:p>
    <w:p w:rsidR="005F206C" w:rsidRPr="005F206C" w:rsidRDefault="005F206C" w:rsidP="002E4194">
      <w:pPr>
        <w:autoSpaceDE w:val="0"/>
        <w:autoSpaceDN w:val="0"/>
        <w:adjustRightInd w:val="0"/>
        <w:jc w:val="both"/>
      </w:pPr>
      <w:r w:rsidRPr="005F206C">
        <w:t>____________________________________________________________________</w:t>
      </w:r>
    </w:p>
    <w:p w:rsidR="005F206C" w:rsidRPr="005F206C" w:rsidRDefault="005F206C" w:rsidP="002E4194">
      <w:pPr>
        <w:autoSpaceDE w:val="0"/>
        <w:autoSpaceDN w:val="0"/>
        <w:adjustRightInd w:val="0"/>
        <w:ind w:firstLine="709"/>
        <w:jc w:val="both"/>
      </w:pPr>
    </w:p>
    <w:p w:rsidR="005F206C" w:rsidRPr="005F206C" w:rsidRDefault="005F206C" w:rsidP="002E4194">
      <w:pPr>
        <w:autoSpaceDE w:val="0"/>
        <w:autoSpaceDN w:val="0"/>
        <w:adjustRightInd w:val="0"/>
        <w:ind w:firstLine="709"/>
        <w:jc w:val="both"/>
      </w:pPr>
      <w:r w:rsidRPr="005F206C">
        <w:t>4. Дополнительные виды деятельности</w:t>
      </w:r>
      <w:r w:rsidR="002E4194">
        <w:t xml:space="preserve"> _____________________________</w:t>
      </w:r>
    </w:p>
    <w:p w:rsidR="005F206C" w:rsidRPr="005F206C" w:rsidRDefault="005F206C" w:rsidP="002E4194">
      <w:pPr>
        <w:autoSpaceDE w:val="0"/>
        <w:autoSpaceDN w:val="0"/>
        <w:adjustRightInd w:val="0"/>
        <w:jc w:val="both"/>
      </w:pPr>
      <w:r w:rsidRPr="005F206C">
        <w:t>____________________________________________________________________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5. Информация о заявителе:</w:t>
      </w:r>
    </w:p>
    <w:p w:rsidR="005F206C" w:rsidRPr="005F206C" w:rsidRDefault="005F206C" w:rsidP="002E4194">
      <w:pPr>
        <w:widowControl w:val="0"/>
        <w:tabs>
          <w:tab w:val="left" w:pos="10206"/>
        </w:tabs>
        <w:autoSpaceDE w:val="0"/>
        <w:autoSpaceDN w:val="0"/>
        <w:adjustRightInd w:val="0"/>
        <w:ind w:firstLine="709"/>
        <w:jc w:val="both"/>
      </w:pPr>
      <w:r w:rsidRPr="005F206C">
        <w:t>ОГРН(ОГРНИП) 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ИНН/КПП ______________________________________________________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Наименование банка 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Р/сч. ___________________________________________________________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К/сч. __________________________________________________________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БИК ___________________________________________________________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Форма налогообложения по заявленному виду деятельности ___________</w:t>
      </w:r>
    </w:p>
    <w:p w:rsidR="005F206C" w:rsidRPr="005F206C" w:rsidRDefault="005F206C" w:rsidP="00BD40E9">
      <w:pPr>
        <w:widowControl w:val="0"/>
        <w:tabs>
          <w:tab w:val="left" w:pos="10206"/>
        </w:tabs>
        <w:autoSpaceDE w:val="0"/>
        <w:autoSpaceDN w:val="0"/>
        <w:adjustRightInd w:val="0"/>
        <w:jc w:val="both"/>
      </w:pPr>
      <w:r w:rsidRPr="005F206C">
        <w:lastRenderedPageBreak/>
        <w:t>____________________________________________________________________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Контакты (тел., e-mail) ___________________________________________</w:t>
      </w:r>
    </w:p>
    <w:p w:rsidR="005F206C" w:rsidRPr="005F206C" w:rsidRDefault="005F206C" w:rsidP="002E4194">
      <w:pPr>
        <w:widowControl w:val="0"/>
        <w:tabs>
          <w:tab w:val="left" w:pos="10206"/>
        </w:tabs>
        <w:autoSpaceDE w:val="0"/>
        <w:autoSpaceDN w:val="0"/>
        <w:adjustRightInd w:val="0"/>
        <w:ind w:firstLine="709"/>
        <w:jc w:val="both"/>
      </w:pPr>
      <w:r w:rsidRPr="005F206C">
        <w:t>№ СНИЛС _____________________________________________________</w:t>
      </w:r>
    </w:p>
    <w:p w:rsidR="005F206C" w:rsidRPr="00BD40E9" w:rsidRDefault="005F206C" w:rsidP="00BD40E9">
      <w:pPr>
        <w:widowControl w:val="0"/>
        <w:tabs>
          <w:tab w:val="left" w:pos="10206"/>
        </w:tabs>
        <w:autoSpaceDE w:val="0"/>
        <w:autoSpaceDN w:val="0"/>
        <w:adjustRightInd w:val="0"/>
        <w:ind w:firstLine="709"/>
        <w:jc w:val="center"/>
        <w:rPr>
          <w:sz w:val="20"/>
          <w:szCs w:val="20"/>
        </w:rPr>
      </w:pPr>
      <w:r w:rsidRPr="00BD40E9">
        <w:rPr>
          <w:sz w:val="20"/>
          <w:szCs w:val="20"/>
        </w:rPr>
        <w:t>(для индивидуальных предпринимателей)</w:t>
      </w:r>
    </w:p>
    <w:p w:rsidR="005F206C" w:rsidRPr="005F206C" w:rsidRDefault="005F206C" w:rsidP="00BD40E9">
      <w:pPr>
        <w:widowControl w:val="0"/>
        <w:tabs>
          <w:tab w:val="left" w:pos="10206"/>
        </w:tabs>
        <w:autoSpaceDE w:val="0"/>
        <w:autoSpaceDN w:val="0"/>
        <w:adjustRightInd w:val="0"/>
        <w:ind w:firstLine="709"/>
      </w:pPr>
      <w:r w:rsidRPr="005F206C">
        <w:t>Регистрационный № страхователя_</w:t>
      </w:r>
      <w:r w:rsidR="00BD40E9">
        <w:t>_______________________________</w:t>
      </w:r>
      <w:r w:rsidRPr="005F206C">
        <w:t>_</w:t>
      </w:r>
    </w:p>
    <w:p w:rsidR="005F206C" w:rsidRPr="00BD40E9" w:rsidRDefault="005F206C" w:rsidP="00BD40E9">
      <w:pPr>
        <w:widowControl w:val="0"/>
        <w:tabs>
          <w:tab w:val="left" w:pos="10206"/>
        </w:tabs>
        <w:autoSpaceDE w:val="0"/>
        <w:autoSpaceDN w:val="0"/>
        <w:adjustRightInd w:val="0"/>
        <w:ind w:firstLine="5529"/>
        <w:jc w:val="center"/>
        <w:rPr>
          <w:sz w:val="20"/>
          <w:szCs w:val="20"/>
        </w:rPr>
      </w:pPr>
      <w:r w:rsidRPr="00BD40E9">
        <w:rPr>
          <w:sz w:val="20"/>
          <w:szCs w:val="20"/>
        </w:rPr>
        <w:t>(для юридических лиц)</w:t>
      </w:r>
    </w:p>
    <w:p w:rsidR="005F206C" w:rsidRPr="005F206C" w:rsidRDefault="005F206C" w:rsidP="00BD40E9">
      <w:pPr>
        <w:widowControl w:val="0"/>
        <w:tabs>
          <w:tab w:val="left" w:pos="10206"/>
        </w:tabs>
        <w:autoSpaceDE w:val="0"/>
        <w:autoSpaceDN w:val="0"/>
        <w:adjustRightInd w:val="0"/>
        <w:ind w:firstLine="709"/>
        <w:jc w:val="both"/>
      </w:pPr>
      <w:r w:rsidRPr="005F206C">
        <w:t>Паспортные данные ______________________________________________</w:t>
      </w:r>
    </w:p>
    <w:p w:rsidR="005F206C" w:rsidRPr="005F206C" w:rsidRDefault="005F206C" w:rsidP="00BD40E9">
      <w:pPr>
        <w:widowControl w:val="0"/>
        <w:tabs>
          <w:tab w:val="left" w:pos="10206"/>
        </w:tabs>
        <w:autoSpaceDE w:val="0"/>
        <w:autoSpaceDN w:val="0"/>
        <w:adjustRightInd w:val="0"/>
        <w:jc w:val="both"/>
      </w:pPr>
      <w:r w:rsidRPr="005F206C">
        <w:t>____________________________________________________________________</w:t>
      </w:r>
    </w:p>
    <w:p w:rsidR="005F206C" w:rsidRPr="00BD40E9" w:rsidRDefault="005F206C" w:rsidP="005F206C">
      <w:pPr>
        <w:widowControl w:val="0"/>
        <w:tabs>
          <w:tab w:val="left" w:pos="10206"/>
        </w:tabs>
        <w:autoSpaceDE w:val="0"/>
        <w:autoSpaceDN w:val="0"/>
        <w:adjustRightInd w:val="0"/>
        <w:spacing w:after="200"/>
        <w:ind w:left="567"/>
        <w:contextualSpacing/>
        <w:jc w:val="center"/>
        <w:rPr>
          <w:sz w:val="20"/>
          <w:szCs w:val="20"/>
        </w:rPr>
      </w:pPr>
      <w:r w:rsidRPr="00BD40E9">
        <w:rPr>
          <w:sz w:val="20"/>
          <w:szCs w:val="20"/>
        </w:rPr>
        <w:t>(для индивидуальных предпринимателей: серия, номер паспорта, дата и место рождения)</w:t>
      </w:r>
    </w:p>
    <w:p w:rsidR="00BD40E9" w:rsidRDefault="00BD40E9" w:rsidP="005F206C">
      <w:pPr>
        <w:autoSpaceDE w:val="0"/>
        <w:autoSpaceDN w:val="0"/>
        <w:adjustRightInd w:val="0"/>
        <w:spacing w:after="200"/>
        <w:ind w:firstLine="709"/>
        <w:jc w:val="both"/>
      </w:pPr>
    </w:p>
    <w:p w:rsidR="005F206C" w:rsidRPr="00BD40E9" w:rsidRDefault="005F206C" w:rsidP="00BD40E9">
      <w:pPr>
        <w:autoSpaceDE w:val="0"/>
        <w:autoSpaceDN w:val="0"/>
        <w:adjustRightInd w:val="0"/>
        <w:ind w:firstLine="709"/>
        <w:jc w:val="both"/>
      </w:pPr>
      <w:r w:rsidRPr="00BD40E9">
        <w:t>6. Даю согласие на предоставление в период оказания поддержки (субс</w:t>
      </w:r>
      <w:r w:rsidRPr="00BD40E9">
        <w:t>и</w:t>
      </w:r>
      <w:r w:rsidRPr="00BD40E9">
        <w:t>дии) и в течение трех лет после ее окончания следующих документов: копий бухгалтерского баланса и налоговых деклараций по применяемым специал</w:t>
      </w:r>
      <w:r w:rsidRPr="00BD40E9">
        <w:t>ь</w:t>
      </w:r>
      <w:r w:rsidRPr="00BD40E9">
        <w:t xml:space="preserve">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предоставляемых в органы статистики. </w:t>
      </w:r>
    </w:p>
    <w:p w:rsidR="005F206C" w:rsidRPr="00BD40E9" w:rsidRDefault="005F206C" w:rsidP="00BD40E9">
      <w:pPr>
        <w:autoSpaceDE w:val="0"/>
        <w:autoSpaceDN w:val="0"/>
        <w:adjustRightInd w:val="0"/>
        <w:ind w:firstLine="709"/>
        <w:jc w:val="both"/>
      </w:pPr>
      <w:r w:rsidRPr="00BD40E9">
        <w:t>7. Обязуюсь при внесении изменений или дополнений в учредительные и регистрационные документы (реорганизация, изменение реквизитов и других характеристик, определяющих участие в реестре) в десятидневный срок пре</w:t>
      </w:r>
      <w:r w:rsidRPr="00BD40E9">
        <w:t>д</w:t>
      </w:r>
      <w:r w:rsidRPr="00BD40E9">
        <w:t>ставить копии соответствующих документов в отдел местной промышленности и сельского хозяйства администрации района.</w:t>
      </w:r>
    </w:p>
    <w:p w:rsidR="005F206C" w:rsidRPr="00BD40E9" w:rsidRDefault="005F206C" w:rsidP="00BD40E9">
      <w:pPr>
        <w:autoSpaceDE w:val="0"/>
        <w:autoSpaceDN w:val="0"/>
        <w:adjustRightInd w:val="0"/>
        <w:ind w:firstLine="709"/>
        <w:jc w:val="both"/>
      </w:pPr>
      <w:r w:rsidRPr="00BD40E9">
        <w:t xml:space="preserve">8. </w:t>
      </w:r>
      <w:r w:rsidRPr="00BD40E9">
        <w:rPr>
          <w:bCs/>
        </w:rPr>
        <w:t>С</w:t>
      </w:r>
      <w:r w:rsidRPr="00BD40E9">
        <w:t>огласен с условием получения поддержки, дающим право на получ</w:t>
      </w:r>
      <w:r w:rsidRPr="00BD40E9">
        <w:t>е</w:t>
      </w:r>
      <w:r w:rsidRPr="00BD40E9">
        <w:t>ние поддержки, только в случае отсутствия факта принятия решения об оказ</w:t>
      </w:r>
      <w:r w:rsidRPr="00BD40E9">
        <w:t>а</w:t>
      </w:r>
      <w:r w:rsidRPr="00BD40E9">
        <w:t>нии Субъекту поддержки уполномоченным органом исполнительной власти Ханты-Мансийского автономного округа − Югры, администрацией Нижнева</w:t>
      </w:r>
      <w:r w:rsidRPr="00BD40E9">
        <w:t>р</w:t>
      </w:r>
      <w:r w:rsidRPr="00BD40E9">
        <w:t>товского района, организациями инфраструктуры поддержки субъектов малого и среднего предпринимательства автономного округа по тем же основаниям на те же цели.</w:t>
      </w:r>
    </w:p>
    <w:p w:rsidR="005F206C" w:rsidRPr="00BD40E9" w:rsidRDefault="005F206C" w:rsidP="00BD40E9">
      <w:pPr>
        <w:autoSpaceDE w:val="0"/>
        <w:autoSpaceDN w:val="0"/>
        <w:adjustRightInd w:val="0"/>
        <w:ind w:firstLine="709"/>
        <w:jc w:val="both"/>
      </w:pPr>
      <w:r w:rsidRPr="00BD40E9">
        <w:t xml:space="preserve">9. Я уведомлен, что информация о предприятии будет занесена в реестр субъектов малого </w:t>
      </w:r>
      <w:r w:rsidR="00BD40E9">
        <w:t>и среднего предпринимательства –</w:t>
      </w:r>
      <w:r w:rsidRPr="00BD40E9">
        <w:t xml:space="preserve"> получателей поддержки в соответствии с Федеральным </w:t>
      </w:r>
      <w:hyperlink r:id="rId22" w:history="1">
        <w:r w:rsidRPr="00BD40E9">
          <w:t>законом</w:t>
        </w:r>
      </w:hyperlink>
      <w:r w:rsidRPr="00BD40E9">
        <w:t xml:space="preserve"> от 24.07.2007 №209-ФЗ «О развитии м</w:t>
      </w:r>
      <w:r w:rsidRPr="00BD40E9">
        <w:t>а</w:t>
      </w:r>
      <w:r w:rsidRPr="00BD40E9">
        <w:t>лого и среднего предпринимательства в Российской Федерации».</w:t>
      </w:r>
    </w:p>
    <w:p w:rsidR="005F206C" w:rsidRPr="00BD40E9" w:rsidRDefault="005F206C" w:rsidP="00BD40E9">
      <w:pPr>
        <w:tabs>
          <w:tab w:val="left" w:pos="0"/>
        </w:tabs>
        <w:autoSpaceDE w:val="0"/>
        <w:autoSpaceDN w:val="0"/>
        <w:adjustRightInd w:val="0"/>
        <w:ind w:firstLine="709"/>
        <w:jc w:val="both"/>
      </w:pPr>
      <w:r w:rsidRPr="00BD40E9">
        <w:t>10. Я согласен на обработку персональных данных в соответствии с Ф</w:t>
      </w:r>
      <w:r w:rsidRPr="00BD40E9">
        <w:t>е</w:t>
      </w:r>
      <w:r w:rsidRPr="00BD40E9">
        <w:t xml:space="preserve">деральным </w:t>
      </w:r>
      <w:hyperlink r:id="rId23" w:history="1">
        <w:r w:rsidRPr="00BD40E9">
          <w:t>законом</w:t>
        </w:r>
      </w:hyperlink>
      <w:r w:rsidRPr="00BD40E9">
        <w:t xml:space="preserve"> от 27.07.2006 №152-ФЗ «О персональных данных».</w:t>
      </w:r>
    </w:p>
    <w:p w:rsidR="005F206C" w:rsidRPr="00BD40E9" w:rsidRDefault="005F206C" w:rsidP="00BD40E9">
      <w:pPr>
        <w:tabs>
          <w:tab w:val="left" w:pos="0"/>
        </w:tabs>
        <w:autoSpaceDE w:val="0"/>
        <w:autoSpaceDN w:val="0"/>
        <w:adjustRightInd w:val="0"/>
        <w:ind w:firstLine="709"/>
        <w:jc w:val="both"/>
      </w:pPr>
      <w:r w:rsidRPr="00BD40E9">
        <w:t>11. Я предупрежден об ответственности, в соответствии с законодател</w:t>
      </w:r>
      <w:r w:rsidRPr="00BD40E9">
        <w:t>ь</w:t>
      </w:r>
      <w:r w:rsidRPr="00BD40E9">
        <w:t>ством Российской Федерации</w:t>
      </w:r>
      <w:r w:rsidR="00BD40E9">
        <w:t>, за пред</w:t>
      </w:r>
      <w:r w:rsidRPr="00BD40E9">
        <w:t>ставление недостоверных сведений и д</w:t>
      </w:r>
      <w:r w:rsidRPr="00BD40E9">
        <w:t>о</w:t>
      </w:r>
      <w:r w:rsidRPr="00BD40E9">
        <w:t>кументов.</w:t>
      </w:r>
    </w:p>
    <w:p w:rsidR="005F206C" w:rsidRPr="00BD40E9" w:rsidRDefault="005F206C" w:rsidP="00BD40E9">
      <w:pPr>
        <w:autoSpaceDE w:val="0"/>
        <w:autoSpaceDN w:val="0"/>
        <w:adjustRightInd w:val="0"/>
        <w:ind w:firstLine="709"/>
        <w:jc w:val="both"/>
      </w:pPr>
      <w:r w:rsidRPr="00BD40E9">
        <w:t xml:space="preserve">12. Приложение _____________ листов.          </w:t>
      </w:r>
    </w:p>
    <w:p w:rsidR="005F206C" w:rsidRPr="00BD40E9" w:rsidRDefault="005F206C" w:rsidP="00BD40E9">
      <w:pPr>
        <w:autoSpaceDE w:val="0"/>
        <w:autoSpaceDN w:val="0"/>
        <w:adjustRightInd w:val="0"/>
        <w:ind w:firstLine="709"/>
        <w:jc w:val="both"/>
      </w:pPr>
    </w:p>
    <w:p w:rsidR="005F206C" w:rsidRPr="005F206C" w:rsidRDefault="005F206C" w:rsidP="00BD40E9">
      <w:pPr>
        <w:autoSpaceDE w:val="0"/>
        <w:autoSpaceDN w:val="0"/>
        <w:adjustRightInd w:val="0"/>
        <w:jc w:val="both"/>
      </w:pPr>
      <w:r w:rsidRPr="005F206C">
        <w:t xml:space="preserve">______________________                </w:t>
      </w:r>
      <w:r w:rsidRPr="005F206C">
        <w:tab/>
      </w:r>
      <w:r w:rsidRPr="005F206C">
        <w:tab/>
      </w:r>
      <w:r w:rsidRPr="005F206C">
        <w:tab/>
        <w:t xml:space="preserve">       ________________________</w:t>
      </w:r>
    </w:p>
    <w:p w:rsidR="005F206C" w:rsidRPr="00BD40E9" w:rsidRDefault="005F206C" w:rsidP="00BD40E9">
      <w:pPr>
        <w:autoSpaceDE w:val="0"/>
        <w:autoSpaceDN w:val="0"/>
        <w:adjustRightInd w:val="0"/>
        <w:ind w:firstLine="709"/>
        <w:jc w:val="both"/>
        <w:rPr>
          <w:sz w:val="20"/>
          <w:szCs w:val="20"/>
        </w:rPr>
      </w:pPr>
      <w:r w:rsidRPr="00BD40E9">
        <w:rPr>
          <w:sz w:val="20"/>
          <w:szCs w:val="20"/>
        </w:rPr>
        <w:t>(подпись руководителя)</w:t>
      </w:r>
      <w:r w:rsidRPr="005F206C">
        <w:tab/>
      </w:r>
      <w:r w:rsidRPr="005F206C">
        <w:tab/>
      </w:r>
      <w:r w:rsidRPr="005F206C">
        <w:tab/>
      </w:r>
      <w:r w:rsidRPr="005F206C">
        <w:tab/>
      </w:r>
      <w:r w:rsidRPr="005F206C">
        <w:tab/>
      </w:r>
      <w:r w:rsidRPr="005F206C">
        <w:tab/>
      </w:r>
      <w:r w:rsidRPr="00BD40E9">
        <w:rPr>
          <w:sz w:val="20"/>
          <w:szCs w:val="20"/>
        </w:rPr>
        <w:t xml:space="preserve"> (ФИО)</w:t>
      </w:r>
    </w:p>
    <w:p w:rsidR="005F206C" w:rsidRPr="00BD40E9" w:rsidRDefault="005F206C" w:rsidP="00BD40E9">
      <w:pPr>
        <w:autoSpaceDE w:val="0"/>
        <w:autoSpaceDN w:val="0"/>
        <w:adjustRightInd w:val="0"/>
        <w:jc w:val="both"/>
        <w:rPr>
          <w:sz w:val="20"/>
          <w:szCs w:val="20"/>
        </w:rPr>
      </w:pPr>
    </w:p>
    <w:p w:rsidR="005F206C" w:rsidRPr="005F206C" w:rsidRDefault="005F206C" w:rsidP="00BD40E9">
      <w:pPr>
        <w:autoSpaceDE w:val="0"/>
        <w:autoSpaceDN w:val="0"/>
        <w:adjustRightInd w:val="0"/>
        <w:jc w:val="both"/>
      </w:pPr>
      <w:r w:rsidRPr="005F206C">
        <w:t xml:space="preserve">М.П.         </w:t>
      </w:r>
      <w:r w:rsidRPr="005F206C">
        <w:tab/>
      </w:r>
      <w:r w:rsidRPr="005F206C">
        <w:tab/>
      </w:r>
      <w:r w:rsidRPr="005F206C">
        <w:tab/>
      </w:r>
      <w:r w:rsidRPr="005F206C">
        <w:tab/>
      </w:r>
      <w:r w:rsidRPr="005F206C">
        <w:tab/>
      </w:r>
      <w:r w:rsidRPr="005F206C">
        <w:tab/>
      </w:r>
      <w:r w:rsidRPr="005F206C">
        <w:tab/>
        <w:t xml:space="preserve">   «___» ____________ 20 ___ год</w:t>
      </w:r>
    </w:p>
    <w:p w:rsidR="005F206C" w:rsidRPr="005F206C" w:rsidRDefault="005F206C" w:rsidP="005F206C">
      <w:pPr>
        <w:sectPr w:rsidR="005F206C" w:rsidRPr="005F206C" w:rsidSect="005F206C">
          <w:pgSz w:w="11906" w:h="16838"/>
          <w:pgMar w:top="1134" w:right="567" w:bottom="1134" w:left="1701" w:header="709" w:footer="709" w:gutter="0"/>
          <w:cols w:space="720"/>
        </w:sectPr>
      </w:pPr>
    </w:p>
    <w:p w:rsidR="005F206C" w:rsidRDefault="005F206C" w:rsidP="005F206C">
      <w:pPr>
        <w:spacing w:after="200"/>
        <w:ind w:left="10065"/>
        <w:contextualSpacing/>
        <w:jc w:val="both"/>
      </w:pPr>
      <w:r w:rsidRPr="005F206C">
        <w:lastRenderedPageBreak/>
        <w:t xml:space="preserve">Приложение </w:t>
      </w:r>
      <w:r w:rsidR="00BD40E9">
        <w:t xml:space="preserve">2 </w:t>
      </w:r>
      <w:r w:rsidRPr="005F206C">
        <w:t>к Порядку выплаты субсидий сельскохозяйственным т</w:t>
      </w:r>
      <w:r w:rsidRPr="005F206C">
        <w:t>о</w:t>
      </w:r>
      <w:r w:rsidRPr="005F206C">
        <w:t>варопроизводителям района</w:t>
      </w:r>
    </w:p>
    <w:p w:rsidR="00BD40E9" w:rsidRPr="005F206C" w:rsidRDefault="00BD40E9" w:rsidP="005F206C">
      <w:pPr>
        <w:spacing w:after="200"/>
        <w:ind w:left="10065"/>
        <w:contextualSpacing/>
        <w:jc w:val="both"/>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7"/>
      </w:tblGrid>
      <w:tr w:rsidR="005F206C" w:rsidRPr="00BD40E9" w:rsidTr="00BD40E9">
        <w:trPr>
          <w:jc w:val="right"/>
        </w:trPr>
        <w:tc>
          <w:tcPr>
            <w:tcW w:w="5747" w:type="dxa"/>
          </w:tcPr>
          <w:p w:rsidR="005F206C" w:rsidRPr="00BD40E9" w:rsidRDefault="005F206C" w:rsidP="005F206C">
            <w:pPr>
              <w:contextualSpacing/>
              <w:jc w:val="right"/>
              <w:rPr>
                <w:b/>
              </w:rPr>
            </w:pPr>
            <w:r w:rsidRPr="00BD40E9">
              <w:rPr>
                <w:b/>
              </w:rPr>
              <w:t>Утверждаю:</w:t>
            </w:r>
          </w:p>
          <w:p w:rsidR="005F206C" w:rsidRPr="00BD40E9" w:rsidRDefault="005F206C" w:rsidP="005F206C">
            <w:pPr>
              <w:contextualSpacing/>
              <w:jc w:val="right"/>
              <w:rPr>
                <w:b/>
              </w:rPr>
            </w:pPr>
            <w:r w:rsidRPr="00BD40E9">
              <w:rPr>
                <w:b/>
              </w:rPr>
              <w:t>______________________________</w:t>
            </w:r>
          </w:p>
          <w:p w:rsidR="005F206C" w:rsidRPr="00BD40E9" w:rsidRDefault="005F206C" w:rsidP="00BD40E9">
            <w:pPr>
              <w:contextualSpacing/>
              <w:rPr>
                <w:sz w:val="20"/>
                <w:szCs w:val="20"/>
              </w:rPr>
            </w:pPr>
            <w:r w:rsidRPr="00BD40E9">
              <w:rPr>
                <w:sz w:val="20"/>
                <w:szCs w:val="20"/>
              </w:rPr>
              <w:t xml:space="preserve">        (должность)</w:t>
            </w:r>
          </w:p>
          <w:p w:rsidR="005F206C" w:rsidRPr="00BD40E9" w:rsidRDefault="005F206C" w:rsidP="005F206C">
            <w:pPr>
              <w:contextualSpacing/>
              <w:jc w:val="right"/>
              <w:rPr>
                <w:b/>
              </w:rPr>
            </w:pPr>
            <w:r w:rsidRPr="00BD40E9">
              <w:rPr>
                <w:b/>
              </w:rPr>
              <w:t>________________ / ____________</w:t>
            </w:r>
          </w:p>
          <w:p w:rsidR="005F206C" w:rsidRPr="00BD40E9" w:rsidRDefault="005F206C" w:rsidP="00BD40E9">
            <w:pPr>
              <w:contextualSpacing/>
              <w:jc w:val="center"/>
              <w:rPr>
                <w:sz w:val="20"/>
                <w:szCs w:val="20"/>
              </w:rPr>
            </w:pPr>
            <w:r w:rsidRPr="00BD40E9">
              <w:rPr>
                <w:sz w:val="20"/>
                <w:szCs w:val="20"/>
              </w:rPr>
              <w:t>(подпись) ФИО</w:t>
            </w:r>
          </w:p>
          <w:p w:rsidR="005F206C" w:rsidRPr="00BD40E9" w:rsidRDefault="005F206C" w:rsidP="005F206C">
            <w:pPr>
              <w:contextualSpacing/>
              <w:jc w:val="right"/>
            </w:pPr>
            <w:r w:rsidRPr="00BD40E9">
              <w:t>« _____» _______________ 201___ г.</w:t>
            </w:r>
          </w:p>
          <w:p w:rsidR="005F206C" w:rsidRPr="00BD40E9" w:rsidRDefault="005F206C" w:rsidP="005F206C">
            <w:pPr>
              <w:contextualSpacing/>
              <w:jc w:val="center"/>
              <w:rPr>
                <w:b/>
              </w:rPr>
            </w:pPr>
          </w:p>
        </w:tc>
      </w:tr>
    </w:tbl>
    <w:p w:rsidR="005F206C" w:rsidRPr="005F206C" w:rsidRDefault="005F206C" w:rsidP="00BD40E9">
      <w:pPr>
        <w:jc w:val="center"/>
        <w:rPr>
          <w:b/>
        </w:rPr>
      </w:pPr>
      <w:r w:rsidRPr="005F206C">
        <w:rPr>
          <w:b/>
        </w:rPr>
        <w:t xml:space="preserve">Реестр </w:t>
      </w:r>
    </w:p>
    <w:p w:rsidR="005F206C" w:rsidRDefault="005F206C" w:rsidP="00BD40E9">
      <w:pPr>
        <w:jc w:val="center"/>
        <w:rPr>
          <w:b/>
        </w:rPr>
      </w:pPr>
      <w:r w:rsidRPr="005F206C">
        <w:rPr>
          <w:b/>
        </w:rPr>
        <w:t>сельскохозяйственных товаропроизводителей на выплату субсидий</w:t>
      </w:r>
    </w:p>
    <w:p w:rsidR="00BD40E9" w:rsidRPr="00BD40E9" w:rsidRDefault="00BD40E9" w:rsidP="00BD40E9">
      <w:pPr>
        <w:jc w:val="center"/>
      </w:pPr>
    </w:p>
    <w:tbl>
      <w:tblPr>
        <w:tblpPr w:leftFromText="180" w:rightFromText="180" w:bottomFromText="200" w:vertAnchor="text" w:horzAnchor="margin" w:tblpXSpec="center" w:tblpY="207"/>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4"/>
        <w:gridCol w:w="5242"/>
        <w:gridCol w:w="2234"/>
        <w:gridCol w:w="1842"/>
        <w:gridCol w:w="1276"/>
      </w:tblGrid>
      <w:tr w:rsidR="005F206C" w:rsidRPr="00BD40E9" w:rsidTr="00BD40E9">
        <w:tc>
          <w:tcPr>
            <w:tcW w:w="567"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b/>
                <w:sz w:val="24"/>
                <w:szCs w:val="24"/>
              </w:rPr>
            </w:pPr>
            <w:r w:rsidRPr="00BD40E9">
              <w:rPr>
                <w:b/>
                <w:sz w:val="24"/>
                <w:szCs w:val="24"/>
              </w:rPr>
              <w:t>№ п/п</w:t>
            </w:r>
          </w:p>
        </w:tc>
        <w:tc>
          <w:tcPr>
            <w:tcW w:w="2834"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b/>
                <w:sz w:val="24"/>
                <w:szCs w:val="24"/>
              </w:rPr>
            </w:pPr>
            <w:r w:rsidRPr="00BD40E9">
              <w:rPr>
                <w:b/>
                <w:sz w:val="24"/>
                <w:szCs w:val="24"/>
              </w:rPr>
              <w:t>Наименование</w:t>
            </w:r>
          </w:p>
          <w:p w:rsidR="005F206C" w:rsidRPr="00BD40E9" w:rsidRDefault="005F206C" w:rsidP="00BD40E9">
            <w:pPr>
              <w:jc w:val="center"/>
              <w:rPr>
                <w:b/>
                <w:sz w:val="24"/>
                <w:szCs w:val="24"/>
              </w:rPr>
            </w:pPr>
            <w:r w:rsidRPr="00BD40E9">
              <w:rPr>
                <w:b/>
                <w:sz w:val="24"/>
                <w:szCs w:val="24"/>
              </w:rPr>
              <w:t>получателя</w:t>
            </w:r>
          </w:p>
        </w:tc>
        <w:tc>
          <w:tcPr>
            <w:tcW w:w="5242"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b/>
                <w:sz w:val="24"/>
                <w:szCs w:val="24"/>
              </w:rPr>
            </w:pPr>
            <w:r w:rsidRPr="00BD40E9">
              <w:rPr>
                <w:b/>
                <w:sz w:val="24"/>
                <w:szCs w:val="24"/>
              </w:rPr>
              <w:t>Банковские реквизиты</w:t>
            </w:r>
          </w:p>
        </w:tc>
        <w:tc>
          <w:tcPr>
            <w:tcW w:w="2234"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b/>
                <w:sz w:val="24"/>
                <w:szCs w:val="24"/>
              </w:rPr>
            </w:pPr>
            <w:r w:rsidRPr="00BD40E9">
              <w:rPr>
                <w:b/>
                <w:sz w:val="24"/>
                <w:szCs w:val="24"/>
              </w:rPr>
              <w:t>Наименование мероприятия</w:t>
            </w:r>
          </w:p>
        </w:tc>
        <w:tc>
          <w:tcPr>
            <w:tcW w:w="1842"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b/>
                <w:sz w:val="24"/>
                <w:szCs w:val="24"/>
              </w:rPr>
            </w:pPr>
            <w:r w:rsidRPr="00BD40E9">
              <w:rPr>
                <w:b/>
                <w:sz w:val="24"/>
                <w:szCs w:val="24"/>
              </w:rPr>
              <w:t>Лицевой счет/тип средств</w:t>
            </w:r>
          </w:p>
        </w:tc>
        <w:tc>
          <w:tcPr>
            <w:tcW w:w="1276"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b/>
                <w:sz w:val="24"/>
                <w:szCs w:val="24"/>
              </w:rPr>
            </w:pPr>
            <w:r w:rsidRPr="00BD40E9">
              <w:rPr>
                <w:b/>
                <w:sz w:val="24"/>
                <w:szCs w:val="24"/>
              </w:rPr>
              <w:t>Сумма</w:t>
            </w:r>
          </w:p>
          <w:p w:rsidR="005F206C" w:rsidRPr="00BD40E9" w:rsidRDefault="005F206C" w:rsidP="00BD40E9">
            <w:pPr>
              <w:jc w:val="center"/>
              <w:rPr>
                <w:b/>
                <w:sz w:val="24"/>
                <w:szCs w:val="24"/>
              </w:rPr>
            </w:pPr>
            <w:r w:rsidRPr="00BD40E9">
              <w:rPr>
                <w:b/>
                <w:sz w:val="24"/>
                <w:szCs w:val="24"/>
              </w:rPr>
              <w:t>(руб.)</w:t>
            </w:r>
          </w:p>
        </w:tc>
      </w:tr>
      <w:tr w:rsidR="005F206C" w:rsidRPr="00BD40E9" w:rsidTr="00BD40E9">
        <w:tc>
          <w:tcPr>
            <w:tcW w:w="13995" w:type="dxa"/>
            <w:gridSpan w:val="6"/>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jc w:val="center"/>
              <w:rPr>
                <w:sz w:val="24"/>
                <w:szCs w:val="24"/>
              </w:rPr>
            </w:pPr>
            <w:r w:rsidRPr="00BD40E9">
              <w:rPr>
                <w:b/>
                <w:sz w:val="24"/>
                <w:szCs w:val="24"/>
              </w:rPr>
              <w:t>Вид субсидии</w:t>
            </w:r>
          </w:p>
        </w:tc>
      </w:tr>
      <w:tr w:rsidR="005F206C" w:rsidRPr="00BD40E9" w:rsidTr="00BD40E9">
        <w:tc>
          <w:tcPr>
            <w:tcW w:w="567"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spacing w:line="276" w:lineRule="auto"/>
              <w:rPr>
                <w:rFonts w:ascii="Calibri" w:hAnsi="Calibri"/>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spacing w:line="276" w:lineRule="auto"/>
              <w:rPr>
                <w:rFonts w:ascii="Calibri" w:hAnsi="Calibri"/>
                <w:sz w:val="24"/>
                <w:szCs w:val="24"/>
              </w:rPr>
            </w:pPr>
          </w:p>
        </w:tc>
        <w:tc>
          <w:tcPr>
            <w:tcW w:w="5242"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spacing w:line="276" w:lineRule="auto"/>
              <w:rPr>
                <w:rFonts w:ascii="Calibri" w:hAnsi="Calibri"/>
                <w:sz w:val="24"/>
                <w:szCs w:val="24"/>
              </w:rPr>
            </w:pPr>
          </w:p>
        </w:tc>
        <w:tc>
          <w:tcPr>
            <w:tcW w:w="2234" w:type="dxa"/>
            <w:tcBorders>
              <w:top w:val="single" w:sz="4" w:space="0" w:color="auto"/>
              <w:left w:val="single" w:sz="4" w:space="0" w:color="auto"/>
              <w:bottom w:val="single" w:sz="4" w:space="0" w:color="auto"/>
              <w:right w:val="single" w:sz="4" w:space="0" w:color="auto"/>
            </w:tcBorders>
            <w:hideMark/>
          </w:tcPr>
          <w:p w:rsidR="005F206C" w:rsidRPr="00BD40E9" w:rsidRDefault="005F206C" w:rsidP="00BD40E9">
            <w:pPr>
              <w:spacing w:line="276" w:lineRule="auto"/>
              <w:rPr>
                <w:rFonts w:ascii="Calibri" w:hAnsi="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center"/>
              <w:rPr>
                <w:sz w:val="24"/>
                <w:szCs w:val="24"/>
              </w:rPr>
            </w:pPr>
          </w:p>
        </w:tc>
      </w:tr>
      <w:tr w:rsidR="005F206C" w:rsidRPr="00BD40E9" w:rsidTr="00BD40E9">
        <w:tc>
          <w:tcPr>
            <w:tcW w:w="10877" w:type="dxa"/>
            <w:gridSpan w:val="4"/>
            <w:vMerge w:val="restart"/>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right"/>
              <w:rPr>
                <w:b/>
                <w:sz w:val="24"/>
                <w:szCs w:val="24"/>
              </w:rPr>
            </w:pPr>
          </w:p>
          <w:p w:rsidR="005F206C" w:rsidRPr="00BD40E9" w:rsidRDefault="005F206C" w:rsidP="00BD40E9">
            <w:pPr>
              <w:jc w:val="right"/>
              <w:rPr>
                <w:sz w:val="24"/>
                <w:szCs w:val="24"/>
              </w:rPr>
            </w:pPr>
            <w:r w:rsidRPr="00BD40E9">
              <w:rPr>
                <w:b/>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center"/>
              <w:rPr>
                <w:sz w:val="24"/>
                <w:szCs w:val="24"/>
              </w:rPr>
            </w:pPr>
          </w:p>
        </w:tc>
      </w:tr>
      <w:tr w:rsidR="005F206C" w:rsidRPr="00BD40E9" w:rsidTr="00BD40E9">
        <w:tc>
          <w:tcPr>
            <w:tcW w:w="10877" w:type="dxa"/>
            <w:gridSpan w:val="4"/>
            <w:vMerge/>
            <w:tcBorders>
              <w:top w:val="single" w:sz="4" w:space="0" w:color="auto"/>
              <w:left w:val="single" w:sz="4" w:space="0" w:color="auto"/>
              <w:bottom w:val="single" w:sz="4" w:space="0" w:color="auto"/>
              <w:right w:val="single" w:sz="4" w:space="0" w:color="auto"/>
            </w:tcBorders>
            <w:vAlign w:val="center"/>
            <w:hideMark/>
          </w:tcPr>
          <w:p w:rsidR="005F206C" w:rsidRPr="00BD40E9" w:rsidRDefault="005F206C" w:rsidP="00BD40E9">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5F206C" w:rsidRPr="00BD40E9" w:rsidRDefault="005F206C" w:rsidP="00BD40E9">
            <w:pPr>
              <w:jc w:val="center"/>
              <w:rPr>
                <w:sz w:val="24"/>
                <w:szCs w:val="24"/>
              </w:rPr>
            </w:pPr>
          </w:p>
        </w:tc>
      </w:tr>
    </w:tbl>
    <w:p w:rsidR="005F206C" w:rsidRPr="005F206C" w:rsidRDefault="005F206C" w:rsidP="005F206C">
      <w:pPr>
        <w:spacing w:after="200"/>
        <w:jc w:val="center"/>
        <w:rPr>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1"/>
      </w:tblGrid>
      <w:tr w:rsidR="005F206C" w:rsidRPr="00BD40E9" w:rsidTr="005F206C">
        <w:trPr>
          <w:jc w:val="center"/>
        </w:trPr>
        <w:tc>
          <w:tcPr>
            <w:tcW w:w="7251" w:type="dxa"/>
          </w:tcPr>
          <w:p w:rsidR="005F206C" w:rsidRPr="00BD40E9" w:rsidRDefault="005F206C" w:rsidP="005F206C">
            <w:pPr>
              <w:contextualSpacing/>
              <w:rPr>
                <w:b/>
              </w:rPr>
            </w:pPr>
            <w:r w:rsidRPr="00BD40E9">
              <w:rPr>
                <w:b/>
              </w:rPr>
              <w:t>Согласовано:</w:t>
            </w:r>
          </w:p>
        </w:tc>
        <w:tc>
          <w:tcPr>
            <w:tcW w:w="7251" w:type="dxa"/>
          </w:tcPr>
          <w:p w:rsidR="005F206C" w:rsidRPr="00BD40E9" w:rsidRDefault="005F206C" w:rsidP="005F206C">
            <w:pPr>
              <w:contextualSpacing/>
              <w:jc w:val="center"/>
            </w:pPr>
          </w:p>
        </w:tc>
      </w:tr>
      <w:tr w:rsidR="005F206C" w:rsidRPr="00BD40E9" w:rsidTr="005F206C">
        <w:trPr>
          <w:jc w:val="center"/>
        </w:trPr>
        <w:tc>
          <w:tcPr>
            <w:tcW w:w="7251" w:type="dxa"/>
            <w:hideMark/>
          </w:tcPr>
          <w:p w:rsidR="005F206C" w:rsidRPr="00BD40E9" w:rsidRDefault="005F206C" w:rsidP="005F206C">
            <w:pPr>
              <w:contextualSpacing/>
            </w:pPr>
            <w:r w:rsidRPr="00BD40E9">
              <w:t xml:space="preserve">Начальник отдела </w:t>
            </w:r>
          </w:p>
          <w:p w:rsidR="005F206C" w:rsidRPr="00BD40E9" w:rsidRDefault="005F206C" w:rsidP="005F206C">
            <w:pPr>
              <w:contextualSpacing/>
            </w:pPr>
            <w:r w:rsidRPr="00BD40E9">
              <w:t xml:space="preserve">местной промышленности </w:t>
            </w:r>
          </w:p>
          <w:p w:rsidR="005F206C" w:rsidRPr="00BD40E9" w:rsidRDefault="005F206C" w:rsidP="005F206C">
            <w:pPr>
              <w:contextualSpacing/>
            </w:pPr>
            <w:r w:rsidRPr="00BD40E9">
              <w:t>и сельского хозяйства администрации района</w:t>
            </w:r>
          </w:p>
          <w:p w:rsidR="005F206C" w:rsidRPr="00BD40E9" w:rsidRDefault="00BD40E9" w:rsidP="005F206C">
            <w:pPr>
              <w:contextualSpacing/>
              <w:rPr>
                <w:b/>
              </w:rPr>
            </w:pPr>
            <w:r>
              <w:rPr>
                <w:b/>
              </w:rPr>
              <w:t>________________/</w:t>
            </w:r>
            <w:r w:rsidR="005F206C" w:rsidRPr="00BD40E9">
              <w:rPr>
                <w:b/>
              </w:rPr>
              <w:t>____________</w:t>
            </w:r>
          </w:p>
          <w:p w:rsidR="005F206C" w:rsidRPr="00BD40E9" w:rsidRDefault="005F206C" w:rsidP="005F206C">
            <w:pPr>
              <w:contextualSpacing/>
              <w:rPr>
                <w:sz w:val="20"/>
                <w:szCs w:val="20"/>
              </w:rPr>
            </w:pPr>
            <w:r w:rsidRPr="00BD40E9">
              <w:rPr>
                <w:sz w:val="20"/>
                <w:szCs w:val="20"/>
              </w:rPr>
              <w:t xml:space="preserve">  (подпись)                         ФИО</w:t>
            </w:r>
          </w:p>
        </w:tc>
        <w:tc>
          <w:tcPr>
            <w:tcW w:w="7251" w:type="dxa"/>
          </w:tcPr>
          <w:p w:rsidR="005F206C" w:rsidRPr="00BD40E9" w:rsidRDefault="005F206C" w:rsidP="005F206C">
            <w:pPr>
              <w:ind w:left="708" w:hanging="708"/>
              <w:contextualSpacing/>
            </w:pPr>
            <w:r w:rsidRPr="00BD40E9">
              <w:t xml:space="preserve">Исполнитель </w:t>
            </w:r>
          </w:p>
          <w:p w:rsidR="005F206C" w:rsidRPr="00BD40E9" w:rsidRDefault="005F206C" w:rsidP="005F206C">
            <w:pPr>
              <w:contextualSpacing/>
              <w:rPr>
                <w:b/>
              </w:rPr>
            </w:pPr>
            <w:r w:rsidRPr="00BD40E9">
              <w:rPr>
                <w:b/>
              </w:rPr>
              <w:t>________________ / ____________</w:t>
            </w:r>
          </w:p>
          <w:p w:rsidR="005F206C" w:rsidRPr="00BD40E9" w:rsidRDefault="005F206C" w:rsidP="005F206C">
            <w:pPr>
              <w:ind w:left="708" w:hanging="708"/>
              <w:contextualSpacing/>
              <w:rPr>
                <w:sz w:val="20"/>
                <w:szCs w:val="20"/>
              </w:rPr>
            </w:pPr>
            <w:r w:rsidRPr="00BD40E9">
              <w:rPr>
                <w:sz w:val="20"/>
                <w:szCs w:val="20"/>
              </w:rPr>
              <w:t>(подпись)                         ФИО</w:t>
            </w:r>
          </w:p>
          <w:p w:rsidR="005F206C" w:rsidRPr="00BD40E9" w:rsidRDefault="005F206C" w:rsidP="005F206C">
            <w:pPr>
              <w:ind w:left="708" w:hanging="708"/>
              <w:contextualSpacing/>
              <w:jc w:val="right"/>
            </w:pPr>
          </w:p>
        </w:tc>
      </w:tr>
    </w:tbl>
    <w:p w:rsidR="00A25D4C" w:rsidRDefault="00A25D4C" w:rsidP="00BD40E9">
      <w:pPr>
        <w:jc w:val="both"/>
      </w:pPr>
    </w:p>
    <w:sectPr w:rsidR="00A25D4C" w:rsidSect="00BD40E9">
      <w:headerReference w:type="default" r:id="rId24"/>
      <w:pgSz w:w="16840" w:h="11907" w:orient="landscape" w:code="9"/>
      <w:pgMar w:top="1701" w:right="1134" w:bottom="567" w:left="1134" w:header="720" w:footer="720" w:gutter="0"/>
      <w:pgNumType w:start="106"/>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E24" w:rsidRDefault="00B10E24">
      <w:r>
        <w:separator/>
      </w:r>
    </w:p>
  </w:endnote>
  <w:endnote w:type="continuationSeparator" w:id="1">
    <w:p w:rsidR="00B10E24" w:rsidRDefault="00B10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E24" w:rsidRDefault="00B10E24">
      <w:r>
        <w:separator/>
      </w:r>
    </w:p>
  </w:footnote>
  <w:footnote w:type="continuationSeparator" w:id="1">
    <w:p w:rsidR="00B10E24" w:rsidRDefault="00B10E24">
      <w:r>
        <w:continuationSeparator/>
      </w:r>
    </w:p>
  </w:footnote>
  <w:footnote w:id="2">
    <w:p w:rsidR="0040042B" w:rsidRDefault="0040042B" w:rsidP="005F206C">
      <w:pPr>
        <w:rPr>
          <w:rFonts w:ascii="Calibri" w:hAnsi="Calibri"/>
          <w:sz w:val="22"/>
          <w:szCs w:val="22"/>
        </w:rPr>
      </w:pPr>
    </w:p>
    <w:p w:rsidR="0040042B" w:rsidRDefault="0040042B" w:rsidP="005F20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77094"/>
      <w:docPartObj>
        <w:docPartGallery w:val="Page Numbers (Top of Page)"/>
        <w:docPartUnique/>
      </w:docPartObj>
    </w:sdtPr>
    <w:sdtContent>
      <w:p w:rsidR="0040042B" w:rsidRDefault="0040042B">
        <w:pPr>
          <w:pStyle w:val="a4"/>
          <w:jc w:val="center"/>
        </w:pPr>
        <w:fldSimple w:instr="PAGE   \* MERGEFORMAT">
          <w:r w:rsidR="008615D4">
            <w:rPr>
              <w:noProof/>
            </w:rPr>
            <w:t>99</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2B" w:rsidRDefault="0040042B">
    <w:pPr>
      <w:pStyle w:val="a4"/>
      <w:jc w:val="center"/>
    </w:pPr>
    <w:fldSimple w:instr="PAGE   \* MERGEFORMAT">
      <w:r w:rsidR="008615D4">
        <w:rPr>
          <w:noProof/>
        </w:rPr>
        <w:t>106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1A42B3D"/>
    <w:multiLevelType w:val="multilevel"/>
    <w:tmpl w:val="F1782B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8BE0C91"/>
    <w:multiLevelType w:val="multilevel"/>
    <w:tmpl w:val="70B8B554"/>
    <w:styleLink w:val="List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500"/>
        </w:tabs>
        <w:ind w:left="1500" w:hanging="420"/>
      </w:pPr>
      <w:rPr>
        <w:position w:val="0"/>
        <w:sz w:val="28"/>
        <w:szCs w:val="28"/>
      </w:rPr>
    </w:lvl>
    <w:lvl w:ilvl="2">
      <w:start w:val="1"/>
      <w:numFmt w:val="bullet"/>
      <w:lvlText w:val="▪"/>
      <w:lvlJc w:val="left"/>
      <w:pPr>
        <w:tabs>
          <w:tab w:val="num" w:pos="2220"/>
        </w:tabs>
        <w:ind w:left="2220" w:hanging="420"/>
      </w:pPr>
      <w:rPr>
        <w:position w:val="0"/>
        <w:sz w:val="28"/>
        <w:szCs w:val="28"/>
      </w:rPr>
    </w:lvl>
    <w:lvl w:ilvl="3">
      <w:start w:val="1"/>
      <w:numFmt w:val="bullet"/>
      <w:lvlText w:val="•"/>
      <w:lvlJc w:val="left"/>
      <w:pPr>
        <w:tabs>
          <w:tab w:val="num" w:pos="2940"/>
        </w:tabs>
        <w:ind w:left="2940" w:hanging="420"/>
      </w:pPr>
      <w:rPr>
        <w:position w:val="0"/>
        <w:sz w:val="28"/>
        <w:szCs w:val="28"/>
      </w:rPr>
    </w:lvl>
    <w:lvl w:ilvl="4">
      <w:start w:val="1"/>
      <w:numFmt w:val="bullet"/>
      <w:lvlText w:val="o"/>
      <w:lvlJc w:val="left"/>
      <w:pPr>
        <w:tabs>
          <w:tab w:val="num" w:pos="3660"/>
        </w:tabs>
        <w:ind w:left="3660" w:hanging="420"/>
      </w:pPr>
      <w:rPr>
        <w:position w:val="0"/>
        <w:sz w:val="28"/>
        <w:szCs w:val="28"/>
      </w:rPr>
    </w:lvl>
    <w:lvl w:ilvl="5">
      <w:start w:val="1"/>
      <w:numFmt w:val="bullet"/>
      <w:lvlText w:val="▪"/>
      <w:lvlJc w:val="left"/>
      <w:pPr>
        <w:tabs>
          <w:tab w:val="num" w:pos="4380"/>
        </w:tabs>
        <w:ind w:left="4380" w:hanging="420"/>
      </w:pPr>
      <w:rPr>
        <w:position w:val="0"/>
        <w:sz w:val="28"/>
        <w:szCs w:val="28"/>
      </w:rPr>
    </w:lvl>
    <w:lvl w:ilvl="6">
      <w:start w:val="1"/>
      <w:numFmt w:val="bullet"/>
      <w:lvlText w:val="•"/>
      <w:lvlJc w:val="left"/>
      <w:pPr>
        <w:tabs>
          <w:tab w:val="num" w:pos="5100"/>
        </w:tabs>
        <w:ind w:left="5100" w:hanging="420"/>
      </w:pPr>
      <w:rPr>
        <w:position w:val="0"/>
        <w:sz w:val="28"/>
        <w:szCs w:val="28"/>
      </w:rPr>
    </w:lvl>
    <w:lvl w:ilvl="7">
      <w:start w:val="1"/>
      <w:numFmt w:val="bullet"/>
      <w:lvlText w:val="o"/>
      <w:lvlJc w:val="left"/>
      <w:pPr>
        <w:tabs>
          <w:tab w:val="num" w:pos="5820"/>
        </w:tabs>
        <w:ind w:left="5820" w:hanging="420"/>
      </w:pPr>
      <w:rPr>
        <w:position w:val="0"/>
        <w:sz w:val="28"/>
        <w:szCs w:val="28"/>
      </w:rPr>
    </w:lvl>
    <w:lvl w:ilvl="8">
      <w:start w:val="1"/>
      <w:numFmt w:val="bullet"/>
      <w:lvlText w:val="▪"/>
      <w:lvlJc w:val="left"/>
      <w:pPr>
        <w:tabs>
          <w:tab w:val="num" w:pos="6540"/>
        </w:tabs>
        <w:ind w:left="6540" w:hanging="420"/>
      </w:pPr>
      <w:rPr>
        <w:position w:val="0"/>
        <w:sz w:val="28"/>
        <w:szCs w:val="28"/>
      </w:rPr>
    </w:lvl>
  </w:abstractNum>
  <w:abstractNum w:abstractNumId="11">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D52D0D"/>
    <w:multiLevelType w:val="multilevel"/>
    <w:tmpl w:val="F94A4A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F2128ED"/>
    <w:multiLevelType w:val="multilevel"/>
    <w:tmpl w:val="84344DC4"/>
    <w:lvl w:ilvl="0">
      <w:start w:val="4"/>
      <w:numFmt w:val="decimal"/>
      <w:lvlText w:val="%1."/>
      <w:lvlJc w:val="left"/>
      <w:pPr>
        <w:ind w:left="675" w:hanging="675"/>
      </w:pPr>
      <w:rPr>
        <w:rFonts w:hint="default"/>
      </w:rPr>
    </w:lvl>
    <w:lvl w:ilvl="1">
      <w:start w:val="4"/>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nsid w:val="1EA858DA"/>
    <w:multiLevelType w:val="multilevel"/>
    <w:tmpl w:val="C980B312"/>
    <w:lvl w:ilvl="0">
      <w:start w:val="4"/>
      <w:numFmt w:val="decimal"/>
      <w:lvlText w:val="%1."/>
      <w:lvlJc w:val="left"/>
      <w:pPr>
        <w:ind w:left="630" w:hanging="63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0DE3E61"/>
    <w:multiLevelType w:val="hybridMultilevel"/>
    <w:tmpl w:val="8FFE9510"/>
    <w:lvl w:ilvl="0" w:tplc="567665C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9F1E22"/>
    <w:multiLevelType w:val="hybridMultilevel"/>
    <w:tmpl w:val="20746086"/>
    <w:lvl w:ilvl="0" w:tplc="60E4A54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FF5442"/>
    <w:multiLevelType w:val="multilevel"/>
    <w:tmpl w:val="3A982530"/>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52071D5"/>
    <w:multiLevelType w:val="hybridMultilevel"/>
    <w:tmpl w:val="6F56BC32"/>
    <w:lvl w:ilvl="0" w:tplc="688C2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nsid w:val="57692F62"/>
    <w:multiLevelType w:val="hybridMultilevel"/>
    <w:tmpl w:val="E020C398"/>
    <w:lvl w:ilvl="0" w:tplc="312E0318">
      <w:start w:val="1"/>
      <w:numFmt w:val="decimal"/>
      <w:lvlText w:val="%1)"/>
      <w:lvlJc w:val="left"/>
      <w:pPr>
        <w:ind w:left="1068" w:hanging="360"/>
      </w:pPr>
      <w:rPr>
        <w:rFonts w:ascii="Times New Roman" w:eastAsia="Times New Roman" w:hAnsi="Times New Roman" w:cs="Times New Roman"/>
        <w:sz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CA1BAF"/>
    <w:multiLevelType w:val="multilevel"/>
    <w:tmpl w:val="97D2D404"/>
    <w:lvl w:ilvl="0">
      <w:start w:val="1"/>
      <w:numFmt w:val="decimal"/>
      <w:lvlText w:val="%1."/>
      <w:lvlJc w:val="left"/>
      <w:pPr>
        <w:ind w:left="1909" w:hanging="120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0">
    <w:nsid w:val="6BB2567A"/>
    <w:multiLevelType w:val="hybridMultilevel"/>
    <w:tmpl w:val="D320FD3C"/>
    <w:lvl w:ilvl="0" w:tplc="D15A0D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AD083F"/>
    <w:multiLevelType w:val="multilevel"/>
    <w:tmpl w:val="33CC8F70"/>
    <w:lvl w:ilvl="0">
      <w:start w:val="4"/>
      <w:numFmt w:val="decimal"/>
      <w:lvlText w:val="%1."/>
      <w:lvlJc w:val="left"/>
      <w:pPr>
        <w:ind w:left="675" w:hanging="675"/>
      </w:pPr>
      <w:rPr>
        <w:rFonts w:hint="default"/>
      </w:rPr>
    </w:lvl>
    <w:lvl w:ilvl="1">
      <w:start w:val="3"/>
      <w:numFmt w:val="decimal"/>
      <w:lvlText w:val="%1.%2."/>
      <w:lvlJc w:val="left"/>
      <w:pPr>
        <w:ind w:left="7808" w:hanging="720"/>
      </w:pPr>
      <w:rPr>
        <w:rFonts w:ascii="Times New Roman" w:hAnsi="Times New Roman" w:cs="Times New Roman"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4F1AC0"/>
    <w:multiLevelType w:val="hybridMultilevel"/>
    <w:tmpl w:val="DAC66864"/>
    <w:lvl w:ilvl="0" w:tplc="688C2016">
      <w:start w:val="1"/>
      <w:numFmt w:val="bullet"/>
      <w:lvlText w:val=""/>
      <w:lvlJc w:val="left"/>
      <w:pPr>
        <w:ind w:left="644"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71F2748"/>
    <w:multiLevelType w:val="multilevel"/>
    <w:tmpl w:val="3E1AC92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9"/>
  </w:num>
  <w:num w:numId="3">
    <w:abstractNumId w:val="6"/>
  </w:num>
  <w:num w:numId="4">
    <w:abstractNumId w:val="33"/>
  </w:num>
  <w:num w:numId="5">
    <w:abstractNumId w:val="42"/>
  </w:num>
  <w:num w:numId="6">
    <w:abstractNumId w:val="8"/>
  </w:num>
  <w:num w:numId="7">
    <w:abstractNumId w:val="20"/>
  </w:num>
  <w:num w:numId="8">
    <w:abstractNumId w:val="5"/>
  </w:num>
  <w:num w:numId="9">
    <w:abstractNumId w:val="14"/>
  </w:num>
  <w:num w:numId="10">
    <w:abstractNumId w:val="22"/>
  </w:num>
  <w:num w:numId="11">
    <w:abstractNumId w:val="21"/>
  </w:num>
  <w:num w:numId="12">
    <w:abstractNumId w:val="36"/>
  </w:num>
  <w:num w:numId="13">
    <w:abstractNumId w:val="27"/>
  </w:num>
  <w:num w:numId="14">
    <w:abstractNumId w:val="24"/>
  </w:num>
  <w:num w:numId="15">
    <w:abstractNumId w:val="0"/>
  </w:num>
  <w:num w:numId="16">
    <w:abstractNumId w:val="16"/>
  </w:num>
  <w:num w:numId="17">
    <w:abstractNumId w:val="23"/>
  </w:num>
  <w:num w:numId="18">
    <w:abstractNumId w:val="37"/>
  </w:num>
  <w:num w:numId="19">
    <w:abstractNumId w:val="47"/>
  </w:num>
  <w:num w:numId="20">
    <w:abstractNumId w:val="12"/>
  </w:num>
  <w:num w:numId="21">
    <w:abstractNumId w:val="26"/>
  </w:num>
  <w:num w:numId="22">
    <w:abstractNumId w:val="25"/>
  </w:num>
  <w:num w:numId="23">
    <w:abstractNumId w:val="46"/>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num>
  <w:num w:numId="36">
    <w:abstractNumId w:val="40"/>
  </w:num>
  <w:num w:numId="37">
    <w:abstractNumId w:val="43"/>
  </w:num>
  <w:num w:numId="38">
    <w:abstractNumId w:val="34"/>
  </w:num>
  <w:num w:numId="39">
    <w:abstractNumId w:val="38"/>
  </w:num>
  <w:num w:numId="40">
    <w:abstractNumId w:val="41"/>
  </w:num>
  <w:num w:numId="41">
    <w:abstractNumId w:val="15"/>
  </w:num>
  <w:num w:numId="42">
    <w:abstractNumId w:val="19"/>
  </w:num>
  <w:num w:numId="43">
    <w:abstractNumId w:val="31"/>
  </w:num>
  <w:num w:numId="44">
    <w:abstractNumId w:val="13"/>
  </w:num>
  <w:num w:numId="45">
    <w:abstractNumId w:val="45"/>
  </w:num>
  <w:num w:numId="46">
    <w:abstractNumId w:val="35"/>
  </w:num>
  <w:num w:numId="47">
    <w:abstractNumId w:val="29"/>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753666"/>
  </w:hdrShapeDefaults>
  <w:footnotePr>
    <w:footnote w:id="0"/>
    <w:footnote w:id="1"/>
  </w:footnotePr>
  <w:endnotePr>
    <w:endnote w:id="0"/>
    <w:endnote w:id="1"/>
  </w:endnotePr>
  <w:compat/>
  <w:rsids>
    <w:rsidRoot w:val="00F425C0"/>
    <w:rsid w:val="00000206"/>
    <w:rsid w:val="00003E54"/>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51E8"/>
    <w:rsid w:val="00036F86"/>
    <w:rsid w:val="00037DFF"/>
    <w:rsid w:val="00041F76"/>
    <w:rsid w:val="0004313B"/>
    <w:rsid w:val="0004318A"/>
    <w:rsid w:val="000433F1"/>
    <w:rsid w:val="000447A2"/>
    <w:rsid w:val="00045C90"/>
    <w:rsid w:val="000465B8"/>
    <w:rsid w:val="00046AF7"/>
    <w:rsid w:val="00046D2D"/>
    <w:rsid w:val="00056B99"/>
    <w:rsid w:val="00057117"/>
    <w:rsid w:val="00060F5D"/>
    <w:rsid w:val="00062485"/>
    <w:rsid w:val="0006267E"/>
    <w:rsid w:val="0006352D"/>
    <w:rsid w:val="00063A55"/>
    <w:rsid w:val="000640E4"/>
    <w:rsid w:val="00064398"/>
    <w:rsid w:val="00064DFC"/>
    <w:rsid w:val="000668DE"/>
    <w:rsid w:val="000672CC"/>
    <w:rsid w:val="00067C48"/>
    <w:rsid w:val="00071478"/>
    <w:rsid w:val="000731BF"/>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1188"/>
    <w:rsid w:val="000F3259"/>
    <w:rsid w:val="001002E1"/>
    <w:rsid w:val="00101E06"/>
    <w:rsid w:val="0010246A"/>
    <w:rsid w:val="00102DDA"/>
    <w:rsid w:val="00103954"/>
    <w:rsid w:val="001043B6"/>
    <w:rsid w:val="0010707C"/>
    <w:rsid w:val="001071EB"/>
    <w:rsid w:val="001073F0"/>
    <w:rsid w:val="0011220D"/>
    <w:rsid w:val="00117910"/>
    <w:rsid w:val="00117E19"/>
    <w:rsid w:val="00133249"/>
    <w:rsid w:val="00133F44"/>
    <w:rsid w:val="001359AA"/>
    <w:rsid w:val="00142A70"/>
    <w:rsid w:val="00143E47"/>
    <w:rsid w:val="00143EEF"/>
    <w:rsid w:val="0014484B"/>
    <w:rsid w:val="0014488B"/>
    <w:rsid w:val="001448CA"/>
    <w:rsid w:val="00144C10"/>
    <w:rsid w:val="001502E1"/>
    <w:rsid w:val="00153090"/>
    <w:rsid w:val="00155385"/>
    <w:rsid w:val="0015619A"/>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2DE4"/>
    <w:rsid w:val="00233229"/>
    <w:rsid w:val="00233C54"/>
    <w:rsid w:val="002349B6"/>
    <w:rsid w:val="00234E47"/>
    <w:rsid w:val="00237D49"/>
    <w:rsid w:val="00237EF5"/>
    <w:rsid w:val="00240230"/>
    <w:rsid w:val="002413B5"/>
    <w:rsid w:val="00241888"/>
    <w:rsid w:val="00242890"/>
    <w:rsid w:val="00243C0B"/>
    <w:rsid w:val="00245C4F"/>
    <w:rsid w:val="00247EF7"/>
    <w:rsid w:val="00250571"/>
    <w:rsid w:val="00251174"/>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75DE3"/>
    <w:rsid w:val="00280054"/>
    <w:rsid w:val="002805A2"/>
    <w:rsid w:val="00282355"/>
    <w:rsid w:val="002827F4"/>
    <w:rsid w:val="002834EC"/>
    <w:rsid w:val="002837C1"/>
    <w:rsid w:val="00284041"/>
    <w:rsid w:val="0028640B"/>
    <w:rsid w:val="00292AB0"/>
    <w:rsid w:val="002953D5"/>
    <w:rsid w:val="002954C9"/>
    <w:rsid w:val="002964E5"/>
    <w:rsid w:val="002A2381"/>
    <w:rsid w:val="002A264B"/>
    <w:rsid w:val="002A51A2"/>
    <w:rsid w:val="002A6D69"/>
    <w:rsid w:val="002A7193"/>
    <w:rsid w:val="002B07F7"/>
    <w:rsid w:val="002B3AA0"/>
    <w:rsid w:val="002B59BF"/>
    <w:rsid w:val="002B6D29"/>
    <w:rsid w:val="002C03A4"/>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194"/>
    <w:rsid w:val="002E4597"/>
    <w:rsid w:val="002E5D98"/>
    <w:rsid w:val="002E6C54"/>
    <w:rsid w:val="002E6FDD"/>
    <w:rsid w:val="002E7556"/>
    <w:rsid w:val="002F09B5"/>
    <w:rsid w:val="002F0B5D"/>
    <w:rsid w:val="002F2648"/>
    <w:rsid w:val="002F30D9"/>
    <w:rsid w:val="002F3CFF"/>
    <w:rsid w:val="002F46CF"/>
    <w:rsid w:val="002F6A75"/>
    <w:rsid w:val="002F77DA"/>
    <w:rsid w:val="002F7DB7"/>
    <w:rsid w:val="002F7FE0"/>
    <w:rsid w:val="003017C9"/>
    <w:rsid w:val="00302EA3"/>
    <w:rsid w:val="0030479F"/>
    <w:rsid w:val="00305C90"/>
    <w:rsid w:val="00306835"/>
    <w:rsid w:val="00306C6D"/>
    <w:rsid w:val="00306EC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2A8"/>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4A06"/>
    <w:rsid w:val="003952F9"/>
    <w:rsid w:val="00395552"/>
    <w:rsid w:val="00396906"/>
    <w:rsid w:val="00397B91"/>
    <w:rsid w:val="003A2430"/>
    <w:rsid w:val="003A439C"/>
    <w:rsid w:val="003A56DF"/>
    <w:rsid w:val="003A7090"/>
    <w:rsid w:val="003A70EF"/>
    <w:rsid w:val="003A7944"/>
    <w:rsid w:val="003B1C8D"/>
    <w:rsid w:val="003B33F8"/>
    <w:rsid w:val="003B398F"/>
    <w:rsid w:val="003B45E1"/>
    <w:rsid w:val="003B6815"/>
    <w:rsid w:val="003B68BC"/>
    <w:rsid w:val="003B6AB2"/>
    <w:rsid w:val="003B732A"/>
    <w:rsid w:val="003C07C8"/>
    <w:rsid w:val="003C0C29"/>
    <w:rsid w:val="003C0EEF"/>
    <w:rsid w:val="003C618E"/>
    <w:rsid w:val="003D31CA"/>
    <w:rsid w:val="003D58AF"/>
    <w:rsid w:val="003E2FE4"/>
    <w:rsid w:val="003E78E1"/>
    <w:rsid w:val="003F1567"/>
    <w:rsid w:val="003F25E9"/>
    <w:rsid w:val="003F271D"/>
    <w:rsid w:val="003F3B87"/>
    <w:rsid w:val="003F4D30"/>
    <w:rsid w:val="003F6E1F"/>
    <w:rsid w:val="003F7552"/>
    <w:rsid w:val="00400423"/>
    <w:rsid w:val="0040042B"/>
    <w:rsid w:val="00402FAB"/>
    <w:rsid w:val="00405019"/>
    <w:rsid w:val="00407DB1"/>
    <w:rsid w:val="00410D43"/>
    <w:rsid w:val="00411587"/>
    <w:rsid w:val="004131F8"/>
    <w:rsid w:val="0041649D"/>
    <w:rsid w:val="00417351"/>
    <w:rsid w:val="00420527"/>
    <w:rsid w:val="0042155D"/>
    <w:rsid w:val="004228E7"/>
    <w:rsid w:val="0042448E"/>
    <w:rsid w:val="0042656E"/>
    <w:rsid w:val="004277B2"/>
    <w:rsid w:val="00427AE7"/>
    <w:rsid w:val="004331AA"/>
    <w:rsid w:val="004341C4"/>
    <w:rsid w:val="00434373"/>
    <w:rsid w:val="004360F3"/>
    <w:rsid w:val="00436773"/>
    <w:rsid w:val="00436F7F"/>
    <w:rsid w:val="0044068E"/>
    <w:rsid w:val="00442913"/>
    <w:rsid w:val="004432B9"/>
    <w:rsid w:val="00443E57"/>
    <w:rsid w:val="00444A6E"/>
    <w:rsid w:val="00445046"/>
    <w:rsid w:val="00453459"/>
    <w:rsid w:val="004538DE"/>
    <w:rsid w:val="004574BE"/>
    <w:rsid w:val="004639AE"/>
    <w:rsid w:val="00463A57"/>
    <w:rsid w:val="004678AE"/>
    <w:rsid w:val="004702B8"/>
    <w:rsid w:val="00471507"/>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3A4"/>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4F50CA"/>
    <w:rsid w:val="004F5F0E"/>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473B"/>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656A"/>
    <w:rsid w:val="0054708A"/>
    <w:rsid w:val="00547FEF"/>
    <w:rsid w:val="005504B1"/>
    <w:rsid w:val="005522F7"/>
    <w:rsid w:val="0055596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5269"/>
    <w:rsid w:val="005E796E"/>
    <w:rsid w:val="005F00C1"/>
    <w:rsid w:val="005F0A35"/>
    <w:rsid w:val="005F183E"/>
    <w:rsid w:val="005F206C"/>
    <w:rsid w:val="005F2122"/>
    <w:rsid w:val="005F4916"/>
    <w:rsid w:val="00603289"/>
    <w:rsid w:val="006053BD"/>
    <w:rsid w:val="006053D4"/>
    <w:rsid w:val="00605F26"/>
    <w:rsid w:val="00605F3A"/>
    <w:rsid w:val="0060654E"/>
    <w:rsid w:val="00607B92"/>
    <w:rsid w:val="00607CD5"/>
    <w:rsid w:val="0061305C"/>
    <w:rsid w:val="006136B2"/>
    <w:rsid w:val="00616809"/>
    <w:rsid w:val="0062029D"/>
    <w:rsid w:val="0062178F"/>
    <w:rsid w:val="00621AE7"/>
    <w:rsid w:val="00622AB0"/>
    <w:rsid w:val="00623C38"/>
    <w:rsid w:val="006241D5"/>
    <w:rsid w:val="00625CA7"/>
    <w:rsid w:val="006262CC"/>
    <w:rsid w:val="00627777"/>
    <w:rsid w:val="00627AAC"/>
    <w:rsid w:val="00633181"/>
    <w:rsid w:val="0063461D"/>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A41FA"/>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22A3"/>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A3D"/>
    <w:rsid w:val="00741EA5"/>
    <w:rsid w:val="00745A09"/>
    <w:rsid w:val="007507F8"/>
    <w:rsid w:val="007516EF"/>
    <w:rsid w:val="00752CE5"/>
    <w:rsid w:val="00752EB7"/>
    <w:rsid w:val="00754261"/>
    <w:rsid w:val="007602EC"/>
    <w:rsid w:val="00762707"/>
    <w:rsid w:val="00762752"/>
    <w:rsid w:val="0076614E"/>
    <w:rsid w:val="00767A3B"/>
    <w:rsid w:val="00771397"/>
    <w:rsid w:val="00772A3E"/>
    <w:rsid w:val="00780B03"/>
    <w:rsid w:val="007821FA"/>
    <w:rsid w:val="00785D03"/>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0A88"/>
    <w:rsid w:val="007D1585"/>
    <w:rsid w:val="007D1AAF"/>
    <w:rsid w:val="007D1AE6"/>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5117"/>
    <w:rsid w:val="007F6DF0"/>
    <w:rsid w:val="007F6F3C"/>
    <w:rsid w:val="008003A7"/>
    <w:rsid w:val="0080081D"/>
    <w:rsid w:val="00802567"/>
    <w:rsid w:val="00804320"/>
    <w:rsid w:val="00806DB6"/>
    <w:rsid w:val="00806E8D"/>
    <w:rsid w:val="00807B4B"/>
    <w:rsid w:val="008104DB"/>
    <w:rsid w:val="00813F19"/>
    <w:rsid w:val="00814523"/>
    <w:rsid w:val="00816F0F"/>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373E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5D4"/>
    <w:rsid w:val="008616CA"/>
    <w:rsid w:val="008622ED"/>
    <w:rsid w:val="008643E1"/>
    <w:rsid w:val="008667BB"/>
    <w:rsid w:val="00866EC9"/>
    <w:rsid w:val="00867513"/>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4B12"/>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27C83"/>
    <w:rsid w:val="00932A0E"/>
    <w:rsid w:val="00934157"/>
    <w:rsid w:val="0093709D"/>
    <w:rsid w:val="00940658"/>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1CAA"/>
    <w:rsid w:val="00982CDD"/>
    <w:rsid w:val="00983F5E"/>
    <w:rsid w:val="00986774"/>
    <w:rsid w:val="00986A2F"/>
    <w:rsid w:val="00993845"/>
    <w:rsid w:val="00997BC5"/>
    <w:rsid w:val="009A0EE9"/>
    <w:rsid w:val="009A13C1"/>
    <w:rsid w:val="009A3300"/>
    <w:rsid w:val="009A4F8F"/>
    <w:rsid w:val="009A54D2"/>
    <w:rsid w:val="009A6D34"/>
    <w:rsid w:val="009A7BB0"/>
    <w:rsid w:val="009B4EE9"/>
    <w:rsid w:val="009B5391"/>
    <w:rsid w:val="009B5522"/>
    <w:rsid w:val="009B754D"/>
    <w:rsid w:val="009B7C66"/>
    <w:rsid w:val="009C0BBB"/>
    <w:rsid w:val="009C23A1"/>
    <w:rsid w:val="009C3458"/>
    <w:rsid w:val="009C4CFA"/>
    <w:rsid w:val="009C55C9"/>
    <w:rsid w:val="009D0146"/>
    <w:rsid w:val="009D0C92"/>
    <w:rsid w:val="009D116D"/>
    <w:rsid w:val="009D14F8"/>
    <w:rsid w:val="009D1D12"/>
    <w:rsid w:val="009D2906"/>
    <w:rsid w:val="009D3158"/>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3F25"/>
    <w:rsid w:val="00A060FE"/>
    <w:rsid w:val="00A11A99"/>
    <w:rsid w:val="00A12BF1"/>
    <w:rsid w:val="00A1406D"/>
    <w:rsid w:val="00A208BC"/>
    <w:rsid w:val="00A222CB"/>
    <w:rsid w:val="00A244A2"/>
    <w:rsid w:val="00A24BDF"/>
    <w:rsid w:val="00A25550"/>
    <w:rsid w:val="00A25BC2"/>
    <w:rsid w:val="00A25D4C"/>
    <w:rsid w:val="00A268DF"/>
    <w:rsid w:val="00A26B4D"/>
    <w:rsid w:val="00A274BC"/>
    <w:rsid w:val="00A278F5"/>
    <w:rsid w:val="00A30114"/>
    <w:rsid w:val="00A30125"/>
    <w:rsid w:val="00A310BE"/>
    <w:rsid w:val="00A31123"/>
    <w:rsid w:val="00A3524B"/>
    <w:rsid w:val="00A356DC"/>
    <w:rsid w:val="00A35EBF"/>
    <w:rsid w:val="00A3613A"/>
    <w:rsid w:val="00A36827"/>
    <w:rsid w:val="00A439E2"/>
    <w:rsid w:val="00A43A0C"/>
    <w:rsid w:val="00A458B1"/>
    <w:rsid w:val="00A46226"/>
    <w:rsid w:val="00A47AB3"/>
    <w:rsid w:val="00A537F0"/>
    <w:rsid w:val="00A53AAD"/>
    <w:rsid w:val="00A54E21"/>
    <w:rsid w:val="00A5593A"/>
    <w:rsid w:val="00A55C85"/>
    <w:rsid w:val="00A56D4C"/>
    <w:rsid w:val="00A57E59"/>
    <w:rsid w:val="00A60552"/>
    <w:rsid w:val="00A62239"/>
    <w:rsid w:val="00A64D13"/>
    <w:rsid w:val="00A65B58"/>
    <w:rsid w:val="00A67490"/>
    <w:rsid w:val="00A70F1B"/>
    <w:rsid w:val="00A7409D"/>
    <w:rsid w:val="00A74546"/>
    <w:rsid w:val="00A7508E"/>
    <w:rsid w:val="00A75AA5"/>
    <w:rsid w:val="00A82D7A"/>
    <w:rsid w:val="00A82F33"/>
    <w:rsid w:val="00A8347D"/>
    <w:rsid w:val="00A84D1B"/>
    <w:rsid w:val="00A86341"/>
    <w:rsid w:val="00A86760"/>
    <w:rsid w:val="00A87537"/>
    <w:rsid w:val="00A90113"/>
    <w:rsid w:val="00A93620"/>
    <w:rsid w:val="00A95CDE"/>
    <w:rsid w:val="00A96F65"/>
    <w:rsid w:val="00A97145"/>
    <w:rsid w:val="00A97175"/>
    <w:rsid w:val="00AA020F"/>
    <w:rsid w:val="00AA1323"/>
    <w:rsid w:val="00AA27A7"/>
    <w:rsid w:val="00AA4E2F"/>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552D"/>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0E24"/>
    <w:rsid w:val="00B1219A"/>
    <w:rsid w:val="00B1490E"/>
    <w:rsid w:val="00B15591"/>
    <w:rsid w:val="00B155DF"/>
    <w:rsid w:val="00B16917"/>
    <w:rsid w:val="00B172C1"/>
    <w:rsid w:val="00B17CDC"/>
    <w:rsid w:val="00B206EA"/>
    <w:rsid w:val="00B21C93"/>
    <w:rsid w:val="00B2205C"/>
    <w:rsid w:val="00B232F0"/>
    <w:rsid w:val="00B23CED"/>
    <w:rsid w:val="00B243D4"/>
    <w:rsid w:val="00B2450F"/>
    <w:rsid w:val="00B30B4C"/>
    <w:rsid w:val="00B339F1"/>
    <w:rsid w:val="00B3447F"/>
    <w:rsid w:val="00B34FBE"/>
    <w:rsid w:val="00B371B3"/>
    <w:rsid w:val="00B371CB"/>
    <w:rsid w:val="00B41A6F"/>
    <w:rsid w:val="00B44254"/>
    <w:rsid w:val="00B44779"/>
    <w:rsid w:val="00B45BA5"/>
    <w:rsid w:val="00B45CB6"/>
    <w:rsid w:val="00B46C2F"/>
    <w:rsid w:val="00B516A3"/>
    <w:rsid w:val="00B52303"/>
    <w:rsid w:val="00B563CE"/>
    <w:rsid w:val="00B56A04"/>
    <w:rsid w:val="00B60BDB"/>
    <w:rsid w:val="00B60EB3"/>
    <w:rsid w:val="00B6449A"/>
    <w:rsid w:val="00B65845"/>
    <w:rsid w:val="00B66923"/>
    <w:rsid w:val="00B67D91"/>
    <w:rsid w:val="00B7165E"/>
    <w:rsid w:val="00B72694"/>
    <w:rsid w:val="00B86C0A"/>
    <w:rsid w:val="00B87595"/>
    <w:rsid w:val="00B92159"/>
    <w:rsid w:val="00B93D35"/>
    <w:rsid w:val="00B9430A"/>
    <w:rsid w:val="00B957C3"/>
    <w:rsid w:val="00B975A4"/>
    <w:rsid w:val="00B97729"/>
    <w:rsid w:val="00BA03DA"/>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3189"/>
    <w:rsid w:val="00BD40E9"/>
    <w:rsid w:val="00BD4E2F"/>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270D"/>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2177"/>
    <w:rsid w:val="00C5357A"/>
    <w:rsid w:val="00C57BE4"/>
    <w:rsid w:val="00C57E1E"/>
    <w:rsid w:val="00C6072A"/>
    <w:rsid w:val="00C6189E"/>
    <w:rsid w:val="00C61A38"/>
    <w:rsid w:val="00C6229B"/>
    <w:rsid w:val="00C6242E"/>
    <w:rsid w:val="00C62F70"/>
    <w:rsid w:val="00C6308C"/>
    <w:rsid w:val="00C632FD"/>
    <w:rsid w:val="00C64025"/>
    <w:rsid w:val="00C647C4"/>
    <w:rsid w:val="00C65DE7"/>
    <w:rsid w:val="00C71E0F"/>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09E8"/>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71"/>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1518"/>
    <w:rsid w:val="00DA2A6C"/>
    <w:rsid w:val="00DA32AD"/>
    <w:rsid w:val="00DA62C1"/>
    <w:rsid w:val="00DB25E9"/>
    <w:rsid w:val="00DB4A17"/>
    <w:rsid w:val="00DB51E4"/>
    <w:rsid w:val="00DB52F7"/>
    <w:rsid w:val="00DC52B4"/>
    <w:rsid w:val="00DC557C"/>
    <w:rsid w:val="00DC6639"/>
    <w:rsid w:val="00DC6C2F"/>
    <w:rsid w:val="00DC70D0"/>
    <w:rsid w:val="00DC7615"/>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27FE"/>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42C"/>
    <w:rsid w:val="00E33E40"/>
    <w:rsid w:val="00E36851"/>
    <w:rsid w:val="00E4067B"/>
    <w:rsid w:val="00E4276C"/>
    <w:rsid w:val="00E436C4"/>
    <w:rsid w:val="00E441C8"/>
    <w:rsid w:val="00E441EA"/>
    <w:rsid w:val="00E4568C"/>
    <w:rsid w:val="00E4632E"/>
    <w:rsid w:val="00E47421"/>
    <w:rsid w:val="00E4787B"/>
    <w:rsid w:val="00E50C79"/>
    <w:rsid w:val="00E50EA7"/>
    <w:rsid w:val="00E51F36"/>
    <w:rsid w:val="00E528AB"/>
    <w:rsid w:val="00E52969"/>
    <w:rsid w:val="00E55D32"/>
    <w:rsid w:val="00E57A25"/>
    <w:rsid w:val="00E6187C"/>
    <w:rsid w:val="00E63D11"/>
    <w:rsid w:val="00E653A7"/>
    <w:rsid w:val="00E65941"/>
    <w:rsid w:val="00E66F70"/>
    <w:rsid w:val="00E67167"/>
    <w:rsid w:val="00E73FB9"/>
    <w:rsid w:val="00E7422B"/>
    <w:rsid w:val="00E74519"/>
    <w:rsid w:val="00E75F46"/>
    <w:rsid w:val="00E81984"/>
    <w:rsid w:val="00E833BA"/>
    <w:rsid w:val="00E85D2D"/>
    <w:rsid w:val="00E8655C"/>
    <w:rsid w:val="00E87DFF"/>
    <w:rsid w:val="00E92741"/>
    <w:rsid w:val="00E9328C"/>
    <w:rsid w:val="00E93329"/>
    <w:rsid w:val="00E93D2F"/>
    <w:rsid w:val="00E94F62"/>
    <w:rsid w:val="00E976FC"/>
    <w:rsid w:val="00E977E8"/>
    <w:rsid w:val="00EA0591"/>
    <w:rsid w:val="00EA1102"/>
    <w:rsid w:val="00EA23BF"/>
    <w:rsid w:val="00EA2FFF"/>
    <w:rsid w:val="00EA49FB"/>
    <w:rsid w:val="00EA74D2"/>
    <w:rsid w:val="00EB1DFA"/>
    <w:rsid w:val="00EB2085"/>
    <w:rsid w:val="00EB30EB"/>
    <w:rsid w:val="00EB3A76"/>
    <w:rsid w:val="00EB6130"/>
    <w:rsid w:val="00EB6B7F"/>
    <w:rsid w:val="00EC08B9"/>
    <w:rsid w:val="00EC53AE"/>
    <w:rsid w:val="00EC5CB9"/>
    <w:rsid w:val="00EC6966"/>
    <w:rsid w:val="00EC6BFE"/>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21"/>
    <w:rsid w:val="00EE7299"/>
    <w:rsid w:val="00EF3C82"/>
    <w:rsid w:val="00EF5239"/>
    <w:rsid w:val="00EF74BC"/>
    <w:rsid w:val="00F043E4"/>
    <w:rsid w:val="00F071A9"/>
    <w:rsid w:val="00F07E6F"/>
    <w:rsid w:val="00F102B6"/>
    <w:rsid w:val="00F1084E"/>
    <w:rsid w:val="00F10B00"/>
    <w:rsid w:val="00F10B4D"/>
    <w:rsid w:val="00F10F95"/>
    <w:rsid w:val="00F11173"/>
    <w:rsid w:val="00F11638"/>
    <w:rsid w:val="00F11FFC"/>
    <w:rsid w:val="00F21511"/>
    <w:rsid w:val="00F21C72"/>
    <w:rsid w:val="00F222D0"/>
    <w:rsid w:val="00F23383"/>
    <w:rsid w:val="00F27741"/>
    <w:rsid w:val="00F279A5"/>
    <w:rsid w:val="00F327A6"/>
    <w:rsid w:val="00F32FBB"/>
    <w:rsid w:val="00F35AE8"/>
    <w:rsid w:val="00F36667"/>
    <w:rsid w:val="00F4032A"/>
    <w:rsid w:val="00F425C0"/>
    <w:rsid w:val="00F4455B"/>
    <w:rsid w:val="00F46457"/>
    <w:rsid w:val="00F52435"/>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09C2"/>
    <w:rsid w:val="00FF2D22"/>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qFormat="1"/>
    <w:lsdException w:name="heading 9" w:qFormat="1"/>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qFormat/>
    <w:rsid w:val="00D86AFF"/>
  </w:style>
  <w:style w:type="paragraph" w:customStyle="1" w:styleId="afff">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qFormat/>
    <w:rsid w:val="00D86AFF"/>
    <w:pPr>
      <w:ind w:left="1800"/>
    </w:pPr>
  </w:style>
  <w:style w:type="paragraph" w:customStyle="1" w:styleId="312">
    <w:name w:val="Список 31"/>
    <w:basedOn w:val="aff6"/>
    <w:qFormat/>
    <w:rsid w:val="00D86AFF"/>
    <w:pPr>
      <w:ind w:left="2160"/>
    </w:pPr>
  </w:style>
  <w:style w:type="paragraph" w:customStyle="1" w:styleId="41">
    <w:name w:val="Список 41"/>
    <w:basedOn w:val="aff6"/>
    <w:qFormat/>
    <w:rsid w:val="00D86AFF"/>
    <w:pPr>
      <w:ind w:left="2520"/>
    </w:pPr>
  </w:style>
  <w:style w:type="paragraph" w:customStyle="1" w:styleId="51">
    <w:name w:val="Список 51"/>
    <w:basedOn w:val="aff6"/>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qFormat/>
    <w:rsid w:val="00D86AFF"/>
    <w:pPr>
      <w:ind w:firstLine="0"/>
    </w:pPr>
  </w:style>
  <w:style w:type="paragraph" w:customStyle="1" w:styleId="217">
    <w:name w:val="Продолжение списка 21"/>
    <w:basedOn w:val="1f9"/>
    <w:qFormat/>
    <w:rsid w:val="00D86AFF"/>
    <w:pPr>
      <w:ind w:left="2160"/>
    </w:pPr>
  </w:style>
  <w:style w:type="paragraph" w:customStyle="1" w:styleId="314">
    <w:name w:val="Продолжение списка 31"/>
    <w:basedOn w:val="1f9"/>
    <w:qFormat/>
    <w:rsid w:val="00D86AFF"/>
    <w:pPr>
      <w:ind w:left="2520"/>
    </w:pPr>
  </w:style>
  <w:style w:type="paragraph" w:customStyle="1" w:styleId="411">
    <w:name w:val="Продолжение списка 41"/>
    <w:basedOn w:val="1f9"/>
    <w:qFormat/>
    <w:rsid w:val="00D86AFF"/>
    <w:pPr>
      <w:ind w:left="2880"/>
    </w:pPr>
  </w:style>
  <w:style w:type="paragraph" w:customStyle="1" w:styleId="511">
    <w:name w:val="Продолжение списка 51"/>
    <w:basedOn w:val="1f9"/>
    <w:qFormat/>
    <w:rsid w:val="00D86AFF"/>
    <w:pPr>
      <w:ind w:left="3240"/>
    </w:pPr>
  </w:style>
  <w:style w:type="paragraph" w:customStyle="1" w:styleId="1fa">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qFormat/>
    <w:rsid w:val="00D86AFF"/>
    <w:pPr>
      <w:tabs>
        <w:tab w:val="left" w:pos="1026"/>
      </w:tabs>
      <w:ind w:left="-2245"/>
    </w:pPr>
  </w:style>
  <w:style w:type="paragraph" w:customStyle="1" w:styleId="affffb">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qFormat/>
    <w:rsid w:val="00D86AFF"/>
    <w:pPr>
      <w:suppressAutoHyphens/>
      <w:jc w:val="both"/>
    </w:pPr>
    <w:rPr>
      <w:sz w:val="24"/>
      <w:szCs w:val="24"/>
      <w:lang w:eastAsia="ar-SA"/>
    </w:rPr>
  </w:style>
  <w:style w:type="paragraph" w:customStyle="1" w:styleId="S5">
    <w:name w:val="S_Титульный"/>
    <w:basedOn w:val="affff5"/>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qFormat/>
    <w:rsid w:val="00D86AFF"/>
    <w:pPr>
      <w:suppressAutoHyphens/>
      <w:jc w:val="both"/>
    </w:pPr>
    <w:rPr>
      <w:sz w:val="24"/>
      <w:szCs w:val="24"/>
      <w:lang w:eastAsia="ar-SA"/>
    </w:rPr>
  </w:style>
  <w:style w:type="paragraph" w:customStyle="1" w:styleId="1ff9">
    <w:name w:val="текст 1"/>
    <w:basedOn w:val="a"/>
    <w:next w:val="a"/>
    <w:qFormat/>
    <w:rsid w:val="00D86AFF"/>
    <w:pPr>
      <w:suppressAutoHyphens/>
      <w:ind w:firstLine="540"/>
      <w:jc w:val="both"/>
    </w:pPr>
    <w:rPr>
      <w:sz w:val="20"/>
      <w:szCs w:val="24"/>
      <w:lang w:eastAsia="ar-SA"/>
    </w:rPr>
  </w:style>
  <w:style w:type="paragraph" w:customStyle="1" w:styleId="afffff1">
    <w:name w:val="Заголовок таблици"/>
    <w:basedOn w:val="1ff9"/>
    <w:qFormat/>
    <w:rsid w:val="00D86AFF"/>
    <w:rPr>
      <w:sz w:val="22"/>
    </w:rPr>
  </w:style>
  <w:style w:type="paragraph" w:customStyle="1" w:styleId="afffff2">
    <w:name w:val="Номер таблици"/>
    <w:basedOn w:val="a"/>
    <w:next w:val="a"/>
    <w:qFormat/>
    <w:rsid w:val="00D86AFF"/>
    <w:pPr>
      <w:suppressAutoHyphens/>
      <w:jc w:val="right"/>
    </w:pPr>
    <w:rPr>
      <w:b/>
      <w:sz w:val="20"/>
      <w:szCs w:val="24"/>
      <w:lang w:eastAsia="ar-SA"/>
    </w:rPr>
  </w:style>
  <w:style w:type="paragraph" w:customStyle="1" w:styleId="afffff3">
    <w:name w:val="Приложение"/>
    <w:basedOn w:val="a"/>
    <w:next w:val="a"/>
    <w:qFormat/>
    <w:rsid w:val="00D86AFF"/>
    <w:pPr>
      <w:suppressAutoHyphens/>
      <w:jc w:val="right"/>
    </w:pPr>
    <w:rPr>
      <w:sz w:val="20"/>
      <w:szCs w:val="24"/>
      <w:lang w:eastAsia="ar-SA"/>
    </w:rPr>
  </w:style>
  <w:style w:type="paragraph" w:customStyle="1" w:styleId="afffff4">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qFormat/>
    <w:rsid w:val="00D86AFF"/>
    <w:pPr>
      <w:tabs>
        <w:tab w:val="right" w:leader="dot" w:pos="9637"/>
      </w:tabs>
      <w:ind w:left="2547" w:firstLine="0"/>
    </w:pPr>
  </w:style>
  <w:style w:type="paragraph" w:customStyle="1" w:styleId="afffff6">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qFormat/>
    <w:rsid w:val="00950359"/>
    <w:rPr>
      <w:sz w:val="28"/>
    </w:rPr>
  </w:style>
  <w:style w:type="paragraph" w:customStyle="1" w:styleId="1fff">
    <w:name w:val="Основной текст1"/>
    <w:basedOn w:val="1ffe"/>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b">
    <w:name w:val="МОН"/>
    <w:basedOn w:val="a"/>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1">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qFormat/>
    <w:rsid w:val="001E2343"/>
    <w:rPr>
      <w:sz w:val="24"/>
      <w:szCs w:val="24"/>
    </w:rPr>
  </w:style>
  <w:style w:type="paragraph" w:customStyle="1" w:styleId="affffff4">
    <w:name w:val="Автозамена"/>
    <w:qFormat/>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qFormat/>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qFormat/>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qFormat/>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qFormat/>
    <w:rsid w:val="00923791"/>
    <w:pPr>
      <w:jc w:val="center"/>
    </w:pPr>
    <w:rPr>
      <w:szCs w:val="20"/>
    </w:rPr>
  </w:style>
  <w:style w:type="paragraph" w:customStyle="1" w:styleId="14-15">
    <w:name w:val="14-15"/>
    <w:basedOn w:val="a"/>
    <w:qFormat/>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qFormat/>
    <w:rsid w:val="00E65941"/>
    <w:pPr>
      <w:ind w:firstLine="435"/>
      <w:jc w:val="both"/>
    </w:pPr>
    <w:rPr>
      <w:sz w:val="24"/>
      <w:szCs w:val="24"/>
    </w:rPr>
  </w:style>
  <w:style w:type="paragraph" w:customStyle="1" w:styleId="affffffc">
    <w:name w:val="Базовый"/>
    <w:uiPriority w:val="99"/>
    <w:qFormat/>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qFormat/>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qFormat/>
    <w:rsid w:val="00A36827"/>
    <w:pPr>
      <w:suppressAutoHyphens/>
      <w:ind w:left="720"/>
    </w:pPr>
    <w:rPr>
      <w:sz w:val="24"/>
      <w:szCs w:val="24"/>
      <w:lang w:eastAsia="ar-SA"/>
    </w:rPr>
  </w:style>
  <w:style w:type="paragraph" w:customStyle="1" w:styleId="-11">
    <w:name w:val="Цветной список - Акцент 11"/>
    <w:basedOn w:val="a"/>
    <w:qFormat/>
    <w:rsid w:val="00A36827"/>
    <w:pPr>
      <w:suppressAutoHyphens/>
      <w:ind w:left="720"/>
    </w:pPr>
    <w:rPr>
      <w:sz w:val="24"/>
      <w:szCs w:val="24"/>
      <w:lang w:eastAsia="ar-SA"/>
    </w:rPr>
  </w:style>
  <w:style w:type="paragraph" w:customStyle="1" w:styleId="ConsPlusDocList">
    <w:name w:val="ConsPlusDocList"/>
    <w:next w:val="a"/>
    <w:qFormat/>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uiPriority w:val="99"/>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qFormat/>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5F206C"/>
  </w:style>
  <w:style w:type="character" w:customStyle="1" w:styleId="1fffa">
    <w:name w:val="Название Знак1"/>
    <w:basedOn w:val="a1"/>
    <w:rsid w:val="005F206C"/>
    <w:rPr>
      <w:rFonts w:asciiTheme="majorHAnsi" w:eastAsiaTheme="majorEastAsia" w:hAnsiTheme="majorHAnsi" w:cstheme="majorBidi"/>
      <w:color w:val="17365D" w:themeColor="text2" w:themeShade="BF"/>
      <w:spacing w:val="5"/>
      <w:kern w:val="28"/>
      <w:sz w:val="52"/>
      <w:szCs w:val="52"/>
    </w:rPr>
  </w:style>
  <w:style w:type="character" w:customStyle="1" w:styleId="afffffff4">
    <w:name w:val="Схема документа Знак"/>
    <w:basedOn w:val="a1"/>
    <w:link w:val="afffffff5"/>
    <w:uiPriority w:val="99"/>
    <w:locked/>
    <w:rsid w:val="005F206C"/>
    <w:rPr>
      <w:rFonts w:ascii="Tahoma" w:hAnsi="Tahoma" w:cs="Tahoma"/>
      <w:sz w:val="16"/>
      <w:szCs w:val="16"/>
    </w:rPr>
  </w:style>
  <w:style w:type="character" w:customStyle="1" w:styleId="1fffb">
    <w:name w:val="Подзаголовок Знак1"/>
    <w:basedOn w:val="a1"/>
    <w:rsid w:val="005F206C"/>
    <w:rPr>
      <w:rFonts w:asciiTheme="majorHAnsi" w:eastAsiaTheme="majorEastAsia" w:hAnsiTheme="majorHAnsi" w:cstheme="majorBidi"/>
      <w:i/>
      <w:iCs/>
      <w:color w:val="4F81BD" w:themeColor="accent1"/>
      <w:spacing w:val="15"/>
      <w:sz w:val="24"/>
      <w:szCs w:val="24"/>
    </w:rPr>
  </w:style>
  <w:style w:type="character" w:customStyle="1" w:styleId="1fffc">
    <w:name w:val="Нижний колонтитул Знак1"/>
    <w:basedOn w:val="a1"/>
    <w:semiHidden/>
    <w:rsid w:val="005F206C"/>
    <w:rPr>
      <w:rFonts w:ascii="Calibri" w:hAnsi="Calibri"/>
      <w:sz w:val="22"/>
      <w:szCs w:val="22"/>
    </w:rPr>
  </w:style>
  <w:style w:type="character" w:customStyle="1" w:styleId="1fffd">
    <w:name w:val="Основной текст с отступом Знак1"/>
    <w:basedOn w:val="a1"/>
    <w:semiHidden/>
    <w:rsid w:val="005F206C"/>
    <w:rPr>
      <w:rFonts w:ascii="Calibri" w:hAnsi="Calibri"/>
      <w:sz w:val="22"/>
      <w:szCs w:val="22"/>
    </w:rPr>
  </w:style>
  <w:style w:type="paragraph" w:customStyle="1" w:styleId="xl183">
    <w:name w:val="xl183"/>
    <w:basedOn w:val="a"/>
    <w:qFormat/>
    <w:rsid w:val="005F206C"/>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84">
    <w:name w:val="xl184"/>
    <w:basedOn w:val="a"/>
    <w:qFormat/>
    <w:rsid w:val="005F206C"/>
    <w:pPr>
      <w:pBdr>
        <w:top w:val="single" w:sz="4" w:space="0" w:color="auto"/>
        <w:bottom w:val="single" w:sz="4" w:space="0" w:color="auto"/>
      </w:pBdr>
      <w:spacing w:before="100" w:beforeAutospacing="1" w:after="100" w:afterAutospacing="1"/>
    </w:pPr>
    <w:rPr>
      <w:b/>
      <w:bCs/>
      <w:sz w:val="24"/>
      <w:szCs w:val="24"/>
    </w:rPr>
  </w:style>
  <w:style w:type="paragraph" w:customStyle="1" w:styleId="xl185">
    <w:name w:val="xl185"/>
    <w:basedOn w:val="a"/>
    <w:qFormat/>
    <w:rsid w:val="005F206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6">
    <w:name w:val="xl186"/>
    <w:basedOn w:val="a"/>
    <w:qFormat/>
    <w:rsid w:val="005F206C"/>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87">
    <w:name w:val="xl187"/>
    <w:basedOn w:val="a"/>
    <w:qFormat/>
    <w:rsid w:val="005F206C"/>
    <w:pPr>
      <w:pBdr>
        <w:left w:val="single" w:sz="4" w:space="0" w:color="auto"/>
        <w:right w:val="single" w:sz="4" w:space="0" w:color="auto"/>
      </w:pBdr>
      <w:spacing w:before="100" w:beforeAutospacing="1" w:after="100" w:afterAutospacing="1"/>
    </w:pPr>
    <w:rPr>
      <w:b/>
      <w:bCs/>
      <w:sz w:val="24"/>
      <w:szCs w:val="24"/>
    </w:rPr>
  </w:style>
  <w:style w:type="paragraph" w:customStyle="1" w:styleId="xl188">
    <w:name w:val="xl188"/>
    <w:basedOn w:val="a"/>
    <w:qFormat/>
    <w:rsid w:val="005F206C"/>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89">
    <w:name w:val="xl189"/>
    <w:basedOn w:val="a"/>
    <w:qFormat/>
    <w:rsid w:val="005F206C"/>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a"/>
    <w:qFormat/>
    <w:rsid w:val="005F206C"/>
    <w:pPr>
      <w:spacing w:before="100" w:beforeAutospacing="1" w:after="100" w:afterAutospacing="1"/>
    </w:pPr>
  </w:style>
  <w:style w:type="paragraph" w:customStyle="1" w:styleId="xl192">
    <w:name w:val="xl192"/>
    <w:basedOn w:val="a"/>
    <w:qFormat/>
    <w:rsid w:val="005F206C"/>
    <w:pPr>
      <w:spacing w:before="100" w:beforeAutospacing="1" w:after="100" w:afterAutospacing="1"/>
    </w:pPr>
  </w:style>
  <w:style w:type="paragraph" w:customStyle="1" w:styleId="xl193">
    <w:name w:val="xl193"/>
    <w:basedOn w:val="a"/>
    <w:qFormat/>
    <w:rsid w:val="005F206C"/>
    <w:pPr>
      <w:pBdr>
        <w:bottom w:val="single" w:sz="4" w:space="0" w:color="auto"/>
      </w:pBdr>
      <w:spacing w:before="100" w:beforeAutospacing="1" w:after="100" w:afterAutospacing="1"/>
      <w:jc w:val="center"/>
    </w:pPr>
    <w:rPr>
      <w:b/>
      <w:bCs/>
    </w:rPr>
  </w:style>
  <w:style w:type="paragraph" w:customStyle="1" w:styleId="xl194">
    <w:name w:val="xl194"/>
    <w:basedOn w:val="a"/>
    <w:qFormat/>
    <w:rsid w:val="005F20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
    <w:qFormat/>
    <w:rsid w:val="005F206C"/>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96">
    <w:name w:val="xl196"/>
    <w:basedOn w:val="a"/>
    <w:qFormat/>
    <w:rsid w:val="005F206C"/>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qFormat/>
    <w:rsid w:val="005F206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qFormat/>
    <w:rsid w:val="005F206C"/>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99">
    <w:name w:val="xl199"/>
    <w:basedOn w:val="a"/>
    <w:qFormat/>
    <w:rsid w:val="005F206C"/>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
    <w:qFormat/>
    <w:rsid w:val="005F206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2">
    <w:name w:val="xl202"/>
    <w:basedOn w:val="a"/>
    <w:qFormat/>
    <w:rsid w:val="005F20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3">
    <w:name w:val="xl203"/>
    <w:basedOn w:val="a"/>
    <w:qFormat/>
    <w:rsid w:val="005F20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4">
    <w:name w:val="xl204"/>
    <w:basedOn w:val="a"/>
    <w:qFormat/>
    <w:rsid w:val="005F206C"/>
    <w:pPr>
      <w:pBdr>
        <w:left w:val="single" w:sz="4" w:space="0" w:color="auto"/>
        <w:right w:val="single" w:sz="4" w:space="0" w:color="auto"/>
      </w:pBdr>
      <w:spacing w:before="100" w:beforeAutospacing="1" w:after="100" w:afterAutospacing="1"/>
      <w:jc w:val="center"/>
    </w:pPr>
    <w:rPr>
      <w:sz w:val="24"/>
      <w:szCs w:val="24"/>
    </w:rPr>
  </w:style>
  <w:style w:type="paragraph" w:customStyle="1" w:styleId="xl205">
    <w:name w:val="xl205"/>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6">
    <w:name w:val="xl206"/>
    <w:basedOn w:val="a"/>
    <w:qFormat/>
    <w:rsid w:val="005F206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7">
    <w:name w:val="xl207"/>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08">
    <w:name w:val="xl208"/>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09">
    <w:name w:val="xl209"/>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0">
    <w:name w:val="xl210"/>
    <w:basedOn w:val="a"/>
    <w:qFormat/>
    <w:rsid w:val="005F206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1">
    <w:name w:val="xl211"/>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2120">
    <w:name w:val="Основной текст 212"/>
    <w:basedOn w:val="a"/>
    <w:qFormat/>
    <w:rsid w:val="005F206C"/>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qFormat/>
    <w:rsid w:val="005F206C"/>
    <w:pPr>
      <w:suppressAutoHyphens/>
      <w:spacing w:line="360" w:lineRule="auto"/>
      <w:ind w:left="360" w:firstLine="709"/>
      <w:jc w:val="center"/>
    </w:pPr>
    <w:rPr>
      <w:b/>
      <w:bCs/>
      <w:caps/>
      <w:sz w:val="24"/>
      <w:szCs w:val="24"/>
      <w:lang w:eastAsia="ar-SA"/>
    </w:rPr>
  </w:style>
  <w:style w:type="paragraph" w:customStyle="1" w:styleId="250">
    <w:name w:val="Знак25"/>
    <w:basedOn w:val="a"/>
    <w:qFormat/>
    <w:rsid w:val="005F206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qFormat/>
    <w:rsid w:val="005F206C"/>
    <w:pPr>
      <w:spacing w:after="160" w:line="240" w:lineRule="exact"/>
    </w:pPr>
    <w:rPr>
      <w:rFonts w:ascii="Verdana" w:hAnsi="Verdana"/>
      <w:sz w:val="20"/>
      <w:szCs w:val="20"/>
      <w:lang w:val="en-US" w:eastAsia="en-US"/>
    </w:rPr>
  </w:style>
  <w:style w:type="paragraph" w:customStyle="1" w:styleId="121">
    <w:name w:val="Обычный12"/>
    <w:qFormat/>
    <w:rsid w:val="005F206C"/>
    <w:rPr>
      <w:sz w:val="28"/>
    </w:rPr>
  </w:style>
  <w:style w:type="paragraph" w:customStyle="1" w:styleId="122">
    <w:name w:val="Основной текст12"/>
    <w:basedOn w:val="121"/>
    <w:qFormat/>
    <w:rsid w:val="005F206C"/>
    <w:pPr>
      <w:snapToGrid w:val="0"/>
      <w:jc w:val="both"/>
    </w:pPr>
    <w:rPr>
      <w:rFonts w:ascii="a_Timer" w:hAnsi="a_Timer"/>
    </w:rPr>
  </w:style>
  <w:style w:type="paragraph" w:customStyle="1" w:styleId="222">
    <w:name w:val="Цитата22"/>
    <w:basedOn w:val="a"/>
    <w:qFormat/>
    <w:rsid w:val="005F206C"/>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qFormat/>
    <w:rsid w:val="005F206C"/>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qFormat/>
    <w:rsid w:val="005F206C"/>
    <w:pPr>
      <w:suppressAutoHyphens/>
      <w:spacing w:before="280" w:after="280" w:line="360" w:lineRule="auto"/>
      <w:ind w:firstLine="709"/>
      <w:jc w:val="both"/>
    </w:pPr>
    <w:rPr>
      <w:szCs w:val="24"/>
      <w:lang w:eastAsia="ar-SA"/>
    </w:rPr>
  </w:style>
  <w:style w:type="paragraph" w:customStyle="1" w:styleId="240">
    <w:name w:val="Знак24"/>
    <w:basedOn w:val="a"/>
    <w:qFormat/>
    <w:rsid w:val="005F206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qFormat/>
    <w:rsid w:val="005F206C"/>
    <w:pPr>
      <w:spacing w:after="160" w:line="240" w:lineRule="exact"/>
    </w:pPr>
    <w:rPr>
      <w:rFonts w:ascii="Verdana" w:hAnsi="Verdana"/>
      <w:sz w:val="20"/>
      <w:szCs w:val="20"/>
      <w:lang w:val="en-US" w:eastAsia="en-US"/>
    </w:rPr>
  </w:style>
  <w:style w:type="paragraph" w:customStyle="1" w:styleId="21e">
    <w:name w:val="Название объекта21"/>
    <w:basedOn w:val="a"/>
    <w:qFormat/>
    <w:rsid w:val="005F206C"/>
    <w:pPr>
      <w:suppressAutoHyphens/>
      <w:spacing w:line="360" w:lineRule="auto"/>
      <w:ind w:left="1080" w:firstLine="709"/>
      <w:jc w:val="both"/>
    </w:pPr>
    <w:rPr>
      <w:rFonts w:ascii="Arial" w:hAnsi="Arial" w:cs="Arial"/>
      <w:spacing w:val="-5"/>
      <w:sz w:val="20"/>
      <w:szCs w:val="20"/>
      <w:lang w:eastAsia="ar-SA"/>
    </w:rPr>
  </w:style>
  <w:style w:type="paragraph" w:customStyle="1" w:styleId="2110">
    <w:name w:val="Основной текст 211"/>
    <w:basedOn w:val="a"/>
    <w:qFormat/>
    <w:rsid w:val="005F206C"/>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5F206C"/>
    <w:pPr>
      <w:suppressAutoHyphens/>
      <w:spacing w:line="360" w:lineRule="auto"/>
      <w:ind w:left="360" w:firstLine="709"/>
      <w:jc w:val="center"/>
    </w:pPr>
    <w:rPr>
      <w:b/>
      <w:bCs/>
      <w:caps/>
      <w:sz w:val="24"/>
      <w:szCs w:val="24"/>
      <w:lang w:eastAsia="ar-SA"/>
    </w:rPr>
  </w:style>
  <w:style w:type="paragraph" w:customStyle="1" w:styleId="232">
    <w:name w:val="Знак23"/>
    <w:basedOn w:val="a"/>
    <w:qFormat/>
    <w:rsid w:val="005F206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5F206C"/>
    <w:pPr>
      <w:spacing w:after="160" w:line="240" w:lineRule="exact"/>
    </w:pPr>
    <w:rPr>
      <w:rFonts w:ascii="Verdana" w:hAnsi="Verdana"/>
      <w:sz w:val="20"/>
      <w:szCs w:val="20"/>
      <w:lang w:val="en-US" w:eastAsia="en-US"/>
    </w:rPr>
  </w:style>
  <w:style w:type="paragraph" w:customStyle="1" w:styleId="111">
    <w:name w:val="Обычный11"/>
    <w:qFormat/>
    <w:rsid w:val="005F206C"/>
    <w:rPr>
      <w:sz w:val="28"/>
    </w:rPr>
  </w:style>
  <w:style w:type="paragraph" w:customStyle="1" w:styleId="112">
    <w:name w:val="Основной текст11"/>
    <w:basedOn w:val="111"/>
    <w:qFormat/>
    <w:rsid w:val="005F206C"/>
    <w:pPr>
      <w:snapToGrid w:val="0"/>
      <w:jc w:val="both"/>
    </w:pPr>
    <w:rPr>
      <w:rFonts w:ascii="a_Timer" w:hAnsi="a_Timer"/>
    </w:rPr>
  </w:style>
  <w:style w:type="paragraph" w:customStyle="1" w:styleId="21f">
    <w:name w:val="Цитата21"/>
    <w:basedOn w:val="a"/>
    <w:qFormat/>
    <w:rsid w:val="005F206C"/>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5F206C"/>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5F206C"/>
    <w:pPr>
      <w:suppressAutoHyphens/>
      <w:spacing w:before="280" w:after="280" w:line="360" w:lineRule="auto"/>
      <w:ind w:firstLine="709"/>
      <w:jc w:val="both"/>
    </w:pPr>
    <w:rPr>
      <w:szCs w:val="24"/>
      <w:lang w:eastAsia="ar-SA"/>
    </w:rPr>
  </w:style>
  <w:style w:type="paragraph" w:customStyle="1" w:styleId="225">
    <w:name w:val="Знак22"/>
    <w:basedOn w:val="a"/>
    <w:qFormat/>
    <w:rsid w:val="005F206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5F206C"/>
    <w:pPr>
      <w:spacing w:after="160" w:line="240" w:lineRule="exact"/>
    </w:pPr>
    <w:rPr>
      <w:rFonts w:ascii="Verdana" w:hAnsi="Verdana"/>
      <w:sz w:val="20"/>
      <w:szCs w:val="20"/>
      <w:lang w:val="en-US" w:eastAsia="en-US"/>
    </w:rPr>
  </w:style>
  <w:style w:type="paragraph" w:customStyle="1" w:styleId="3e">
    <w:name w:val="Знак3"/>
    <w:basedOn w:val="a"/>
    <w:qFormat/>
    <w:rsid w:val="005F206C"/>
    <w:rPr>
      <w:rFonts w:ascii="Verdana" w:hAnsi="Verdana" w:cs="Verdana"/>
      <w:sz w:val="20"/>
      <w:szCs w:val="20"/>
      <w:lang w:val="en-US" w:eastAsia="en-US"/>
    </w:rPr>
  </w:style>
  <w:style w:type="paragraph" w:customStyle="1" w:styleId="Style9">
    <w:name w:val="Style9"/>
    <w:basedOn w:val="a"/>
    <w:uiPriority w:val="99"/>
    <w:qFormat/>
    <w:rsid w:val="005F206C"/>
    <w:pPr>
      <w:widowControl w:val="0"/>
      <w:autoSpaceDE w:val="0"/>
      <w:autoSpaceDN w:val="0"/>
      <w:adjustRightInd w:val="0"/>
      <w:spacing w:line="412" w:lineRule="exact"/>
      <w:ind w:firstLine="698"/>
      <w:jc w:val="both"/>
    </w:pPr>
    <w:rPr>
      <w:rFonts w:eastAsia="Calibri"/>
      <w:sz w:val="24"/>
      <w:szCs w:val="24"/>
    </w:rPr>
  </w:style>
  <w:style w:type="paragraph" w:customStyle="1" w:styleId="xl212">
    <w:name w:val="xl212"/>
    <w:basedOn w:val="a"/>
    <w:qFormat/>
    <w:rsid w:val="005F206C"/>
    <w:pPr>
      <w:pBdr>
        <w:left w:val="single" w:sz="4" w:space="0" w:color="auto"/>
        <w:right w:val="single" w:sz="4" w:space="0" w:color="auto"/>
      </w:pBdr>
      <w:shd w:val="clear" w:color="auto" w:fill="FCD5B4"/>
      <w:spacing w:before="100" w:beforeAutospacing="1" w:after="100" w:afterAutospacing="1"/>
      <w:jc w:val="center"/>
    </w:pPr>
    <w:rPr>
      <w:sz w:val="24"/>
      <w:szCs w:val="24"/>
    </w:rPr>
  </w:style>
  <w:style w:type="paragraph" w:customStyle="1" w:styleId="xl213">
    <w:name w:val="xl213"/>
    <w:basedOn w:val="a"/>
    <w:qFormat/>
    <w:rsid w:val="005F206C"/>
    <w:pPr>
      <w:pBdr>
        <w:left w:val="single" w:sz="4" w:space="0" w:color="auto"/>
        <w:bottom w:val="single" w:sz="4" w:space="0" w:color="auto"/>
        <w:right w:val="single" w:sz="4" w:space="0" w:color="auto"/>
      </w:pBdr>
      <w:shd w:val="clear" w:color="auto" w:fill="FCD5B4"/>
      <w:spacing w:before="100" w:beforeAutospacing="1" w:after="100" w:afterAutospacing="1"/>
      <w:jc w:val="center"/>
    </w:pPr>
    <w:rPr>
      <w:sz w:val="24"/>
      <w:szCs w:val="24"/>
    </w:rPr>
  </w:style>
  <w:style w:type="paragraph" w:customStyle="1" w:styleId="xl214">
    <w:name w:val="xl214"/>
    <w:basedOn w:val="a"/>
    <w:qFormat/>
    <w:rsid w:val="005F206C"/>
    <w:pPr>
      <w:pBdr>
        <w:top w:val="single" w:sz="4" w:space="0" w:color="auto"/>
        <w:left w:val="single" w:sz="4" w:space="0" w:color="auto"/>
        <w:right w:val="single" w:sz="4" w:space="0" w:color="auto"/>
      </w:pBdr>
      <w:shd w:val="clear" w:color="auto" w:fill="FCD5B4"/>
      <w:spacing w:before="100" w:beforeAutospacing="1" w:after="100" w:afterAutospacing="1"/>
      <w:jc w:val="center"/>
    </w:pPr>
    <w:rPr>
      <w:b/>
      <w:bCs/>
      <w:sz w:val="24"/>
      <w:szCs w:val="24"/>
    </w:rPr>
  </w:style>
  <w:style w:type="paragraph" w:customStyle="1" w:styleId="xl215">
    <w:name w:val="xl215"/>
    <w:basedOn w:val="a"/>
    <w:qFormat/>
    <w:rsid w:val="005F206C"/>
    <w:pPr>
      <w:pBdr>
        <w:left w:val="single" w:sz="4" w:space="0" w:color="auto"/>
        <w:right w:val="single" w:sz="4" w:space="0" w:color="auto"/>
      </w:pBdr>
      <w:shd w:val="clear" w:color="auto" w:fill="FCD5B4"/>
      <w:spacing w:before="100" w:beforeAutospacing="1" w:after="100" w:afterAutospacing="1"/>
      <w:jc w:val="center"/>
    </w:pPr>
    <w:rPr>
      <w:b/>
      <w:bCs/>
      <w:sz w:val="24"/>
      <w:szCs w:val="24"/>
    </w:rPr>
  </w:style>
  <w:style w:type="paragraph" w:customStyle="1" w:styleId="xl216">
    <w:name w:val="xl216"/>
    <w:basedOn w:val="a"/>
    <w:qFormat/>
    <w:rsid w:val="005F206C"/>
    <w:pPr>
      <w:pBdr>
        <w:left w:val="single" w:sz="4" w:space="0" w:color="auto"/>
        <w:bottom w:val="single" w:sz="4" w:space="0" w:color="auto"/>
        <w:right w:val="single" w:sz="4" w:space="0" w:color="auto"/>
      </w:pBdr>
      <w:shd w:val="clear" w:color="auto" w:fill="FCD5B4"/>
      <w:spacing w:before="100" w:beforeAutospacing="1" w:after="100" w:afterAutospacing="1"/>
      <w:jc w:val="center"/>
    </w:pPr>
    <w:rPr>
      <w:b/>
      <w:bCs/>
      <w:sz w:val="24"/>
      <w:szCs w:val="24"/>
    </w:rPr>
  </w:style>
  <w:style w:type="paragraph" w:customStyle="1" w:styleId="xl217">
    <w:name w:val="xl217"/>
    <w:basedOn w:val="a"/>
    <w:qFormat/>
    <w:rsid w:val="005F206C"/>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18">
    <w:name w:val="xl218"/>
    <w:basedOn w:val="a"/>
    <w:qFormat/>
    <w:rsid w:val="005F206C"/>
    <w:pPr>
      <w:pBdr>
        <w:top w:val="single" w:sz="4" w:space="0" w:color="auto"/>
        <w:bottom w:val="single" w:sz="4" w:space="0" w:color="auto"/>
      </w:pBdr>
      <w:spacing w:before="100" w:beforeAutospacing="1" w:after="100" w:afterAutospacing="1"/>
    </w:pPr>
    <w:rPr>
      <w:b/>
      <w:bCs/>
      <w:sz w:val="24"/>
      <w:szCs w:val="24"/>
    </w:rPr>
  </w:style>
  <w:style w:type="paragraph" w:customStyle="1" w:styleId="xl219">
    <w:name w:val="xl219"/>
    <w:basedOn w:val="a"/>
    <w:qFormat/>
    <w:rsid w:val="005F206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0">
    <w:name w:val="xl220"/>
    <w:basedOn w:val="a"/>
    <w:qFormat/>
    <w:rsid w:val="005F206C"/>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21">
    <w:name w:val="xl221"/>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22">
    <w:name w:val="xl222"/>
    <w:basedOn w:val="a"/>
    <w:qFormat/>
    <w:rsid w:val="005F206C"/>
    <w:pPr>
      <w:pBdr>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23">
    <w:name w:val="xl223"/>
    <w:basedOn w:val="a"/>
    <w:qFormat/>
    <w:rsid w:val="005F206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224">
    <w:name w:val="xl224"/>
    <w:basedOn w:val="a"/>
    <w:qFormat/>
    <w:rsid w:val="005F206C"/>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25">
    <w:name w:val="xl225"/>
    <w:basedOn w:val="a"/>
    <w:qFormat/>
    <w:rsid w:val="005F206C"/>
    <w:pPr>
      <w:pBdr>
        <w:left w:val="single" w:sz="4" w:space="0" w:color="auto"/>
        <w:bottom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26">
    <w:name w:val="xl226"/>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27">
    <w:name w:val="xl227"/>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28">
    <w:name w:val="xl228"/>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9">
    <w:name w:val="xl229"/>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0">
    <w:name w:val="xl230"/>
    <w:basedOn w:val="a"/>
    <w:qFormat/>
    <w:rsid w:val="005F206C"/>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31">
    <w:name w:val="xl231"/>
    <w:basedOn w:val="a"/>
    <w:qFormat/>
    <w:rsid w:val="005F206C"/>
    <w:pPr>
      <w:pBdr>
        <w:top w:val="single" w:sz="4" w:space="0" w:color="auto"/>
        <w:bottom w:val="single" w:sz="4" w:space="0" w:color="auto"/>
      </w:pBdr>
      <w:spacing w:before="100" w:beforeAutospacing="1" w:after="100" w:afterAutospacing="1"/>
    </w:pPr>
    <w:rPr>
      <w:b/>
      <w:bCs/>
      <w:sz w:val="24"/>
      <w:szCs w:val="24"/>
    </w:rPr>
  </w:style>
  <w:style w:type="paragraph" w:customStyle="1" w:styleId="xl232">
    <w:name w:val="xl232"/>
    <w:basedOn w:val="a"/>
    <w:qFormat/>
    <w:rsid w:val="005F206C"/>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33">
    <w:name w:val="xl233"/>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34">
    <w:name w:val="xl234"/>
    <w:basedOn w:val="a"/>
    <w:qFormat/>
    <w:rsid w:val="005F206C"/>
    <w:pPr>
      <w:pBdr>
        <w:left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35">
    <w:name w:val="xl235"/>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36">
    <w:name w:val="xl236"/>
    <w:basedOn w:val="a"/>
    <w:qFormat/>
    <w:rsid w:val="005F206C"/>
    <w:pPr>
      <w:pBdr>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37">
    <w:name w:val="xl237"/>
    <w:basedOn w:val="a"/>
    <w:qFormat/>
    <w:rsid w:val="005F206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38">
    <w:name w:val="xl238"/>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39">
    <w:name w:val="xl239"/>
    <w:basedOn w:val="a"/>
    <w:qFormat/>
    <w:rsid w:val="005F206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40">
    <w:name w:val="xl240"/>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
    <w:qFormat/>
    <w:rsid w:val="005F206C"/>
    <w:pPr>
      <w:pBdr>
        <w:left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44">
    <w:name w:val="xl244"/>
    <w:basedOn w:val="a"/>
    <w:qFormat/>
    <w:rsid w:val="005F206C"/>
    <w:pPr>
      <w:pBdr>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45">
    <w:name w:val="xl245"/>
    <w:basedOn w:val="a"/>
    <w:qFormat/>
    <w:rsid w:val="005F206C"/>
    <w:pPr>
      <w:pBdr>
        <w:left w:val="single" w:sz="4" w:space="0" w:color="auto"/>
        <w:bottom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46">
    <w:name w:val="xl246"/>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47">
    <w:name w:val="xl247"/>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8">
    <w:name w:val="xl248"/>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50">
    <w:name w:val="xl250"/>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1">
    <w:name w:val="xl251"/>
    <w:basedOn w:val="a"/>
    <w:qFormat/>
    <w:rsid w:val="005F206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52">
    <w:name w:val="xl252"/>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qFormat/>
    <w:rsid w:val="005F206C"/>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55">
    <w:name w:val="xl255"/>
    <w:basedOn w:val="a"/>
    <w:qFormat/>
    <w:rsid w:val="005F206C"/>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sz w:val="24"/>
      <w:szCs w:val="24"/>
    </w:rPr>
  </w:style>
  <w:style w:type="paragraph" w:customStyle="1" w:styleId="xl256">
    <w:name w:val="xl256"/>
    <w:basedOn w:val="a"/>
    <w:qFormat/>
    <w:rsid w:val="005F206C"/>
    <w:pPr>
      <w:pBdr>
        <w:left w:val="single" w:sz="4" w:space="0" w:color="auto"/>
        <w:right w:val="single" w:sz="4" w:space="0" w:color="auto"/>
      </w:pBdr>
      <w:shd w:val="clear" w:color="auto" w:fill="DBEEF3"/>
      <w:spacing w:before="100" w:beforeAutospacing="1" w:after="100" w:afterAutospacing="1"/>
    </w:pPr>
    <w:rPr>
      <w:sz w:val="24"/>
      <w:szCs w:val="24"/>
    </w:rPr>
  </w:style>
  <w:style w:type="paragraph" w:customStyle="1" w:styleId="xl257">
    <w:name w:val="xl257"/>
    <w:basedOn w:val="a"/>
    <w:qFormat/>
    <w:rsid w:val="005F206C"/>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58">
    <w:name w:val="xl258"/>
    <w:basedOn w:val="a"/>
    <w:qFormat/>
    <w:rsid w:val="005F206C"/>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sz w:val="24"/>
      <w:szCs w:val="24"/>
    </w:rPr>
  </w:style>
  <w:style w:type="paragraph" w:customStyle="1" w:styleId="xl259">
    <w:name w:val="xl259"/>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60">
    <w:name w:val="xl260"/>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a"/>
    <w:qFormat/>
    <w:rsid w:val="005F206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62">
    <w:name w:val="xl262"/>
    <w:basedOn w:val="a"/>
    <w:qFormat/>
    <w:rsid w:val="005F206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qFormat/>
    <w:rsid w:val="005F206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64">
    <w:name w:val="xl264"/>
    <w:basedOn w:val="a"/>
    <w:qFormat/>
    <w:rsid w:val="005F206C"/>
    <w:pPr>
      <w:pBdr>
        <w:left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6">
    <w:name w:val="xl266"/>
    <w:basedOn w:val="a"/>
    <w:qFormat/>
    <w:rsid w:val="005F206C"/>
    <w:pPr>
      <w:pBdr>
        <w:left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qFormat/>
    <w:rsid w:val="005F206C"/>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8">
    <w:name w:val="xl268"/>
    <w:basedOn w:val="a"/>
    <w:qFormat/>
    <w:rsid w:val="005F206C"/>
    <w:pPr>
      <w:pBdr>
        <w:left w:val="single" w:sz="4" w:space="0" w:color="auto"/>
        <w:right w:val="single" w:sz="4" w:space="0" w:color="auto"/>
      </w:pBdr>
      <w:spacing w:before="100" w:beforeAutospacing="1" w:after="100" w:afterAutospacing="1"/>
      <w:jc w:val="center"/>
    </w:pPr>
    <w:rPr>
      <w:sz w:val="24"/>
      <w:szCs w:val="24"/>
    </w:rPr>
  </w:style>
  <w:style w:type="paragraph" w:customStyle="1" w:styleId="xl269">
    <w:name w:val="xl269"/>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71">
    <w:name w:val="xl271"/>
    <w:basedOn w:val="a"/>
    <w:qFormat/>
    <w:rsid w:val="005F206C"/>
    <w:pPr>
      <w:pBdr>
        <w:left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72">
    <w:name w:val="xl272"/>
    <w:basedOn w:val="a"/>
    <w:qFormat/>
    <w:rsid w:val="005F206C"/>
    <w:pPr>
      <w:pBdr>
        <w:left w:val="single" w:sz="4" w:space="0" w:color="auto"/>
        <w:bottom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73">
    <w:name w:val="xl273"/>
    <w:basedOn w:val="a"/>
    <w:qFormat/>
    <w:rsid w:val="005F206C"/>
    <w:pPr>
      <w:pBdr>
        <w:left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74">
    <w:name w:val="xl274"/>
    <w:basedOn w:val="a"/>
    <w:qFormat/>
    <w:rsid w:val="005F206C"/>
    <w:pPr>
      <w:pBdr>
        <w:left w:val="single" w:sz="4" w:space="0" w:color="auto"/>
        <w:bottom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75">
    <w:name w:val="xl275"/>
    <w:basedOn w:val="a"/>
    <w:qFormat/>
    <w:rsid w:val="005F206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
    <w:qFormat/>
    <w:rsid w:val="005F206C"/>
    <w:pPr>
      <w:pBdr>
        <w:left w:val="single" w:sz="4" w:space="0" w:color="auto"/>
        <w:bottom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77">
    <w:name w:val="xl277"/>
    <w:basedOn w:val="a"/>
    <w:qFormat/>
    <w:rsid w:val="005F206C"/>
    <w:pPr>
      <w:pBdr>
        <w:left w:val="single" w:sz="4" w:space="0" w:color="auto"/>
        <w:right w:val="single" w:sz="4" w:space="0" w:color="auto"/>
      </w:pBdr>
      <w:shd w:val="clear" w:color="auto" w:fill="DBEEF3"/>
      <w:spacing w:before="100" w:beforeAutospacing="1" w:after="100" w:afterAutospacing="1"/>
    </w:pPr>
    <w:rPr>
      <w:b/>
      <w:bCs/>
      <w:sz w:val="24"/>
      <w:szCs w:val="24"/>
    </w:rPr>
  </w:style>
  <w:style w:type="paragraph" w:customStyle="1" w:styleId="xl278">
    <w:name w:val="xl278"/>
    <w:basedOn w:val="a"/>
    <w:qFormat/>
    <w:rsid w:val="005F206C"/>
    <w:pPr>
      <w:pBdr>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79">
    <w:name w:val="xl279"/>
    <w:basedOn w:val="a"/>
    <w:qFormat/>
    <w:rsid w:val="005F206C"/>
    <w:pPr>
      <w:pBdr>
        <w:left w:val="single" w:sz="4" w:space="0" w:color="auto"/>
        <w:bottom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xl280">
    <w:name w:val="xl280"/>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sz w:val="24"/>
      <w:szCs w:val="24"/>
    </w:rPr>
  </w:style>
  <w:style w:type="paragraph" w:customStyle="1" w:styleId="formattext">
    <w:name w:val="formattext"/>
    <w:basedOn w:val="a"/>
    <w:qFormat/>
    <w:rsid w:val="005F206C"/>
    <w:pPr>
      <w:spacing w:before="100" w:beforeAutospacing="1" w:after="100" w:afterAutospacing="1"/>
    </w:pPr>
    <w:rPr>
      <w:sz w:val="24"/>
      <w:szCs w:val="24"/>
    </w:rPr>
  </w:style>
  <w:style w:type="paragraph" w:customStyle="1" w:styleId="xl281">
    <w:name w:val="xl281"/>
    <w:basedOn w:val="a"/>
    <w:qFormat/>
    <w:rsid w:val="005F206C"/>
    <w:pPr>
      <w:pBdr>
        <w:top w:val="single" w:sz="4" w:space="0" w:color="auto"/>
        <w:left w:val="single" w:sz="4" w:space="0" w:color="auto"/>
        <w:right w:val="single" w:sz="4" w:space="0" w:color="auto"/>
      </w:pBdr>
      <w:shd w:val="clear" w:color="auto" w:fill="DBEEF3"/>
      <w:spacing w:before="100" w:beforeAutospacing="1" w:after="100" w:afterAutospacing="1"/>
      <w:jc w:val="center"/>
    </w:pPr>
    <w:rPr>
      <w:b/>
      <w:bCs/>
      <w:sz w:val="24"/>
      <w:szCs w:val="24"/>
    </w:rPr>
  </w:style>
  <w:style w:type="character" w:customStyle="1" w:styleId="71">
    <w:name w:val="Заголовок 7 Знак1"/>
    <w:basedOn w:val="a1"/>
    <w:uiPriority w:val="99"/>
    <w:semiHidden/>
    <w:rsid w:val="005F206C"/>
    <w:rPr>
      <w:rFonts w:asciiTheme="majorHAnsi" w:eastAsiaTheme="majorEastAsia" w:hAnsiTheme="majorHAnsi" w:cstheme="majorBidi"/>
      <w:i/>
      <w:iCs/>
      <w:color w:val="5D5D5D" w:themeColor="text1" w:themeTint="BF"/>
      <w:sz w:val="22"/>
      <w:szCs w:val="22"/>
    </w:rPr>
  </w:style>
  <w:style w:type="character" w:customStyle="1" w:styleId="81">
    <w:name w:val="Заголовок 8 Знак1"/>
    <w:basedOn w:val="a1"/>
    <w:semiHidden/>
    <w:rsid w:val="005F206C"/>
    <w:rPr>
      <w:rFonts w:asciiTheme="majorHAnsi" w:eastAsiaTheme="majorEastAsia" w:hAnsiTheme="majorHAnsi" w:cstheme="majorBidi"/>
      <w:color w:val="5D5D5D" w:themeColor="text1" w:themeTint="BF"/>
    </w:rPr>
  </w:style>
  <w:style w:type="character" w:customStyle="1" w:styleId="91">
    <w:name w:val="Заголовок 9 Знак1"/>
    <w:basedOn w:val="a1"/>
    <w:semiHidden/>
    <w:rsid w:val="005F206C"/>
    <w:rPr>
      <w:rFonts w:asciiTheme="majorHAnsi" w:eastAsiaTheme="majorEastAsia" w:hAnsiTheme="majorHAnsi" w:cstheme="majorBidi"/>
      <w:i/>
      <w:iCs/>
      <w:color w:val="5D5D5D" w:themeColor="text1" w:themeTint="BF"/>
    </w:rPr>
  </w:style>
  <w:style w:type="character" w:customStyle="1" w:styleId="21f2">
    <w:name w:val="Основной текст с отступом 2 Знак1"/>
    <w:basedOn w:val="a1"/>
    <w:semiHidden/>
    <w:rsid w:val="005F206C"/>
    <w:rPr>
      <w:rFonts w:ascii="Calibri" w:hAnsi="Calibri"/>
      <w:sz w:val="22"/>
      <w:szCs w:val="22"/>
    </w:rPr>
  </w:style>
  <w:style w:type="character" w:customStyle="1" w:styleId="317">
    <w:name w:val="Основной текст с отступом 3 Знак1"/>
    <w:basedOn w:val="a1"/>
    <w:semiHidden/>
    <w:rsid w:val="005F206C"/>
    <w:rPr>
      <w:rFonts w:ascii="Calibri" w:hAnsi="Calibri"/>
      <w:sz w:val="16"/>
      <w:szCs w:val="16"/>
    </w:rPr>
  </w:style>
  <w:style w:type="character" w:customStyle="1" w:styleId="1fffe">
    <w:name w:val="Электронная подпись Знак1"/>
    <w:basedOn w:val="a1"/>
    <w:semiHidden/>
    <w:rsid w:val="005F206C"/>
    <w:rPr>
      <w:rFonts w:ascii="Calibri" w:hAnsi="Calibri"/>
      <w:sz w:val="22"/>
      <w:szCs w:val="22"/>
    </w:rPr>
  </w:style>
  <w:style w:type="character" w:customStyle="1" w:styleId="1ffff">
    <w:name w:val="Текст Знак1"/>
    <w:basedOn w:val="a1"/>
    <w:semiHidden/>
    <w:rsid w:val="005F206C"/>
    <w:rPr>
      <w:rFonts w:ascii="Consolas" w:hAnsi="Consolas"/>
      <w:sz w:val="21"/>
      <w:szCs w:val="21"/>
    </w:rPr>
  </w:style>
  <w:style w:type="character" w:customStyle="1" w:styleId="318">
    <w:name w:val="Основной текст 3 Знак1"/>
    <w:basedOn w:val="a1"/>
    <w:semiHidden/>
    <w:rsid w:val="005F206C"/>
    <w:rPr>
      <w:rFonts w:ascii="Calibri" w:hAnsi="Calibri"/>
      <w:sz w:val="16"/>
      <w:szCs w:val="16"/>
    </w:rPr>
  </w:style>
  <w:style w:type="character" w:customStyle="1" w:styleId="1ffff0">
    <w:name w:val="Текст сноски Знак1"/>
    <w:basedOn w:val="a1"/>
    <w:semiHidden/>
    <w:rsid w:val="005F206C"/>
    <w:rPr>
      <w:rFonts w:ascii="Calibri" w:hAnsi="Calibri"/>
    </w:rPr>
  </w:style>
  <w:style w:type="paragraph" w:styleId="afffffff5">
    <w:name w:val="Document Map"/>
    <w:basedOn w:val="a"/>
    <w:link w:val="afffffff4"/>
    <w:uiPriority w:val="99"/>
    <w:unhideWhenUsed/>
    <w:rsid w:val="005F206C"/>
    <w:rPr>
      <w:rFonts w:ascii="Tahoma" w:hAnsi="Tahoma" w:cs="Tahoma"/>
      <w:sz w:val="16"/>
      <w:szCs w:val="16"/>
    </w:rPr>
  </w:style>
  <w:style w:type="character" w:customStyle="1" w:styleId="1ffff1">
    <w:name w:val="Схема документа Знак1"/>
    <w:basedOn w:val="a1"/>
    <w:uiPriority w:val="99"/>
    <w:rsid w:val="005F206C"/>
    <w:rPr>
      <w:rFonts w:ascii="Tahoma" w:hAnsi="Tahoma" w:cs="Tahoma"/>
      <w:sz w:val="16"/>
      <w:szCs w:val="16"/>
    </w:rPr>
  </w:style>
  <w:style w:type="character" w:customStyle="1" w:styleId="js-phone-number">
    <w:name w:val="js-phone-number"/>
    <w:basedOn w:val="a1"/>
    <w:rsid w:val="005F206C"/>
  </w:style>
  <w:style w:type="character" w:customStyle="1" w:styleId="1ffff2">
    <w:name w:val="Текст концевой сноски Знак1"/>
    <w:basedOn w:val="a1"/>
    <w:uiPriority w:val="99"/>
    <w:semiHidden/>
    <w:rsid w:val="005F206C"/>
    <w:rPr>
      <w:rFonts w:ascii="Calibri" w:hAnsi="Calibri"/>
    </w:rPr>
  </w:style>
  <w:style w:type="character" w:customStyle="1" w:styleId="54">
    <w:name w:val="Знак Знак Знак Знак5"/>
    <w:rsid w:val="005F206C"/>
    <w:rPr>
      <w:sz w:val="24"/>
      <w:szCs w:val="24"/>
      <w:lang w:val="ru-RU" w:eastAsia="ar-SA" w:bidi="ar-SA"/>
    </w:rPr>
  </w:style>
  <w:style w:type="character" w:customStyle="1" w:styleId="72">
    <w:name w:val="Знак7"/>
    <w:rsid w:val="005F206C"/>
    <w:rPr>
      <w:sz w:val="24"/>
      <w:szCs w:val="24"/>
      <w:lang w:val="ru-RU" w:eastAsia="ar-SA" w:bidi="ar-SA"/>
    </w:rPr>
  </w:style>
  <w:style w:type="character" w:customStyle="1" w:styleId="140">
    <w:name w:val="Знак14"/>
    <w:rsid w:val="005F206C"/>
    <w:rPr>
      <w:rFonts w:ascii="Arial" w:hAnsi="Arial" w:cs="Arial" w:hint="default"/>
      <w:b/>
      <w:bCs/>
      <w:i/>
      <w:iCs/>
      <w:sz w:val="28"/>
      <w:szCs w:val="28"/>
      <w:lang w:val="ru-RU" w:eastAsia="ar-SA" w:bidi="ar-SA"/>
    </w:rPr>
  </w:style>
  <w:style w:type="character" w:customStyle="1" w:styleId="141">
    <w:name w:val="Знак Знак14"/>
    <w:rsid w:val="005F206C"/>
    <w:rPr>
      <w:sz w:val="24"/>
      <w:szCs w:val="24"/>
      <w:u w:val="single"/>
      <w:lang w:val="ru-RU" w:eastAsia="ar-SA" w:bidi="ar-SA"/>
    </w:rPr>
  </w:style>
  <w:style w:type="character" w:customStyle="1" w:styleId="2140">
    <w:name w:val="Знак2 Знак Знак14"/>
    <w:rsid w:val="005F206C"/>
    <w:rPr>
      <w:rFonts w:ascii="Arial" w:hAnsi="Arial" w:cs="Arial" w:hint="default"/>
      <w:b/>
      <w:bCs/>
      <w:i/>
      <w:iCs/>
      <w:sz w:val="28"/>
      <w:szCs w:val="28"/>
      <w:lang w:val="ru-RU" w:eastAsia="ar-SA" w:bidi="ar-SA"/>
    </w:rPr>
  </w:style>
  <w:style w:type="character" w:customStyle="1" w:styleId="340">
    <w:name w:val="Знак3 Знак Знак4"/>
    <w:rsid w:val="005F206C"/>
    <w:rPr>
      <w:b/>
      <w:bCs w:val="0"/>
      <w:sz w:val="24"/>
      <w:szCs w:val="24"/>
      <w:u w:val="single"/>
      <w:lang w:val="ru-RU" w:eastAsia="ar-SA" w:bidi="ar-SA"/>
    </w:rPr>
  </w:style>
  <w:style w:type="character" w:customStyle="1" w:styleId="251">
    <w:name w:val="Знак2 Знак Знак5"/>
    <w:rsid w:val="005F206C"/>
    <w:rPr>
      <w:b/>
      <w:bCs/>
      <w:sz w:val="24"/>
      <w:szCs w:val="24"/>
      <w:lang w:val="ru-RU" w:eastAsia="ar-SA" w:bidi="ar-SA"/>
    </w:rPr>
  </w:style>
  <w:style w:type="character" w:customStyle="1" w:styleId="142">
    <w:name w:val="Знак1 Знак Знак4"/>
    <w:rsid w:val="005F206C"/>
    <w:rPr>
      <w:sz w:val="24"/>
      <w:szCs w:val="24"/>
      <w:lang w:val="ru-RU" w:eastAsia="ar-SA" w:bidi="ar-SA"/>
    </w:rPr>
  </w:style>
  <w:style w:type="character" w:customStyle="1" w:styleId="61">
    <w:name w:val="Знак6"/>
    <w:rsid w:val="005F206C"/>
    <w:rPr>
      <w:rFonts w:ascii="Arial" w:hAnsi="Arial" w:cs="Arial" w:hint="default"/>
      <w:b/>
      <w:bCs/>
      <w:i/>
      <w:iCs/>
      <w:sz w:val="28"/>
      <w:szCs w:val="28"/>
      <w:lang w:val="ru-RU" w:eastAsia="ar-SA" w:bidi="ar-SA"/>
    </w:rPr>
  </w:style>
  <w:style w:type="character" w:customStyle="1" w:styleId="130">
    <w:name w:val="Знак13"/>
    <w:rsid w:val="005F206C"/>
    <w:rPr>
      <w:rFonts w:ascii="Arial" w:hAnsi="Arial" w:cs="Arial" w:hint="default"/>
      <w:b/>
      <w:bCs/>
      <w:i/>
      <w:iCs/>
      <w:sz w:val="28"/>
      <w:szCs w:val="28"/>
      <w:lang w:val="ru-RU" w:eastAsia="ar-SA" w:bidi="ar-SA"/>
    </w:rPr>
  </w:style>
  <w:style w:type="character" w:customStyle="1" w:styleId="131">
    <w:name w:val="Знак Знак13"/>
    <w:rsid w:val="005F206C"/>
    <w:rPr>
      <w:sz w:val="24"/>
      <w:szCs w:val="24"/>
      <w:u w:val="single"/>
      <w:lang w:val="ru-RU" w:eastAsia="ar-SA" w:bidi="ar-SA"/>
    </w:rPr>
  </w:style>
  <w:style w:type="character" w:customStyle="1" w:styleId="2130">
    <w:name w:val="Знак2 Знак Знак13"/>
    <w:rsid w:val="005F206C"/>
    <w:rPr>
      <w:rFonts w:ascii="Arial" w:hAnsi="Arial" w:cs="Arial" w:hint="default"/>
      <w:b/>
      <w:bCs/>
      <w:i/>
      <w:iCs/>
      <w:sz w:val="28"/>
      <w:szCs w:val="28"/>
      <w:lang w:val="ru-RU" w:eastAsia="ar-SA" w:bidi="ar-SA"/>
    </w:rPr>
  </w:style>
  <w:style w:type="character" w:customStyle="1" w:styleId="47">
    <w:name w:val="Знак Знак Знак Знак4"/>
    <w:rsid w:val="005F206C"/>
    <w:rPr>
      <w:sz w:val="24"/>
      <w:szCs w:val="24"/>
      <w:lang w:val="ru-RU" w:eastAsia="ar-SA" w:bidi="ar-SA"/>
    </w:rPr>
  </w:style>
  <w:style w:type="character" w:customStyle="1" w:styleId="330">
    <w:name w:val="Знак3 Знак Знак3"/>
    <w:rsid w:val="005F206C"/>
    <w:rPr>
      <w:b/>
      <w:bCs w:val="0"/>
      <w:sz w:val="24"/>
      <w:szCs w:val="24"/>
      <w:u w:val="single"/>
      <w:lang w:val="ru-RU" w:eastAsia="ar-SA" w:bidi="ar-SA"/>
    </w:rPr>
  </w:style>
  <w:style w:type="character" w:customStyle="1" w:styleId="241">
    <w:name w:val="Знак2 Знак Знак4"/>
    <w:rsid w:val="005F206C"/>
    <w:rPr>
      <w:b/>
      <w:bCs/>
      <w:sz w:val="24"/>
      <w:szCs w:val="24"/>
      <w:lang w:val="ru-RU" w:eastAsia="ar-SA" w:bidi="ar-SA"/>
    </w:rPr>
  </w:style>
  <w:style w:type="character" w:customStyle="1" w:styleId="132">
    <w:name w:val="Знак1 Знак Знак3"/>
    <w:rsid w:val="005F206C"/>
    <w:rPr>
      <w:sz w:val="24"/>
      <w:szCs w:val="24"/>
      <w:lang w:val="ru-RU" w:eastAsia="ar-SA" w:bidi="ar-SA"/>
    </w:rPr>
  </w:style>
  <w:style w:type="character" w:customStyle="1" w:styleId="submenu-table">
    <w:name w:val="submenu-table"/>
    <w:basedOn w:val="a1"/>
    <w:rsid w:val="005F206C"/>
  </w:style>
  <w:style w:type="character" w:customStyle="1" w:styleId="3f">
    <w:name w:val="Знак Знак Знак Знак3"/>
    <w:rsid w:val="005F206C"/>
    <w:rPr>
      <w:sz w:val="24"/>
      <w:szCs w:val="24"/>
      <w:lang w:val="ru-RU" w:eastAsia="ar-SA" w:bidi="ar-SA"/>
    </w:rPr>
  </w:style>
  <w:style w:type="character" w:customStyle="1" w:styleId="55">
    <w:name w:val="Знак5"/>
    <w:rsid w:val="005F206C"/>
    <w:rPr>
      <w:sz w:val="24"/>
      <w:szCs w:val="24"/>
      <w:lang w:val="ru-RU" w:eastAsia="ar-SA" w:bidi="ar-SA"/>
    </w:rPr>
  </w:style>
  <w:style w:type="character" w:customStyle="1" w:styleId="123">
    <w:name w:val="Знак12"/>
    <w:rsid w:val="005F206C"/>
    <w:rPr>
      <w:rFonts w:ascii="Arial" w:hAnsi="Arial" w:cs="Arial" w:hint="default"/>
      <w:b/>
      <w:bCs/>
      <w:i/>
      <w:iCs/>
      <w:sz w:val="28"/>
      <w:szCs w:val="28"/>
      <w:lang w:val="ru-RU" w:eastAsia="ar-SA" w:bidi="ar-SA"/>
    </w:rPr>
  </w:style>
  <w:style w:type="character" w:customStyle="1" w:styleId="124">
    <w:name w:val="Знак Знак12"/>
    <w:rsid w:val="005F206C"/>
    <w:rPr>
      <w:sz w:val="24"/>
      <w:szCs w:val="24"/>
      <w:u w:val="single"/>
      <w:lang w:val="ru-RU" w:eastAsia="ar-SA" w:bidi="ar-SA"/>
    </w:rPr>
  </w:style>
  <w:style w:type="character" w:customStyle="1" w:styleId="2122">
    <w:name w:val="Знак2 Знак Знак12"/>
    <w:rsid w:val="005F206C"/>
    <w:rPr>
      <w:rFonts w:ascii="Arial" w:hAnsi="Arial" w:cs="Arial" w:hint="default"/>
      <w:b/>
      <w:bCs/>
      <w:i/>
      <w:iCs/>
      <w:sz w:val="28"/>
      <w:szCs w:val="28"/>
      <w:lang w:val="ru-RU" w:eastAsia="ar-SA" w:bidi="ar-SA"/>
    </w:rPr>
  </w:style>
  <w:style w:type="character" w:customStyle="1" w:styleId="320">
    <w:name w:val="Знак3 Знак Знак2"/>
    <w:rsid w:val="005F206C"/>
    <w:rPr>
      <w:b/>
      <w:bCs w:val="0"/>
      <w:sz w:val="24"/>
      <w:szCs w:val="24"/>
      <w:u w:val="single"/>
      <w:lang w:val="ru-RU" w:eastAsia="ar-SA" w:bidi="ar-SA"/>
    </w:rPr>
  </w:style>
  <w:style w:type="character" w:customStyle="1" w:styleId="233">
    <w:name w:val="Знак2 Знак Знак3"/>
    <w:rsid w:val="005F206C"/>
    <w:rPr>
      <w:b/>
      <w:bCs/>
      <w:sz w:val="24"/>
      <w:szCs w:val="24"/>
      <w:lang w:val="ru-RU" w:eastAsia="ar-SA" w:bidi="ar-SA"/>
    </w:rPr>
  </w:style>
  <w:style w:type="character" w:customStyle="1" w:styleId="125">
    <w:name w:val="Знак1 Знак Знак2"/>
    <w:rsid w:val="005F206C"/>
    <w:rPr>
      <w:sz w:val="24"/>
      <w:szCs w:val="24"/>
      <w:lang w:val="ru-RU" w:eastAsia="ar-SA" w:bidi="ar-SA"/>
    </w:rPr>
  </w:style>
  <w:style w:type="character" w:customStyle="1" w:styleId="48">
    <w:name w:val="Знак4"/>
    <w:rsid w:val="005F206C"/>
    <w:rPr>
      <w:rFonts w:ascii="Arial" w:hAnsi="Arial" w:cs="Arial" w:hint="default"/>
      <w:b/>
      <w:bCs/>
      <w:i/>
      <w:iCs/>
      <w:sz w:val="28"/>
      <w:szCs w:val="28"/>
      <w:lang w:val="ru-RU" w:eastAsia="ar-SA" w:bidi="ar-SA"/>
    </w:rPr>
  </w:style>
  <w:style w:type="character" w:customStyle="1" w:styleId="113">
    <w:name w:val="Знак11"/>
    <w:rsid w:val="005F206C"/>
    <w:rPr>
      <w:rFonts w:ascii="Arial" w:hAnsi="Arial" w:cs="Arial" w:hint="default"/>
      <w:b/>
      <w:bCs/>
      <w:i/>
      <w:iCs/>
      <w:sz w:val="28"/>
      <w:szCs w:val="28"/>
      <w:lang w:val="ru-RU" w:eastAsia="ar-SA" w:bidi="ar-SA"/>
    </w:rPr>
  </w:style>
  <w:style w:type="character" w:customStyle="1" w:styleId="114">
    <w:name w:val="Знак Знак11"/>
    <w:rsid w:val="005F206C"/>
    <w:rPr>
      <w:sz w:val="24"/>
      <w:szCs w:val="24"/>
      <w:u w:val="single"/>
      <w:lang w:val="ru-RU" w:eastAsia="ar-SA" w:bidi="ar-SA"/>
    </w:rPr>
  </w:style>
  <w:style w:type="character" w:customStyle="1" w:styleId="2112">
    <w:name w:val="Знак2 Знак Знак11"/>
    <w:rsid w:val="005F206C"/>
    <w:rPr>
      <w:rFonts w:ascii="Arial" w:hAnsi="Arial" w:cs="Arial" w:hint="default"/>
      <w:b/>
      <w:bCs/>
      <w:i/>
      <w:iCs/>
      <w:sz w:val="28"/>
      <w:szCs w:val="28"/>
      <w:lang w:val="ru-RU" w:eastAsia="ar-SA" w:bidi="ar-SA"/>
    </w:rPr>
  </w:style>
  <w:style w:type="character" w:customStyle="1" w:styleId="2fa">
    <w:name w:val="Знак Знак Знак Знак2"/>
    <w:rsid w:val="005F206C"/>
    <w:rPr>
      <w:sz w:val="24"/>
      <w:szCs w:val="24"/>
      <w:lang w:val="ru-RU" w:eastAsia="ar-SA" w:bidi="ar-SA"/>
    </w:rPr>
  </w:style>
  <w:style w:type="character" w:customStyle="1" w:styleId="319">
    <w:name w:val="Знак3 Знак Знак1"/>
    <w:rsid w:val="005F206C"/>
    <w:rPr>
      <w:b/>
      <w:bCs w:val="0"/>
      <w:sz w:val="24"/>
      <w:szCs w:val="24"/>
      <w:u w:val="single"/>
      <w:lang w:val="ru-RU" w:eastAsia="ar-SA" w:bidi="ar-SA"/>
    </w:rPr>
  </w:style>
  <w:style w:type="character" w:customStyle="1" w:styleId="226">
    <w:name w:val="Знак2 Знак Знак2"/>
    <w:rsid w:val="005F206C"/>
    <w:rPr>
      <w:b/>
      <w:bCs/>
      <w:sz w:val="24"/>
      <w:szCs w:val="24"/>
      <w:lang w:val="ru-RU" w:eastAsia="ar-SA" w:bidi="ar-SA"/>
    </w:rPr>
  </w:style>
  <w:style w:type="character" w:customStyle="1" w:styleId="115">
    <w:name w:val="Знак1 Знак Знак1"/>
    <w:rsid w:val="005F206C"/>
    <w:rPr>
      <w:sz w:val="24"/>
      <w:szCs w:val="24"/>
      <w:lang w:val="ru-RU" w:eastAsia="ar-SA" w:bidi="ar-SA"/>
    </w:rPr>
  </w:style>
  <w:style w:type="character" w:customStyle="1" w:styleId="searchtext">
    <w:name w:val="searchtext"/>
    <w:rsid w:val="005F206C"/>
  </w:style>
  <w:style w:type="character" w:customStyle="1" w:styleId="FontStyle23">
    <w:name w:val="Font Style23"/>
    <w:uiPriority w:val="99"/>
    <w:rsid w:val="005F206C"/>
    <w:rPr>
      <w:rFonts w:ascii="Times New Roman" w:hAnsi="Times New Roman" w:cs="Times New Roman" w:hint="default"/>
      <w:sz w:val="26"/>
    </w:rPr>
  </w:style>
  <w:style w:type="table" w:customStyle="1" w:styleId="116">
    <w:name w:val="Сетка таблицы11"/>
    <w:basedOn w:val="a2"/>
    <w:uiPriority w:val="59"/>
    <w:rsid w:val="005F206C"/>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uiPriority w:val="59"/>
    <w:rsid w:val="005F20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2"/>
    <w:rsid w:val="005F20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5F206C"/>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2"/>
    <w:uiPriority w:val="59"/>
    <w:rsid w:val="005F20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2"/>
    <w:uiPriority w:val="99"/>
    <w:rsid w:val="005F20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3">
    <w:name w:val="Сетка таблицы21"/>
    <w:basedOn w:val="a2"/>
    <w:uiPriority w:val="59"/>
    <w:rsid w:val="005F20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F206C"/>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
    <w:basedOn w:val="a2"/>
    <w:uiPriority w:val="59"/>
    <w:rsid w:val="005F20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2"/>
    <w:uiPriority w:val="59"/>
    <w:rsid w:val="005F206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8">
    <w:name w:val="List 8"/>
    <w:rsid w:val="005F206C"/>
    <w:pPr>
      <w:numPr>
        <w:numId w:val="26"/>
      </w:numPr>
    </w:pPr>
  </w:style>
  <w:style w:type="numbering" w:customStyle="1" w:styleId="117">
    <w:name w:val="Нет списка11"/>
    <w:next w:val="a3"/>
    <w:uiPriority w:val="99"/>
    <w:semiHidden/>
    <w:unhideWhenUsed/>
    <w:rsid w:val="00F11FFC"/>
  </w:style>
  <w:style w:type="paragraph" w:customStyle="1" w:styleId="xl282">
    <w:name w:val="xl282"/>
    <w:basedOn w:val="a"/>
    <w:rsid w:val="00F11FFC"/>
    <w:pPr>
      <w:pBdr>
        <w:left w:val="single" w:sz="4" w:space="0" w:color="auto"/>
      </w:pBdr>
      <w:spacing w:before="100" w:beforeAutospacing="1" w:after="100" w:afterAutospacing="1"/>
      <w:jc w:val="center"/>
    </w:pPr>
    <w:rPr>
      <w:sz w:val="24"/>
      <w:szCs w:val="24"/>
    </w:rPr>
  </w:style>
  <w:style w:type="paragraph" w:customStyle="1" w:styleId="xl283">
    <w:name w:val="xl283"/>
    <w:basedOn w:val="a"/>
    <w:rsid w:val="00F11FFC"/>
    <w:pPr>
      <w:spacing w:before="100" w:beforeAutospacing="1" w:after="100" w:afterAutospacing="1"/>
      <w:jc w:val="center"/>
    </w:pPr>
    <w:rPr>
      <w:sz w:val="24"/>
      <w:szCs w:val="24"/>
    </w:rPr>
  </w:style>
  <w:style w:type="paragraph" w:customStyle="1" w:styleId="xl284">
    <w:name w:val="xl284"/>
    <w:basedOn w:val="a"/>
    <w:rsid w:val="00F11FFC"/>
    <w:pPr>
      <w:pBdr>
        <w:right w:val="single" w:sz="4" w:space="0" w:color="auto"/>
      </w:pBdr>
      <w:spacing w:before="100" w:beforeAutospacing="1" w:after="100" w:afterAutospacing="1"/>
      <w:jc w:val="center"/>
    </w:pPr>
    <w:rPr>
      <w:sz w:val="24"/>
      <w:szCs w:val="24"/>
    </w:rPr>
  </w:style>
  <w:style w:type="paragraph" w:customStyle="1" w:styleId="xl285">
    <w:name w:val="xl285"/>
    <w:basedOn w:val="a"/>
    <w:rsid w:val="00F11FFC"/>
    <w:pPr>
      <w:pBdr>
        <w:left w:val="single" w:sz="4" w:space="0" w:color="auto"/>
        <w:bottom w:val="single" w:sz="4" w:space="0" w:color="auto"/>
      </w:pBdr>
      <w:spacing w:before="100" w:beforeAutospacing="1" w:after="100" w:afterAutospacing="1"/>
      <w:jc w:val="center"/>
    </w:pPr>
    <w:rPr>
      <w:sz w:val="24"/>
      <w:szCs w:val="24"/>
    </w:rPr>
  </w:style>
  <w:style w:type="paragraph" w:customStyle="1" w:styleId="xl286">
    <w:name w:val="xl286"/>
    <w:basedOn w:val="a"/>
    <w:rsid w:val="00F11FFC"/>
    <w:pPr>
      <w:pBdr>
        <w:bottom w:val="single" w:sz="4" w:space="0" w:color="auto"/>
      </w:pBdr>
      <w:spacing w:before="100" w:beforeAutospacing="1" w:after="100" w:afterAutospacing="1"/>
      <w:jc w:val="center"/>
    </w:pPr>
    <w:rPr>
      <w:sz w:val="24"/>
      <w:szCs w:val="24"/>
    </w:rPr>
  </w:style>
  <w:style w:type="paragraph" w:customStyle="1" w:styleId="xl287">
    <w:name w:val="xl287"/>
    <w:basedOn w:val="a"/>
    <w:rsid w:val="00F11FFC"/>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88">
    <w:name w:val="xl288"/>
    <w:basedOn w:val="a"/>
    <w:rsid w:val="00F11FFC"/>
    <w:pPr>
      <w:pBdr>
        <w:top w:val="single" w:sz="4" w:space="0" w:color="auto"/>
        <w:left w:val="single" w:sz="4" w:space="0" w:color="auto"/>
        <w:bottom w:val="single" w:sz="4" w:space="0" w:color="auto"/>
        <w:right w:val="single" w:sz="4" w:space="0" w:color="auto"/>
      </w:pBdr>
      <w:shd w:val="clear" w:color="282828" w:fill="FCD5B4"/>
      <w:spacing w:before="100" w:beforeAutospacing="1" w:after="100" w:afterAutospacing="1"/>
      <w:jc w:val="center"/>
      <w:textAlignment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2780746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2D27A2F268A5E8C966C7225639EC0AD21E31EAAF72B01EB5C14F6949EBa1J" TargetMode="External"/><Relationship Id="rId18" Type="http://schemas.openxmlformats.org/officeDocument/2006/relationships/hyperlink" Target="consultantplus://offline/ref=542D27A2F268A5E8C966C7225639EC0AD21E31EAAF72B01EB5C14F6949EBa1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E783272C653A2BB6C71D2364F8D2FA4B2D12A62D1E4D217EA0D17FFDAC47BAC42AC4E88D8FBFDACo7N" TargetMode="External"/><Relationship Id="rId7" Type="http://schemas.openxmlformats.org/officeDocument/2006/relationships/endnotes" Target="endnotes.xml"/><Relationship Id="rId12" Type="http://schemas.openxmlformats.org/officeDocument/2006/relationships/hyperlink" Target="consultantplus://offline/ref=CE783272C653A2BB6C71D2364F8D2FA4B1D02F61D5E98F1DE2541BFDDDACoBN" TargetMode="External"/><Relationship Id="rId17" Type="http://schemas.openxmlformats.org/officeDocument/2006/relationships/hyperlink" Target="consultantplus://offline/ref=542D27A2F268A5E8C966C7225639EC0AD21036EDA371B01EB5C14F6949EBa1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E783272C653A2BB6C71D2364F8D2FA4B1D02F61D5E98F1DE2541BFDDDACoBN" TargetMode="External"/><Relationship Id="rId20" Type="http://schemas.openxmlformats.org/officeDocument/2006/relationships/hyperlink" Target="consultantplus://offline/ref=CE783272C653A2BB6C71D2364F8D2FA4B2D12A62D1E4D217EA0D17FFDAC47BAC42AC4E88D8F8FEACo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F92F50941EB206E540A892C02AE0D6B227C13FCF6E2437780B0F34BD34D8CAAADDD0B81C7DD98CC6EE4258BUAi1M" TargetMode="External"/><Relationship Id="rId23" Type="http://schemas.openxmlformats.org/officeDocument/2006/relationships/hyperlink" Target="consultantplus://offline/ref=542D27A2F268A5E8C966C7225639EC0AD21E31EAAF72B01EB5C14F6949EBa1J" TargetMode="External"/><Relationship Id="rId10" Type="http://schemas.openxmlformats.org/officeDocument/2006/relationships/hyperlink" Target="consultantplus://offline/ref=576E44CD341F264D385E0981833495740D69682F0881B2491323522104642E19202542250771CD89C12F6B9EhAkAF" TargetMode="External"/><Relationship Id="rId19" Type="http://schemas.openxmlformats.org/officeDocument/2006/relationships/hyperlink" Target="consultantplus://offline/ref=CE783272C653A2BB6C71D2364F8D2FA4B1D02F61D5E98F1DE2541BFDDDACoBN" TargetMode="External"/><Relationship Id="rId4" Type="http://schemas.openxmlformats.org/officeDocument/2006/relationships/settings" Target="settings.xml"/><Relationship Id="rId9" Type="http://schemas.openxmlformats.org/officeDocument/2006/relationships/hyperlink" Target="http://www.nvraion.ru" TargetMode="External"/><Relationship Id="rId14" Type="http://schemas.openxmlformats.org/officeDocument/2006/relationships/hyperlink" Target="consultantplus://offline/ref=097D3629CB3B799C3449F5B7ABB33C52BD5EA64B951E90D7D2488DEFD9k6jFG" TargetMode="External"/><Relationship Id="rId22" Type="http://schemas.openxmlformats.org/officeDocument/2006/relationships/hyperlink" Target="consultantplus://offline/ref=542D27A2F268A5E8C966C7225639EC0AD21036EDA371B01EB5C14F6949EBa1J" TargetMode="Externa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E93E-DACE-472F-AB0D-2D0A1F2F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100</Pages>
  <Words>33000</Words>
  <Characters>188106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12</cp:revision>
  <cp:lastPrinted>2018-10-30T07:06:00Z</cp:lastPrinted>
  <dcterms:created xsi:type="dcterms:W3CDTF">2018-10-30T11:51:00Z</dcterms:created>
  <dcterms:modified xsi:type="dcterms:W3CDTF">2019-04-03T06:26:00Z</dcterms:modified>
</cp:coreProperties>
</file>